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Default="006434C6">
      <w:r>
        <w:rPr>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Pr>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Default="00D84E3F"/>
    <w:p w14:paraId="1A2456BE" w14:textId="51CF9AA7" w:rsidR="00CE3269" w:rsidRDefault="00CE3269"/>
    <w:p w14:paraId="54536323" w14:textId="77E05ABB" w:rsidR="00CE3269" w:rsidRDefault="006434C6" w:rsidP="006434C6">
      <w:pPr>
        <w:pStyle w:val="Header"/>
        <w:tabs>
          <w:tab w:val="clear" w:pos="4513"/>
          <w:tab w:val="clear" w:pos="9026"/>
        </w:tabs>
        <w:spacing w:after="160" w:line="259" w:lineRule="auto"/>
      </w:pPr>
      <w:r>
        <w:rPr>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BF33F8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CE5525" w:rsidRPr="00CE5525">
                              <w:t xml:space="preserve"> </w:t>
                            </w:r>
                            <w:r w:rsidR="00CE5525" w:rsidRPr="00CE5525">
                              <w:rPr>
                                <w:rFonts w:ascii="Arial" w:hAnsi="Arial" w:cs="Arial"/>
                                <w:color w:val="FFFFFF"/>
                                <w:sz w:val="24"/>
                                <w:szCs w:val="24"/>
                              </w:rPr>
                              <w:t>Senior Advisor - Strategic Environment Planning</w:t>
                            </w:r>
                          </w:p>
                          <w:p w14:paraId="1F700E28" w14:textId="61FBB17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CE5525">
                              <w:rPr>
                                <w:rFonts w:ascii="Arial" w:hAnsi="Arial" w:cs="Arial"/>
                                <w:color w:val="FFFFFF"/>
                                <w:sz w:val="24"/>
                                <w:szCs w:val="24"/>
                              </w:rPr>
                              <w:t xml:space="preserve"> 25341</w:t>
                            </w:r>
                          </w:p>
                          <w:p w14:paraId="28DBDE6A" w14:textId="0CDAEB0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CE5525">
                              <w:rPr>
                                <w:rFonts w:ascii="Arial" w:hAnsi="Arial" w:cs="Arial"/>
                                <w:color w:val="FFFFFF"/>
                                <w:sz w:val="24"/>
                                <w:szCs w:val="24"/>
                              </w:rPr>
                              <w:t xml:space="preserve"> National</w:t>
                            </w:r>
                          </w:p>
                          <w:p w14:paraId="3C092D20" w14:textId="1D84AA0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CE5525">
                              <w:rPr>
                                <w:rFonts w:ascii="Arial" w:hAnsi="Arial" w:cs="Arial"/>
                                <w:color w:val="FFFFFF"/>
                                <w:sz w:val="24"/>
                                <w:szCs w:val="24"/>
                              </w:rPr>
                              <w:t xml:space="preserve"> 04/01/2023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BF33F8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CE5525" w:rsidRPr="00CE5525">
                        <w:t xml:space="preserve"> </w:t>
                      </w:r>
                      <w:r w:rsidR="00CE5525" w:rsidRPr="00CE5525">
                        <w:rPr>
                          <w:rFonts w:ascii="Arial" w:hAnsi="Arial" w:cs="Arial"/>
                          <w:color w:val="FFFFFF"/>
                          <w:sz w:val="24"/>
                          <w:szCs w:val="24"/>
                        </w:rPr>
                        <w:t>Senior Advisor - Strategic Environment Planning</w:t>
                      </w:r>
                    </w:p>
                    <w:p w14:paraId="1F700E28" w14:textId="61FBB17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CE5525">
                        <w:rPr>
                          <w:rFonts w:ascii="Arial" w:hAnsi="Arial" w:cs="Arial"/>
                          <w:color w:val="FFFFFF"/>
                          <w:sz w:val="24"/>
                          <w:szCs w:val="24"/>
                        </w:rPr>
                        <w:t xml:space="preserve"> 25341</w:t>
                      </w:r>
                    </w:p>
                    <w:p w14:paraId="28DBDE6A" w14:textId="0CDAEB0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CE5525">
                        <w:rPr>
                          <w:rFonts w:ascii="Arial" w:hAnsi="Arial" w:cs="Arial"/>
                          <w:color w:val="FFFFFF"/>
                          <w:sz w:val="24"/>
                          <w:szCs w:val="24"/>
                        </w:rPr>
                        <w:t xml:space="preserve"> National</w:t>
                      </w:r>
                    </w:p>
                    <w:p w14:paraId="3C092D20" w14:textId="1D84AA0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CE5525">
                        <w:rPr>
                          <w:rFonts w:ascii="Arial" w:hAnsi="Arial" w:cs="Arial"/>
                          <w:color w:val="FFFFFF"/>
                          <w:sz w:val="24"/>
                          <w:szCs w:val="24"/>
                        </w:rPr>
                        <w:t xml:space="preserve"> 04/01/2023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br w:type="page"/>
      </w:r>
    </w:p>
    <w:p w14:paraId="6DA2364E" w14:textId="77043463" w:rsidR="00CE3269" w:rsidRDefault="00CE3269" w:rsidP="005D19A8">
      <w:pPr>
        <w:pStyle w:val="Header"/>
        <w:tabs>
          <w:tab w:val="clear" w:pos="4513"/>
          <w:tab w:val="clear" w:pos="9026"/>
        </w:tabs>
        <w:spacing w:after="160" w:line="259" w:lineRule="auto"/>
        <w:rPr>
          <w:noProof/>
        </w:rPr>
      </w:pPr>
      <w:r>
        <w:rPr>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Default="00A45761" w:rsidP="005D19A8">
      <w:pPr>
        <w:pStyle w:val="Header"/>
        <w:tabs>
          <w:tab w:val="clear" w:pos="4513"/>
          <w:tab w:val="clear" w:pos="9026"/>
        </w:tabs>
        <w:spacing w:after="160" w:line="259" w:lineRule="auto"/>
      </w:pPr>
      <w:r>
        <w:rPr>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Pr>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CE5525"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CE5525"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Pr>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Pr>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Pr>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Pr>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Pr>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Pr>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br w:type="page"/>
      </w:r>
    </w:p>
    <w:p w14:paraId="517315EF" w14:textId="233388C0" w:rsidR="00CE3269" w:rsidRDefault="002C5AEB">
      <w:r>
        <w:rPr>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DD29658"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CE5525" w:rsidRPr="00CE5525">
                              <w:rPr>
                                <w:rFonts w:ascii="Arial" w:hAnsi="Arial" w:cs="Arial"/>
                                <w:color w:val="auto"/>
                                <w:sz w:val="24"/>
                                <w:szCs w:val="24"/>
                              </w:rPr>
                              <w:t>£47,646</w:t>
                            </w:r>
                          </w:p>
                          <w:p w14:paraId="29917230" w14:textId="77777777" w:rsidR="008A1BFE" w:rsidRPr="008A1BFE" w:rsidRDefault="008A1BFE" w:rsidP="00F23B3D">
                            <w:pPr>
                              <w:pStyle w:val="Body"/>
                              <w:rPr>
                                <w:rFonts w:ascii="Arial" w:hAnsi="Arial" w:cs="Arial"/>
                                <w:sz w:val="24"/>
                                <w:szCs w:val="24"/>
                              </w:rPr>
                            </w:pPr>
                          </w:p>
                          <w:p w14:paraId="4BD6555B" w14:textId="1421EE03"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CE5525" w:rsidRPr="00CE5525">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5AD6B6BE"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CE5525" w:rsidRPr="00CE5525">
                              <w:rPr>
                                <w:rFonts w:ascii="Arial" w:hAnsi="Arial" w:cs="Arial"/>
                                <w:color w:val="auto"/>
                                <w:sz w:val="24"/>
                                <w:szCs w:val="24"/>
                              </w:rPr>
                              <w:t>37</w:t>
                            </w:r>
                            <w:r w:rsidRPr="00CE5525">
                              <w:rPr>
                                <w:rFonts w:ascii="Arial" w:hAnsi="Arial" w:cs="Arial"/>
                                <w:color w:val="auto"/>
                                <w:sz w:val="24"/>
                                <w:szCs w:val="24"/>
                              </w:rPr>
                              <w:t xml:space="preserve"> hours FTE, </w:t>
                            </w:r>
                            <w:r w:rsidR="00CE5525" w:rsidRPr="00CE552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A396F0D"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CE5525">
                              <w:rPr>
                                <w:rFonts w:ascii="Arial" w:hAnsi="Arial" w:cs="Arial"/>
                                <w:color w:val="auto"/>
                                <w:sz w:val="24"/>
                                <w:szCs w:val="24"/>
                              </w:rPr>
                              <w:t xml:space="preserve">be </w:t>
                            </w:r>
                            <w:r w:rsidR="00CE5525" w:rsidRPr="00CE5525">
                              <w:rPr>
                                <w:rFonts w:ascii="Arial" w:hAnsi="Arial" w:cs="Arial"/>
                                <w:color w:val="auto"/>
                                <w:sz w:val="24"/>
                                <w:szCs w:val="24"/>
                              </w:rPr>
                              <w:t>27</w:t>
                            </w:r>
                            <w:r w:rsidRPr="00CE5525">
                              <w:rPr>
                                <w:rFonts w:ascii="Arial" w:hAnsi="Arial" w:cs="Arial"/>
                                <w:color w:val="auto"/>
                                <w:sz w:val="24"/>
                                <w:szCs w:val="24"/>
                              </w:rPr>
                              <w:t xml:space="preserve"> da</w:t>
                            </w:r>
                            <w:r w:rsidRPr="002C5AEB">
                              <w:rPr>
                                <w:rFonts w:ascii="Arial" w:hAnsi="Arial" w:cs="Arial"/>
                                <w:sz w:val="24"/>
                                <w:szCs w:val="24"/>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DD29658"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CE5525" w:rsidRPr="00CE5525">
                        <w:rPr>
                          <w:rFonts w:ascii="Arial" w:hAnsi="Arial" w:cs="Arial"/>
                          <w:color w:val="auto"/>
                          <w:sz w:val="24"/>
                          <w:szCs w:val="24"/>
                        </w:rPr>
                        <w:t>£47,646</w:t>
                      </w:r>
                    </w:p>
                    <w:p w14:paraId="29917230" w14:textId="77777777" w:rsidR="008A1BFE" w:rsidRPr="008A1BFE" w:rsidRDefault="008A1BFE" w:rsidP="00F23B3D">
                      <w:pPr>
                        <w:pStyle w:val="Body"/>
                        <w:rPr>
                          <w:rFonts w:ascii="Arial" w:hAnsi="Arial" w:cs="Arial"/>
                          <w:sz w:val="24"/>
                          <w:szCs w:val="24"/>
                        </w:rPr>
                      </w:pPr>
                    </w:p>
                    <w:p w14:paraId="4BD6555B" w14:textId="1421EE03"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CE5525" w:rsidRPr="00CE5525">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5AD6B6BE"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CE5525" w:rsidRPr="00CE5525">
                        <w:rPr>
                          <w:rFonts w:ascii="Arial" w:hAnsi="Arial" w:cs="Arial"/>
                          <w:color w:val="auto"/>
                          <w:sz w:val="24"/>
                          <w:szCs w:val="24"/>
                        </w:rPr>
                        <w:t>37</w:t>
                      </w:r>
                      <w:r w:rsidRPr="00CE5525">
                        <w:rPr>
                          <w:rFonts w:ascii="Arial" w:hAnsi="Arial" w:cs="Arial"/>
                          <w:color w:val="auto"/>
                          <w:sz w:val="24"/>
                          <w:szCs w:val="24"/>
                        </w:rPr>
                        <w:t xml:space="preserve"> hours FTE, </w:t>
                      </w:r>
                      <w:r w:rsidR="00CE5525" w:rsidRPr="00CE552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A396F0D"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CE5525">
                        <w:rPr>
                          <w:rFonts w:ascii="Arial" w:hAnsi="Arial" w:cs="Arial"/>
                          <w:color w:val="auto"/>
                          <w:sz w:val="24"/>
                          <w:szCs w:val="24"/>
                        </w:rPr>
                        <w:t xml:space="preserve">be </w:t>
                      </w:r>
                      <w:r w:rsidR="00CE5525" w:rsidRPr="00CE5525">
                        <w:rPr>
                          <w:rFonts w:ascii="Arial" w:hAnsi="Arial" w:cs="Arial"/>
                          <w:color w:val="auto"/>
                          <w:sz w:val="24"/>
                          <w:szCs w:val="24"/>
                        </w:rPr>
                        <w:t>27</w:t>
                      </w:r>
                      <w:r w:rsidRPr="00CE5525">
                        <w:rPr>
                          <w:rFonts w:ascii="Arial" w:hAnsi="Arial" w:cs="Arial"/>
                          <w:color w:val="auto"/>
                          <w:sz w:val="24"/>
                          <w:szCs w:val="24"/>
                        </w:rPr>
                        <w:t xml:space="preserve"> da</w:t>
                      </w:r>
                      <w:r w:rsidRPr="002C5AEB">
                        <w:rPr>
                          <w:rFonts w:ascii="Arial" w:hAnsi="Arial" w:cs="Arial"/>
                          <w:sz w:val="24"/>
                          <w:szCs w:val="24"/>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Pr>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6243FE2" w:rsidR="008A1BFE" w:rsidRPr="00CE5525" w:rsidRDefault="008A1BFE" w:rsidP="008A1BFE">
                            <w:pPr>
                              <w:pStyle w:val="Body"/>
                              <w:rPr>
                                <w:rFonts w:ascii="Arial" w:hAnsi="Arial" w:cs="Arial"/>
                                <w:color w:val="auto"/>
                                <w:sz w:val="24"/>
                                <w:szCs w:val="24"/>
                              </w:rPr>
                            </w:pPr>
                            <w:r w:rsidRPr="00CE5525">
                              <w:rPr>
                                <w:rFonts w:ascii="Arial" w:hAnsi="Arial" w:cs="Arial"/>
                                <w:color w:val="auto"/>
                                <w:sz w:val="24"/>
                                <w:szCs w:val="24"/>
                              </w:rPr>
                              <w:t xml:space="preserve">The role of </w:t>
                            </w:r>
                            <w:r w:rsidR="00CE5525" w:rsidRPr="00CE5525">
                              <w:rPr>
                                <w:rFonts w:ascii="Arial" w:hAnsi="Arial" w:cs="Arial"/>
                                <w:color w:val="auto"/>
                                <w:sz w:val="24"/>
                                <w:szCs w:val="24"/>
                              </w:rPr>
                              <w:t>Senior Advisor - Strategic Environment Planning</w:t>
                            </w:r>
                            <w:r w:rsidRPr="00CE5525">
                              <w:rPr>
                                <w:rFonts w:ascii="Arial" w:hAnsi="Arial" w:cs="Arial"/>
                                <w:color w:val="auto"/>
                                <w:sz w:val="24"/>
                                <w:szCs w:val="24"/>
                              </w:rPr>
                              <w:t xml:space="preserve"> fits into our </w:t>
                            </w:r>
                            <w:r w:rsidR="00CE5525" w:rsidRPr="00CE5525">
                              <w:rPr>
                                <w:rFonts w:ascii="Arial" w:hAnsi="Arial" w:cs="Arial"/>
                                <w:color w:val="auto"/>
                                <w:sz w:val="24"/>
                                <w:szCs w:val="24"/>
                              </w:rPr>
                              <w:t>Advise &amp; Shape</w:t>
                            </w:r>
                            <w:r w:rsidRPr="00CE5525">
                              <w:rPr>
                                <w:rFonts w:ascii="Arial" w:hAnsi="Arial" w:cs="Arial"/>
                                <w:color w:val="auto"/>
                                <w:sz w:val="24"/>
                                <w:szCs w:val="24"/>
                              </w:rPr>
                              <w:t xml:space="preserve"> job family at </w:t>
                            </w:r>
                            <w:r w:rsidR="00CE5525" w:rsidRPr="00CE5525">
                              <w:rPr>
                                <w:rFonts w:ascii="Arial" w:hAnsi="Arial" w:cs="Arial"/>
                                <w:color w:val="auto"/>
                                <w:sz w:val="24"/>
                                <w:szCs w:val="24"/>
                              </w:rPr>
                              <w:t>Grade 6</w:t>
                            </w:r>
                            <w:r w:rsidRPr="00CE5525">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66243FE2" w:rsidR="008A1BFE" w:rsidRPr="00CE5525" w:rsidRDefault="008A1BFE" w:rsidP="008A1BFE">
                      <w:pPr>
                        <w:pStyle w:val="Body"/>
                        <w:rPr>
                          <w:rFonts w:ascii="Arial" w:hAnsi="Arial" w:cs="Arial"/>
                          <w:color w:val="auto"/>
                          <w:sz w:val="24"/>
                          <w:szCs w:val="24"/>
                        </w:rPr>
                      </w:pPr>
                      <w:r w:rsidRPr="00CE5525">
                        <w:rPr>
                          <w:rFonts w:ascii="Arial" w:hAnsi="Arial" w:cs="Arial"/>
                          <w:color w:val="auto"/>
                          <w:sz w:val="24"/>
                          <w:szCs w:val="24"/>
                        </w:rPr>
                        <w:t xml:space="preserve">The role of </w:t>
                      </w:r>
                      <w:r w:rsidR="00CE5525" w:rsidRPr="00CE5525">
                        <w:rPr>
                          <w:rFonts w:ascii="Arial" w:hAnsi="Arial" w:cs="Arial"/>
                          <w:color w:val="auto"/>
                          <w:sz w:val="24"/>
                          <w:szCs w:val="24"/>
                        </w:rPr>
                        <w:t>Senior Advisor - Strategic Environment Planning</w:t>
                      </w:r>
                      <w:r w:rsidRPr="00CE5525">
                        <w:rPr>
                          <w:rFonts w:ascii="Arial" w:hAnsi="Arial" w:cs="Arial"/>
                          <w:color w:val="auto"/>
                          <w:sz w:val="24"/>
                          <w:szCs w:val="24"/>
                        </w:rPr>
                        <w:t xml:space="preserve"> fits into our </w:t>
                      </w:r>
                      <w:r w:rsidR="00CE5525" w:rsidRPr="00CE5525">
                        <w:rPr>
                          <w:rFonts w:ascii="Arial" w:hAnsi="Arial" w:cs="Arial"/>
                          <w:color w:val="auto"/>
                          <w:sz w:val="24"/>
                          <w:szCs w:val="24"/>
                        </w:rPr>
                        <w:t>Advise &amp; Shape</w:t>
                      </w:r>
                      <w:r w:rsidRPr="00CE5525">
                        <w:rPr>
                          <w:rFonts w:ascii="Arial" w:hAnsi="Arial" w:cs="Arial"/>
                          <w:color w:val="auto"/>
                          <w:sz w:val="24"/>
                          <w:szCs w:val="24"/>
                        </w:rPr>
                        <w:t xml:space="preserve"> job family at </w:t>
                      </w:r>
                      <w:r w:rsidR="00CE5525" w:rsidRPr="00CE5525">
                        <w:rPr>
                          <w:rFonts w:ascii="Arial" w:hAnsi="Arial" w:cs="Arial"/>
                          <w:color w:val="auto"/>
                          <w:sz w:val="24"/>
                          <w:szCs w:val="24"/>
                        </w:rPr>
                        <w:t>Grade 6</w:t>
                      </w:r>
                      <w:r w:rsidRPr="00CE5525">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Pr>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Default="00A45761">
      <w:r>
        <w:rPr>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br w:type="page"/>
      </w:r>
    </w:p>
    <w:p w14:paraId="467A3B60" w14:textId="25D465B1" w:rsidR="00CE3269" w:rsidRDefault="002C5AEB">
      <w:r>
        <w:rPr>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Pr>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Default="00CE3269"/>
    <w:p w14:paraId="0981B85A" w14:textId="77777777" w:rsidR="00CE3269" w:rsidRDefault="00CE3269"/>
    <w:p w14:paraId="5D81ADF6" w14:textId="02117649" w:rsidR="00CE3269" w:rsidRDefault="00A45761">
      <w:r>
        <w:rPr>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br w:type="page"/>
      </w:r>
    </w:p>
    <w:p w14:paraId="19CC3C6D" w14:textId="2F65CECE" w:rsidR="00CE3269" w:rsidRDefault="00BF31D2">
      <w:r>
        <w:rPr>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Pr>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Pr>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Pr>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Default="00CE3269"/>
    <w:p w14:paraId="1CAEDBCB" w14:textId="2F96DB31" w:rsidR="00CE3269" w:rsidRDefault="00CE3269"/>
    <w:p w14:paraId="663AE55F" w14:textId="0F5E1868" w:rsidR="00CE3269" w:rsidRDefault="0064768B" w:rsidP="00BF31D2">
      <w:pPr>
        <w:pStyle w:val="Header"/>
        <w:tabs>
          <w:tab w:val="clear" w:pos="4513"/>
          <w:tab w:val="clear" w:pos="9026"/>
        </w:tabs>
        <w:spacing w:after="160" w:line="259" w:lineRule="auto"/>
      </w:pPr>
      <w:r>
        <w:rPr>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Pr>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Pr>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br w:type="page"/>
      </w:r>
    </w:p>
    <w:p w14:paraId="1704F105" w14:textId="5437D843" w:rsidR="00CE3269" w:rsidRDefault="00D04C23">
      <w:r>
        <w:rPr>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Pr>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Pr>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Default="00CE3269"/>
    <w:p w14:paraId="4D54D8DE" w14:textId="0013F00E" w:rsidR="00CE3269" w:rsidRDefault="00CE3269"/>
    <w:p w14:paraId="17ECF43F" w14:textId="598F8F72" w:rsidR="00CE3269" w:rsidRDefault="00A45761" w:rsidP="00D74E5B">
      <w:pPr>
        <w:pStyle w:val="Header"/>
        <w:tabs>
          <w:tab w:val="clear" w:pos="4513"/>
          <w:tab w:val="clear" w:pos="9026"/>
        </w:tabs>
        <w:spacing w:after="160" w:line="259" w:lineRule="auto"/>
      </w:pPr>
      <w:r>
        <w:rPr>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br w:type="page"/>
      </w:r>
    </w:p>
    <w:p w14:paraId="0F16FDD1" w14:textId="2986A1A0" w:rsidR="00CE3269" w:rsidRDefault="00EC23F3">
      <w:pPr>
        <w:rPr>
          <w:noProof/>
        </w:rPr>
      </w:pPr>
      <w:r>
        <w:rPr>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Pr>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Pr>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Default="00EC23F3">
      <w:pPr>
        <w:rPr>
          <w:noProof/>
        </w:rPr>
      </w:pPr>
      <w:r>
        <w:rPr>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Pr>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Pr>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Pr>
          <w:noProof/>
        </w:rPr>
        <w:br w:type="page"/>
      </w:r>
    </w:p>
    <w:p w14:paraId="2E6EA9A4" w14:textId="775BF864" w:rsidR="005741F1" w:rsidRDefault="00D04C23">
      <w:r>
        <w:rPr>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Pr>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Default="0064768B">
      <w:r>
        <w:rPr>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CE5525"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Pr>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br w:type="page"/>
      </w:r>
    </w:p>
    <w:p w14:paraId="1A8551E3" w14:textId="256E7069" w:rsidR="005741F1" w:rsidRDefault="005612AA">
      <w:r>
        <w:rPr>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Pr>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Default="005612AA">
      <w:r>
        <w:rPr>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CE5525"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Default="005741F1"/>
    <w:p w14:paraId="3C83E9A9" w14:textId="214D16BF" w:rsidR="005D19A8" w:rsidRDefault="005741F1" w:rsidP="005D19A8">
      <w:pPr>
        <w:tabs>
          <w:tab w:val="left" w:pos="1341"/>
        </w:tabs>
      </w:pPr>
      <w:r>
        <w:rPr>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tab/>
      </w:r>
    </w:p>
    <w:p w14:paraId="1F534464" w14:textId="356EFB5D" w:rsidR="005D19A8" w:rsidRDefault="00FA1A80">
      <w:r>
        <w:rPr>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br w:type="page"/>
      </w:r>
    </w:p>
    <w:p w14:paraId="2F2C039A" w14:textId="6E381AF3" w:rsidR="005612AA" w:rsidRDefault="00C15A4B" w:rsidP="005D19A8">
      <w:pPr>
        <w:tabs>
          <w:tab w:val="left" w:pos="1341"/>
        </w:tabs>
      </w:pPr>
      <w:r>
        <w:rPr>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CE5525"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Pr>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Pr>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Default="009D42D3">
      <w:pPr>
        <w:rPr>
          <w:rFonts w:ascii="Arial" w:hAnsi="Arial" w:cs="Arial"/>
          <w:sz w:val="24"/>
          <w:szCs w:val="24"/>
        </w:rPr>
      </w:pPr>
    </w:p>
    <w:p w14:paraId="5067FBCC" w14:textId="4EB8467D" w:rsidR="009D42D3" w:rsidRDefault="00C350D1">
      <w:pPr>
        <w:rPr>
          <w:rFonts w:ascii="Arial" w:hAnsi="Arial" w:cs="Arial"/>
          <w:sz w:val="24"/>
          <w:szCs w:val="24"/>
        </w:rPr>
      </w:pPr>
      <w:r>
        <w:rPr>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Pr>
          <w:rFonts w:ascii="Arial" w:hAnsi="Arial" w:cs="Arial"/>
          <w:sz w:val="24"/>
          <w:szCs w:val="24"/>
        </w:rPr>
        <w:br w:type="page"/>
      </w:r>
    </w:p>
    <w:p w14:paraId="0D1513C5" w14:textId="14FF1A99" w:rsidR="005612AA" w:rsidRPr="00B03FAE" w:rsidRDefault="0064768B">
      <w:pPr>
        <w:rPr>
          <w:rFonts w:ascii="Arial" w:hAnsi="Arial" w:cs="Arial"/>
          <w:sz w:val="24"/>
          <w:szCs w:val="24"/>
        </w:rPr>
      </w:pPr>
      <w:r>
        <w:rPr>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CE5525"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Pr>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B03FAE">
        <w:rPr>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Pr>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B03FAE">
        <w:rPr>
          <w:rFonts w:ascii="Arial" w:hAnsi="Arial" w:cs="Arial"/>
          <w:sz w:val="24"/>
          <w:szCs w:val="24"/>
        </w:rPr>
        <w:br w:type="page"/>
      </w:r>
    </w:p>
    <w:p w14:paraId="7C4247EC" w14:textId="1DD23B3B" w:rsidR="00D84E3F" w:rsidRDefault="00FC20BF" w:rsidP="005D19A8">
      <w:pPr>
        <w:tabs>
          <w:tab w:val="left" w:pos="1341"/>
        </w:tabs>
      </w:pPr>
      <w:r>
        <w:rPr>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Pr>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CE5525"/>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4.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2023-01-04T13:06:00Z</dcterms:created>
  <dcterms:modified xsi:type="dcterms:W3CDTF">2023-01-04T13:06:00Z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