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8C2D4B6" w:rsidR="009C3D40" w:rsidRPr="00A86808" w:rsidRDefault="00A86808" w:rsidP="009C3D40">
      <w:pPr>
        <w:rPr>
          <w:rFonts w:ascii="Arial" w:hAnsi="Arial" w:cs="Arial"/>
          <w:color w:val="004C84"/>
          <w:sz w:val="56"/>
          <w:szCs w:val="56"/>
        </w:rPr>
      </w:pPr>
      <w:r w:rsidRPr="00A86808">
        <w:rPr>
          <w:rFonts w:ascii="Arial" w:hAnsi="Arial" w:cs="Arial"/>
          <w:color w:val="004C84"/>
          <w:sz w:val="56"/>
          <w:szCs w:val="56"/>
        </w:rPr>
        <w:t>Hydrometry and Telemetry Ultrasonic Replacement Senior User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C2E121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1002B" w:rsidRPr="0051002B">
                              <w:rPr>
                                <w:rFonts w:ascii="Arial" w:hAnsi="Arial" w:cs="Arial"/>
                                <w:b/>
                                <w:color w:val="FFFFFF" w:themeColor="background1"/>
                                <w:sz w:val="22"/>
                                <w:szCs w:val="22"/>
                              </w:rPr>
                              <w:t>Hydrometry and Telemetry Ultrasonic Replacement Senior User</w:t>
                            </w:r>
                          </w:p>
                          <w:p w14:paraId="7D7A9355" w14:textId="125FBD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1002B">
                              <w:rPr>
                                <w:rFonts w:ascii="Arial" w:hAnsi="Arial" w:cs="Arial"/>
                                <w:b/>
                                <w:color w:val="FFFFFF" w:themeColor="background1"/>
                                <w:sz w:val="22"/>
                                <w:szCs w:val="22"/>
                              </w:rPr>
                              <w:t>Home Working</w:t>
                            </w:r>
                          </w:p>
                          <w:p w14:paraId="6273123F" w14:textId="2499DA5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1002B">
                              <w:rPr>
                                <w:rFonts w:ascii="Arial" w:hAnsi="Arial" w:cs="Arial"/>
                                <w:b/>
                                <w:color w:val="FFFFFF" w:themeColor="background1"/>
                                <w:sz w:val="22"/>
                                <w:szCs w:val="22"/>
                              </w:rPr>
                              <w:t>24/11/2022</w:t>
                            </w:r>
                          </w:p>
                          <w:p w14:paraId="738FEA27" w14:textId="4B23F9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1002B">
                              <w:rPr>
                                <w:rFonts w:ascii="Arial" w:hAnsi="Arial" w:cs="Arial"/>
                                <w:b/>
                                <w:color w:val="FFFFFF" w:themeColor="background1"/>
                                <w:sz w:val="22"/>
                                <w:szCs w:val="22"/>
                              </w:rPr>
                              <w:t xml:space="preserve"> 24959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C2E121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1002B" w:rsidRPr="0051002B">
                        <w:rPr>
                          <w:rFonts w:ascii="Arial" w:hAnsi="Arial" w:cs="Arial"/>
                          <w:b/>
                          <w:color w:val="FFFFFF" w:themeColor="background1"/>
                          <w:sz w:val="22"/>
                          <w:szCs w:val="22"/>
                        </w:rPr>
                        <w:t>Hydrometry and Telemetry Ultrasonic Replacement Senior User</w:t>
                      </w:r>
                    </w:p>
                    <w:p w14:paraId="7D7A9355" w14:textId="125FBD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1002B">
                        <w:rPr>
                          <w:rFonts w:ascii="Arial" w:hAnsi="Arial" w:cs="Arial"/>
                          <w:b/>
                          <w:color w:val="FFFFFF" w:themeColor="background1"/>
                          <w:sz w:val="22"/>
                          <w:szCs w:val="22"/>
                        </w:rPr>
                        <w:t>Home Working</w:t>
                      </w:r>
                    </w:p>
                    <w:p w14:paraId="6273123F" w14:textId="2499DA5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1002B">
                        <w:rPr>
                          <w:rFonts w:ascii="Arial" w:hAnsi="Arial" w:cs="Arial"/>
                          <w:b/>
                          <w:color w:val="FFFFFF" w:themeColor="background1"/>
                          <w:sz w:val="22"/>
                          <w:szCs w:val="22"/>
                        </w:rPr>
                        <w:t>24/11/2022</w:t>
                      </w:r>
                    </w:p>
                    <w:p w14:paraId="738FEA27" w14:textId="4B23F9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1002B">
                        <w:rPr>
                          <w:rFonts w:ascii="Arial" w:hAnsi="Arial" w:cs="Arial"/>
                          <w:b/>
                          <w:color w:val="FFFFFF" w:themeColor="background1"/>
                          <w:sz w:val="22"/>
                          <w:szCs w:val="22"/>
                        </w:rPr>
                        <w:t xml:space="preserve"> 24959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51002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51002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B21F10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1002B" w:rsidRPr="0051002B">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2A95E6C"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1002B" w:rsidRPr="0051002B">
        <w:rPr>
          <w:rFonts w:ascii="Arial" w:hAnsi="Arial" w:cs="Arial"/>
          <w:sz w:val="22"/>
          <w:szCs w:val="22"/>
        </w:rPr>
        <w:t>Home Working</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623024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1002B" w:rsidRPr="0051002B">
        <w:rPr>
          <w:rFonts w:ascii="Arial" w:hAnsi="Arial" w:cs="Arial"/>
          <w:sz w:val="22"/>
          <w:szCs w:val="22"/>
        </w:rPr>
        <w:t>37</w:t>
      </w:r>
      <w:r w:rsidRPr="0051002B">
        <w:rPr>
          <w:rFonts w:ascii="Arial" w:hAnsi="Arial" w:cs="Arial"/>
          <w:sz w:val="22"/>
          <w:szCs w:val="22"/>
        </w:rPr>
        <w:t xml:space="preserve"> hours FTE, </w:t>
      </w:r>
      <w:r w:rsidR="0051002B" w:rsidRPr="0051002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A77329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1002B" w:rsidRPr="0051002B">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4A4D7E9" w:rsidR="00920C49" w:rsidRPr="0051002B" w:rsidRDefault="00920C49" w:rsidP="00920C49">
      <w:pPr>
        <w:pStyle w:val="PlainText"/>
        <w:spacing w:after="120" w:line="276" w:lineRule="auto"/>
        <w:rPr>
          <w:rFonts w:ascii="Arial" w:eastAsia="Times New Roman" w:hAnsi="Arial" w:cs="Arial"/>
          <w:sz w:val="22"/>
          <w:szCs w:val="22"/>
          <w:lang w:val="en" w:eastAsia="en-GB"/>
        </w:rPr>
      </w:pPr>
      <w:r w:rsidRPr="0051002B">
        <w:rPr>
          <w:rFonts w:ascii="Arial" w:eastAsia="Times New Roman" w:hAnsi="Arial" w:cs="Arial"/>
          <w:sz w:val="22"/>
          <w:szCs w:val="22"/>
          <w:lang w:val="en" w:eastAsia="en-GB"/>
        </w:rPr>
        <w:t xml:space="preserve">The role of </w:t>
      </w:r>
      <w:r w:rsidR="0051002B" w:rsidRPr="0051002B">
        <w:rPr>
          <w:rFonts w:ascii="Arial" w:eastAsia="Times New Roman" w:hAnsi="Arial" w:cs="Arial"/>
          <w:sz w:val="22"/>
          <w:szCs w:val="22"/>
          <w:lang w:val="en" w:eastAsia="en-GB"/>
        </w:rPr>
        <w:t>Hydrometry and Telemetry Ultrasonic Replacement Senior User</w:t>
      </w:r>
      <w:r w:rsidRPr="0051002B">
        <w:rPr>
          <w:rFonts w:ascii="Arial" w:eastAsia="Times New Roman" w:hAnsi="Arial" w:cs="Arial"/>
          <w:sz w:val="22"/>
          <w:szCs w:val="22"/>
          <w:lang w:val="en" w:eastAsia="en-GB"/>
        </w:rPr>
        <w:t xml:space="preserve"> fits into our </w:t>
      </w:r>
      <w:r w:rsidR="0051002B" w:rsidRPr="0051002B">
        <w:rPr>
          <w:rFonts w:ascii="Arial" w:eastAsia="Times New Roman" w:hAnsi="Arial" w:cs="Arial"/>
          <w:sz w:val="22"/>
          <w:szCs w:val="22"/>
          <w:lang w:val="en" w:eastAsia="en-GB"/>
        </w:rPr>
        <w:t>Asset Management</w:t>
      </w:r>
      <w:r w:rsidRPr="0051002B">
        <w:rPr>
          <w:rFonts w:ascii="Arial" w:eastAsia="Times New Roman" w:hAnsi="Arial" w:cs="Arial"/>
          <w:sz w:val="22"/>
          <w:szCs w:val="22"/>
          <w:lang w:val="en" w:eastAsia="en-GB"/>
        </w:rPr>
        <w:t xml:space="preserve"> job family at </w:t>
      </w:r>
      <w:r w:rsidR="0051002B" w:rsidRPr="0051002B">
        <w:rPr>
          <w:rFonts w:ascii="Arial" w:eastAsia="Times New Roman" w:hAnsi="Arial" w:cs="Arial"/>
          <w:sz w:val="22"/>
          <w:szCs w:val="22"/>
          <w:lang w:val="en" w:eastAsia="en-GB"/>
        </w:rPr>
        <w:t>Grade 5</w:t>
      </w:r>
      <w:r w:rsidRPr="0051002B">
        <w:rPr>
          <w:rFonts w:ascii="Arial" w:eastAsia="Times New Roman" w:hAnsi="Arial" w:cs="Arial"/>
          <w:sz w:val="22"/>
          <w:szCs w:val="22"/>
          <w:lang w:val="en" w:eastAsia="en-GB"/>
        </w:rPr>
        <w:t xml:space="preserve">. </w:t>
      </w:r>
    </w:p>
    <w:p w14:paraId="49DFA8AB" w14:textId="0183EFC6"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51002B" w:rsidRPr="0051002B">
        <w:rPr>
          <w:rFonts w:ascii="Arial" w:eastAsia="Times New Roman" w:hAnsi="Arial" w:cs="Arial"/>
          <w:sz w:val="22"/>
          <w:szCs w:val="22"/>
          <w:lang w:val="en" w:eastAsia="en-GB"/>
        </w:rPr>
        <w:t>Nigel McDiarmid - nigel.mcdiarmid@environment-agency.gov.uk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002B"/>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86808"/>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2461</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2022-11-24T12:45:00Z</dcterms:created>
  <dcterms:modified xsi:type="dcterms:W3CDTF">2022-11-24T12:45:00Z</dcterms:modified>
</cp:coreProperties>
</file>