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8F24F9" w:rsidRDefault="008F24F9">
      <w:pPr>
        <w:rPr>
          <w:rFonts w:ascii="Arial" w:hAnsi="Arial" w:cs="Arial"/>
          <w:color w:val="0078B4"/>
          <w:sz w:val="72"/>
          <w:szCs w:val="60"/>
        </w:rPr>
      </w:pPr>
      <w:r w:rsidRPr="008F24F9">
        <w:rPr>
          <w:rFonts w:ascii="Arial" w:hAnsi="Arial" w:cs="Arial"/>
          <w:color w:val="0078B4"/>
          <w:sz w:val="72"/>
          <w:szCs w:val="60"/>
        </w:rPr>
        <w:t xml:space="preserve">Technical Specialist (Groundwater Modelling) </w:t>
      </w:r>
    </w:p>
    <w:p w:rsidR="008F24F9" w:rsidRDefault="008F24F9">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8F24F9" w:rsidRPr="008F24F9">
        <w:rPr>
          <w:rFonts w:ascii="Arial" w:hAnsi="Arial" w:cs="Arial"/>
          <w:color w:val="004C84"/>
          <w:sz w:val="22"/>
          <w:szCs w:val="22"/>
        </w:rPr>
        <w:t>Technical Specialist (Groundwater Modelling)</w:t>
      </w:r>
    </w:p>
    <w:p w:rsidR="002A6840" w:rsidRPr="002F0588" w:rsidRDefault="008F24F9"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8F24F9">
        <w:rPr>
          <w:rFonts w:ascii="Arial" w:hAnsi="Arial" w:cs="Arial"/>
          <w:color w:val="004C84"/>
          <w:sz w:val="22"/>
          <w:szCs w:val="22"/>
        </w:rPr>
        <w:t>Reading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F24F9">
        <w:rPr>
          <w:rFonts w:ascii="Arial" w:hAnsi="Arial" w:cs="Arial"/>
          <w:color w:val="004C84"/>
          <w:sz w:val="22"/>
          <w:szCs w:val="22"/>
        </w:rPr>
        <w:t>27</w:t>
      </w:r>
      <w:r w:rsidR="008F24F9" w:rsidRPr="008F24F9">
        <w:rPr>
          <w:rFonts w:ascii="Arial" w:hAnsi="Arial" w:cs="Arial"/>
          <w:color w:val="004C84"/>
          <w:sz w:val="22"/>
          <w:szCs w:val="22"/>
          <w:vertAlign w:val="superscript"/>
        </w:rPr>
        <w:t>th</w:t>
      </w:r>
      <w:r w:rsidR="008F24F9">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F24F9">
        <w:rPr>
          <w:rFonts w:ascii="Arial" w:hAnsi="Arial" w:cs="Arial"/>
          <w:color w:val="004C84"/>
          <w:sz w:val="22"/>
          <w:szCs w:val="22"/>
        </w:rPr>
        <w:t xml:space="preserve"> 6907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F24F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8F24F9" w:rsidP="007B5661">
      <w:pPr>
        <w:pStyle w:val="PlainText"/>
        <w:spacing w:line="276" w:lineRule="auto"/>
        <w:rPr>
          <w:rFonts w:ascii="Arial" w:hAnsi="Arial" w:cs="Arial"/>
          <w:sz w:val="22"/>
          <w:szCs w:val="22"/>
        </w:rPr>
      </w:pPr>
      <w:r w:rsidRPr="008F24F9">
        <w:rPr>
          <w:rFonts w:ascii="Arial" w:hAnsi="Arial" w:cs="Arial"/>
          <w:sz w:val="22"/>
          <w:szCs w:val="22"/>
        </w:rPr>
        <w:t>Provide expert opinion and advice on complex geoscience matters, in order to advise customers on the protection and improvement of land quality and groundwater in order to protect and enhance the environment.</w:t>
      </w:r>
    </w:p>
    <w:p w:rsidR="008F24F9" w:rsidRPr="002F0588" w:rsidRDefault="008F24F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8F24F9" w:rsidRPr="008F24F9" w:rsidRDefault="008F24F9" w:rsidP="008F24F9">
      <w:pPr>
        <w:pStyle w:val="PlainText"/>
        <w:spacing w:line="276" w:lineRule="auto"/>
        <w:rPr>
          <w:rFonts w:ascii="Arial" w:hAnsi="Arial" w:cs="Arial"/>
          <w:sz w:val="22"/>
          <w:szCs w:val="22"/>
        </w:rPr>
      </w:pPr>
      <w:r w:rsidRPr="008F24F9">
        <w:rPr>
          <w:rFonts w:ascii="Arial" w:hAnsi="Arial" w:cs="Arial"/>
          <w:sz w:val="22"/>
          <w:szCs w:val="22"/>
        </w:rPr>
        <w:t>1. Act as the technical lead on Geoscience issues, to offer specialist guidance and advice that inform environmental decisions and protect and enhance the environment.</w:t>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p>
    <w:p w:rsidR="008F24F9" w:rsidRDefault="008F24F9" w:rsidP="008F24F9">
      <w:pPr>
        <w:pStyle w:val="PlainText"/>
        <w:spacing w:line="276" w:lineRule="auto"/>
        <w:rPr>
          <w:rFonts w:ascii="Arial" w:hAnsi="Arial" w:cs="Arial"/>
          <w:sz w:val="22"/>
          <w:szCs w:val="22"/>
        </w:rPr>
      </w:pPr>
      <w:r w:rsidRPr="008F24F9">
        <w:rPr>
          <w:rFonts w:ascii="Arial" w:hAnsi="Arial" w:cs="Arial"/>
          <w:sz w:val="22"/>
          <w:szCs w:val="22"/>
        </w:rPr>
        <w:t>2. Provide and co-ordinate specialist technical advice and guidance to other area teams, from a range of sources, ensuring that local decisions are based on sound technical judgement and are in line with current legislation.</w:t>
      </w:r>
      <w:r w:rsidRPr="008F24F9">
        <w:rPr>
          <w:rFonts w:ascii="Arial" w:hAnsi="Arial" w:cs="Arial"/>
          <w:sz w:val="22"/>
          <w:szCs w:val="22"/>
        </w:rPr>
        <w:tab/>
      </w:r>
    </w:p>
    <w:p w:rsidR="008F24F9" w:rsidRPr="008F24F9" w:rsidRDefault="008F24F9" w:rsidP="008F24F9">
      <w:pPr>
        <w:pStyle w:val="PlainText"/>
        <w:spacing w:line="276" w:lineRule="auto"/>
        <w:rPr>
          <w:rFonts w:ascii="Arial" w:hAnsi="Arial" w:cs="Arial"/>
          <w:sz w:val="22"/>
          <w:szCs w:val="22"/>
        </w:rPr>
      </w:pP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p>
    <w:p w:rsidR="008F24F9" w:rsidRPr="008F24F9" w:rsidRDefault="008F24F9" w:rsidP="008F24F9">
      <w:pPr>
        <w:pStyle w:val="PlainText"/>
        <w:spacing w:line="276" w:lineRule="auto"/>
        <w:rPr>
          <w:rFonts w:ascii="Arial" w:hAnsi="Arial" w:cs="Arial"/>
          <w:sz w:val="22"/>
          <w:szCs w:val="22"/>
        </w:rPr>
      </w:pPr>
      <w:r w:rsidRPr="008F24F9">
        <w:rPr>
          <w:rFonts w:ascii="Arial" w:hAnsi="Arial" w:cs="Arial"/>
          <w:sz w:val="22"/>
          <w:szCs w:val="22"/>
        </w:rPr>
        <w:t xml:space="preserve">3. Project manage geoscience investigations in priority areas, to enhance the understanding of groundwater and contaminated land issues and to protect and maintain sites in line with the Environment Agency's guidance and procedures. </w:t>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p>
    <w:p w:rsidR="008F24F9" w:rsidRDefault="008F24F9" w:rsidP="008F24F9">
      <w:pPr>
        <w:pStyle w:val="PlainText"/>
        <w:spacing w:line="276" w:lineRule="auto"/>
        <w:rPr>
          <w:rFonts w:ascii="Arial" w:hAnsi="Arial" w:cs="Arial"/>
          <w:sz w:val="22"/>
          <w:szCs w:val="22"/>
        </w:rPr>
      </w:pPr>
      <w:r w:rsidRPr="008F24F9">
        <w:rPr>
          <w:rFonts w:ascii="Arial" w:hAnsi="Arial" w:cs="Arial"/>
          <w:sz w:val="22"/>
          <w:szCs w:val="22"/>
        </w:rPr>
        <w:t>4. Coach and develop team members on new and existing policies, procedures and techniques equipping them with the knowledge and skills to deliver their work in an effective and efficient manner.</w:t>
      </w:r>
    </w:p>
    <w:p w:rsidR="008F24F9" w:rsidRPr="008F24F9" w:rsidRDefault="008F24F9" w:rsidP="008F24F9">
      <w:pPr>
        <w:pStyle w:val="PlainText"/>
        <w:spacing w:line="276" w:lineRule="auto"/>
        <w:rPr>
          <w:rFonts w:ascii="Arial" w:hAnsi="Arial" w:cs="Arial"/>
          <w:sz w:val="22"/>
          <w:szCs w:val="22"/>
        </w:rPr>
      </w:pP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p>
    <w:p w:rsidR="008F24F9" w:rsidRPr="008F24F9" w:rsidRDefault="008F24F9" w:rsidP="008F24F9">
      <w:pPr>
        <w:pStyle w:val="PlainText"/>
        <w:spacing w:line="276" w:lineRule="auto"/>
        <w:rPr>
          <w:rFonts w:ascii="Arial" w:hAnsi="Arial" w:cs="Arial"/>
          <w:sz w:val="22"/>
          <w:szCs w:val="22"/>
        </w:rPr>
      </w:pPr>
      <w:r w:rsidRPr="008F24F9">
        <w:rPr>
          <w:rFonts w:ascii="Arial" w:hAnsi="Arial" w:cs="Arial"/>
          <w:sz w:val="22"/>
          <w:szCs w:val="22"/>
        </w:rPr>
        <w:t>5. Be a point of contact between area, regional and national teams and other functions, collating and sharing advice and information so that all parties possess the necessary information to perform and deliver their work.</w:t>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p>
    <w:p w:rsidR="008F24F9" w:rsidRPr="008F24F9" w:rsidRDefault="008F24F9" w:rsidP="008F24F9">
      <w:pPr>
        <w:pStyle w:val="PlainText"/>
        <w:spacing w:line="276" w:lineRule="auto"/>
        <w:rPr>
          <w:rFonts w:ascii="Arial" w:hAnsi="Arial" w:cs="Arial"/>
          <w:sz w:val="22"/>
          <w:szCs w:val="22"/>
        </w:rPr>
      </w:pPr>
      <w:r w:rsidRPr="008F24F9">
        <w:rPr>
          <w:rFonts w:ascii="Arial" w:hAnsi="Arial" w:cs="Arial"/>
          <w:sz w:val="22"/>
          <w:szCs w:val="22"/>
        </w:rPr>
        <w:t xml:space="preserve">6. Investigate and remediate, using contractors where appropriate, identified sites in order to meet the Environment Agency's environmental objectives. </w:t>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p>
    <w:p w:rsidR="008F24F9" w:rsidRDefault="008F24F9" w:rsidP="008F24F9">
      <w:pPr>
        <w:pStyle w:val="PlainText"/>
        <w:spacing w:line="276" w:lineRule="auto"/>
        <w:rPr>
          <w:rFonts w:ascii="Arial" w:hAnsi="Arial" w:cs="Arial"/>
          <w:sz w:val="22"/>
          <w:szCs w:val="22"/>
        </w:rPr>
      </w:pPr>
      <w:r w:rsidRPr="008F24F9">
        <w:rPr>
          <w:rFonts w:ascii="Arial" w:hAnsi="Arial" w:cs="Arial"/>
          <w:sz w:val="22"/>
          <w:szCs w:val="22"/>
        </w:rPr>
        <w:t>7. Represent the Environment Agency on technical issues to ensure the Environment Agency's position on geoscience and related matters are clearly understood and accepted by the people and organisations it impacts on.</w:t>
      </w:r>
      <w:r w:rsidRPr="008F24F9">
        <w:rPr>
          <w:rFonts w:ascii="Arial" w:hAnsi="Arial" w:cs="Arial"/>
          <w:sz w:val="22"/>
          <w:szCs w:val="22"/>
        </w:rPr>
        <w:tab/>
      </w:r>
    </w:p>
    <w:p w:rsidR="007B5661" w:rsidRPr="002F0588" w:rsidRDefault="008F24F9" w:rsidP="008F24F9">
      <w:pPr>
        <w:pStyle w:val="PlainText"/>
        <w:spacing w:line="276" w:lineRule="auto"/>
        <w:rPr>
          <w:rFonts w:ascii="Arial" w:hAnsi="Arial" w:cs="Arial"/>
          <w:sz w:val="22"/>
          <w:szCs w:val="22"/>
        </w:rPr>
      </w:pP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r w:rsidRPr="008F24F9">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8F24F9" w:rsidP="007B5661">
      <w:pPr>
        <w:pStyle w:val="PlainText"/>
        <w:spacing w:line="276" w:lineRule="auto"/>
        <w:rPr>
          <w:rFonts w:ascii="Arial" w:hAnsi="Arial" w:cs="Arial"/>
          <w:sz w:val="22"/>
          <w:szCs w:val="22"/>
        </w:rPr>
      </w:pPr>
      <w:r w:rsidRPr="008F24F9">
        <w:rPr>
          <w:rFonts w:ascii="Arial" w:hAnsi="Arial" w:cs="Arial"/>
          <w:sz w:val="22"/>
          <w:szCs w:val="22"/>
        </w:rPr>
        <w:t>You will have a degree in geology, environmental science or civil engineering and ideally have an MSc in a related subject.</w:t>
      </w:r>
    </w:p>
    <w:p w:rsidR="008F24F9" w:rsidRPr="002F0588" w:rsidRDefault="008F24F9" w:rsidP="007B5661">
      <w:pPr>
        <w:pStyle w:val="PlainText"/>
        <w:spacing w:line="276" w:lineRule="auto"/>
        <w:rPr>
          <w:rFonts w:ascii="Arial" w:hAnsi="Arial" w:cs="Arial"/>
          <w:sz w:val="22"/>
          <w:szCs w:val="22"/>
        </w:rPr>
      </w:pPr>
    </w:p>
    <w:p w:rsidR="008F24F9" w:rsidRPr="008F24F9" w:rsidRDefault="007B5661" w:rsidP="008F24F9">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8F24F9" w:rsidRDefault="008F24F9" w:rsidP="007B5661">
      <w:pPr>
        <w:pStyle w:val="PlainText"/>
        <w:spacing w:line="276" w:lineRule="auto"/>
        <w:rPr>
          <w:rFonts w:ascii="Arial" w:hAnsi="Arial" w:cs="Arial"/>
          <w:sz w:val="22"/>
          <w:szCs w:val="22"/>
        </w:rPr>
      </w:pPr>
      <w:r w:rsidRPr="008F24F9">
        <w:rPr>
          <w:rFonts w:ascii="Arial" w:hAnsi="Arial" w:cs="Arial"/>
          <w:sz w:val="22"/>
          <w:szCs w:val="22"/>
        </w:rPr>
        <w:t xml:space="preserve">You will have a sound understanding of groundwater modelling concepts, data and techniques. </w:t>
      </w:r>
    </w:p>
    <w:p w:rsidR="008F24F9" w:rsidRDefault="008F24F9" w:rsidP="007B5661">
      <w:pPr>
        <w:pStyle w:val="PlainText"/>
        <w:spacing w:line="276" w:lineRule="auto"/>
        <w:rPr>
          <w:rFonts w:ascii="Arial" w:hAnsi="Arial" w:cs="Arial"/>
          <w:sz w:val="22"/>
          <w:szCs w:val="22"/>
        </w:rPr>
      </w:pPr>
    </w:p>
    <w:p w:rsidR="008F24F9" w:rsidRDefault="008F24F9" w:rsidP="007B5661">
      <w:pPr>
        <w:pStyle w:val="PlainText"/>
        <w:spacing w:line="276" w:lineRule="auto"/>
        <w:rPr>
          <w:rFonts w:ascii="Arial" w:hAnsi="Arial" w:cs="Arial"/>
          <w:sz w:val="22"/>
          <w:szCs w:val="22"/>
        </w:rPr>
      </w:pPr>
      <w:r w:rsidRPr="008F24F9">
        <w:rPr>
          <w:rFonts w:ascii="Arial" w:hAnsi="Arial" w:cs="Arial"/>
          <w:sz w:val="22"/>
          <w:szCs w:val="22"/>
        </w:rPr>
        <w:t xml:space="preserve">Alongside this you will have experience of the analysis and interpretation of data and information to inform decision making and problem solving. </w:t>
      </w:r>
    </w:p>
    <w:p w:rsidR="008F24F9" w:rsidRDefault="008F24F9" w:rsidP="007B5661">
      <w:pPr>
        <w:pStyle w:val="PlainText"/>
        <w:spacing w:line="276" w:lineRule="auto"/>
        <w:rPr>
          <w:rFonts w:ascii="Arial" w:hAnsi="Arial" w:cs="Arial"/>
          <w:sz w:val="22"/>
          <w:szCs w:val="22"/>
        </w:rPr>
      </w:pPr>
    </w:p>
    <w:p w:rsidR="008F24F9" w:rsidRDefault="008F24F9" w:rsidP="007B5661">
      <w:pPr>
        <w:pStyle w:val="PlainText"/>
        <w:spacing w:line="276" w:lineRule="auto"/>
        <w:rPr>
          <w:rFonts w:ascii="Arial" w:hAnsi="Arial" w:cs="Arial"/>
          <w:sz w:val="22"/>
          <w:szCs w:val="22"/>
        </w:rPr>
      </w:pPr>
      <w:r w:rsidRPr="008F24F9">
        <w:rPr>
          <w:rFonts w:ascii="Arial" w:hAnsi="Arial" w:cs="Arial"/>
          <w:sz w:val="22"/>
          <w:szCs w:val="22"/>
        </w:rPr>
        <w:t xml:space="preserve">As a confident communicator you will be able to convey information and ideas easily to a range of audiences and draw in experience of coaching and mentoring on complex technical issues. </w:t>
      </w:r>
    </w:p>
    <w:p w:rsidR="008F24F9" w:rsidRDefault="008F24F9" w:rsidP="007B5661">
      <w:pPr>
        <w:pStyle w:val="PlainText"/>
        <w:spacing w:line="276" w:lineRule="auto"/>
        <w:rPr>
          <w:rFonts w:ascii="Arial" w:hAnsi="Arial" w:cs="Arial"/>
          <w:sz w:val="22"/>
          <w:szCs w:val="22"/>
        </w:rPr>
      </w:pPr>
    </w:p>
    <w:p w:rsidR="008F24F9" w:rsidRDefault="008F24F9" w:rsidP="007B5661">
      <w:pPr>
        <w:pStyle w:val="PlainText"/>
        <w:spacing w:line="276" w:lineRule="auto"/>
        <w:rPr>
          <w:rFonts w:ascii="Arial" w:hAnsi="Arial" w:cs="Arial"/>
          <w:sz w:val="22"/>
          <w:szCs w:val="22"/>
        </w:rPr>
      </w:pPr>
      <w:r w:rsidRPr="008F24F9">
        <w:rPr>
          <w:rFonts w:ascii="Arial" w:hAnsi="Arial" w:cs="Arial"/>
          <w:sz w:val="22"/>
          <w:szCs w:val="22"/>
        </w:rPr>
        <w:t xml:space="preserve">Confidently working across many teams, sharing best practice, and drawing on project management skills will be central to providing technical leadership in groundwater modelling. </w:t>
      </w:r>
    </w:p>
    <w:p w:rsidR="008F24F9" w:rsidRDefault="008F24F9" w:rsidP="007B5661">
      <w:pPr>
        <w:pStyle w:val="PlainText"/>
        <w:spacing w:line="276" w:lineRule="auto"/>
        <w:rPr>
          <w:rFonts w:ascii="Arial" w:hAnsi="Arial" w:cs="Arial"/>
          <w:sz w:val="22"/>
          <w:szCs w:val="22"/>
        </w:rPr>
      </w:pPr>
    </w:p>
    <w:p w:rsidR="008F24F9" w:rsidRDefault="008F24F9" w:rsidP="007B5661">
      <w:pPr>
        <w:pStyle w:val="PlainText"/>
        <w:spacing w:line="276" w:lineRule="auto"/>
        <w:rPr>
          <w:rFonts w:ascii="Arial" w:hAnsi="Arial" w:cs="Arial"/>
          <w:sz w:val="22"/>
          <w:szCs w:val="22"/>
        </w:rPr>
      </w:pPr>
      <w:r w:rsidRPr="008F24F9">
        <w:rPr>
          <w:rFonts w:ascii="Arial" w:hAnsi="Arial" w:cs="Arial"/>
          <w:sz w:val="22"/>
          <w:szCs w:val="22"/>
        </w:rPr>
        <w:t xml:space="preserve">Taking initiative and working independently will support this. </w:t>
      </w:r>
    </w:p>
    <w:p w:rsidR="008F24F9" w:rsidRDefault="008F24F9" w:rsidP="007B5661">
      <w:pPr>
        <w:pStyle w:val="PlainText"/>
        <w:spacing w:line="276" w:lineRule="auto"/>
        <w:rPr>
          <w:rFonts w:ascii="Arial" w:hAnsi="Arial" w:cs="Arial"/>
          <w:sz w:val="22"/>
          <w:szCs w:val="22"/>
        </w:rPr>
      </w:pPr>
    </w:p>
    <w:p w:rsidR="007B5661" w:rsidRPr="002F0588" w:rsidRDefault="008F24F9" w:rsidP="007B5661">
      <w:pPr>
        <w:pStyle w:val="PlainText"/>
        <w:spacing w:line="276" w:lineRule="auto"/>
        <w:rPr>
          <w:rFonts w:ascii="Arial" w:hAnsi="Arial" w:cs="Arial"/>
          <w:sz w:val="22"/>
          <w:szCs w:val="22"/>
        </w:rPr>
      </w:pPr>
      <w:r w:rsidRPr="008F24F9">
        <w:rPr>
          <w:rFonts w:ascii="Arial" w:hAnsi="Arial" w:cs="Arial"/>
          <w:sz w:val="22"/>
          <w:szCs w:val="22"/>
        </w:rPr>
        <w:t>You will be a member or working towards chartered status of a professional body.</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8F24F9" w:rsidRDefault="008F24F9" w:rsidP="00367AEB">
      <w:pPr>
        <w:pStyle w:val="PlainText"/>
        <w:spacing w:after="360" w:line="276" w:lineRule="auto"/>
        <w:rPr>
          <w:rFonts w:ascii="Arial" w:hAnsi="Arial" w:cs="Arial"/>
          <w:b/>
          <w:color w:val="004C84"/>
          <w:sz w:val="28"/>
          <w:szCs w:val="28"/>
        </w:rPr>
      </w:pPr>
    </w:p>
    <w:p w:rsidR="008F24F9" w:rsidRDefault="008F24F9" w:rsidP="00367AEB">
      <w:pPr>
        <w:pStyle w:val="PlainText"/>
        <w:spacing w:after="360" w:line="276" w:lineRule="auto"/>
        <w:rPr>
          <w:rFonts w:ascii="Arial" w:hAnsi="Arial" w:cs="Arial"/>
          <w:b/>
          <w:color w:val="004C84"/>
          <w:sz w:val="28"/>
          <w:szCs w:val="28"/>
        </w:rPr>
      </w:pPr>
    </w:p>
    <w:p w:rsidR="008F24F9" w:rsidRDefault="008F24F9" w:rsidP="00367AEB">
      <w:pPr>
        <w:pStyle w:val="PlainText"/>
        <w:spacing w:after="360" w:line="276" w:lineRule="auto"/>
        <w:rPr>
          <w:rFonts w:ascii="Arial" w:hAnsi="Arial" w:cs="Arial"/>
          <w:b/>
          <w:color w:val="004C84"/>
          <w:sz w:val="28"/>
          <w:szCs w:val="28"/>
        </w:rPr>
      </w:pPr>
    </w:p>
    <w:p w:rsidR="008F24F9" w:rsidRDefault="008F24F9" w:rsidP="00367AEB">
      <w:pPr>
        <w:pStyle w:val="PlainText"/>
        <w:spacing w:after="360" w:line="276" w:lineRule="auto"/>
        <w:rPr>
          <w:rFonts w:ascii="Arial" w:hAnsi="Arial" w:cs="Arial"/>
          <w:b/>
          <w:color w:val="004C84"/>
          <w:sz w:val="28"/>
          <w:szCs w:val="28"/>
        </w:rPr>
      </w:pPr>
    </w:p>
    <w:p w:rsidR="008F24F9" w:rsidRDefault="008F24F9" w:rsidP="00367AEB">
      <w:pPr>
        <w:pStyle w:val="PlainText"/>
        <w:spacing w:after="360" w:line="276" w:lineRule="auto"/>
        <w:rPr>
          <w:rFonts w:ascii="Arial" w:hAnsi="Arial" w:cs="Arial"/>
          <w:b/>
          <w:color w:val="004C84"/>
          <w:sz w:val="28"/>
          <w:szCs w:val="28"/>
        </w:rPr>
      </w:pPr>
      <w:bookmarkStart w:id="0" w:name="_GoBack"/>
      <w:bookmarkEnd w:id="0"/>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F24F9">
        <w:rPr>
          <w:rFonts w:ascii="Arial" w:hAnsi="Arial" w:cs="Arial"/>
          <w:sz w:val="22"/>
          <w:szCs w:val="22"/>
        </w:rPr>
        <w:t>£33,990</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8F24F9" w:rsidRPr="008F24F9">
        <w:rPr>
          <w:rFonts w:ascii="Arial" w:hAnsi="Arial" w:cs="Arial"/>
          <w:sz w:val="22"/>
          <w:szCs w:val="22"/>
        </w:rPr>
        <w:t>Kings Meadow House, King's Meadow Road, Reading RG1 8DQ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8F24F9">
        <w:rPr>
          <w:rFonts w:ascii="Arial" w:hAnsi="Arial" w:cs="Arial"/>
          <w:sz w:val="22"/>
          <w:szCs w:val="22"/>
        </w:rPr>
        <w:t>37</w:t>
      </w:r>
      <w:r w:rsidRPr="002F0588">
        <w:rPr>
          <w:rFonts w:ascii="Arial" w:hAnsi="Arial" w:cs="Arial"/>
          <w:sz w:val="22"/>
          <w:szCs w:val="22"/>
        </w:rPr>
        <w:t xml:space="preserve"> hours, </w:t>
      </w:r>
      <w:r w:rsidR="008F24F9" w:rsidRPr="008F24F9">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8F24F9">
        <w:rPr>
          <w:rFonts w:ascii="Arial" w:hAnsi="Arial" w:cs="Arial"/>
          <w:sz w:val="22"/>
          <w:szCs w:val="22"/>
        </w:rPr>
        <w:t>llowance in this role will be 27</w:t>
      </w:r>
      <w:r w:rsidRPr="002F0588">
        <w:rPr>
          <w:rFonts w:ascii="Arial" w:hAnsi="Arial" w:cs="Arial"/>
          <w:sz w:val="22"/>
          <w:szCs w:val="22"/>
        </w:rPr>
        <w:t xml:space="preserve"> da</w:t>
      </w:r>
      <w:r w:rsidR="008F24F9">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8F24F9" w:rsidRPr="008F24F9" w:rsidRDefault="008F24F9" w:rsidP="008F24F9">
      <w:pPr>
        <w:pStyle w:val="PlainText"/>
        <w:spacing w:line="276" w:lineRule="auto"/>
        <w:rPr>
          <w:rFonts w:ascii="Arial" w:hAnsi="Arial" w:cs="Arial"/>
          <w:color w:val="0070C0"/>
          <w:sz w:val="22"/>
          <w:szCs w:val="22"/>
        </w:rPr>
      </w:pPr>
      <w:r w:rsidRPr="008F24F9">
        <w:rPr>
          <w:rFonts w:ascii="Arial" w:hAnsi="Arial" w:cs="Arial"/>
          <w:color w:val="0070C0"/>
          <w:sz w:val="22"/>
          <w:szCs w:val="22"/>
        </w:rPr>
        <w:t xml:space="preserve">You will be based in Reading approximately two days a week. You will be expected to carry out site visits and regularly travel between offices in the south east, so you will need a full UK driving licence. </w:t>
      </w:r>
    </w:p>
    <w:p w:rsidR="008F24F9" w:rsidRPr="008F24F9" w:rsidRDefault="008F24F9" w:rsidP="008F24F9">
      <w:pPr>
        <w:pStyle w:val="PlainText"/>
        <w:spacing w:line="276" w:lineRule="auto"/>
        <w:rPr>
          <w:rFonts w:ascii="Arial" w:hAnsi="Arial" w:cs="Arial"/>
          <w:color w:val="0070C0"/>
          <w:sz w:val="22"/>
          <w:szCs w:val="22"/>
        </w:rPr>
      </w:pPr>
    </w:p>
    <w:p w:rsidR="00A7799E" w:rsidRDefault="008F24F9" w:rsidP="008F24F9">
      <w:pPr>
        <w:pStyle w:val="PlainText"/>
        <w:spacing w:line="276" w:lineRule="auto"/>
        <w:rPr>
          <w:rFonts w:ascii="Arial" w:hAnsi="Arial" w:cs="Arial"/>
          <w:color w:val="0070C0"/>
          <w:sz w:val="22"/>
          <w:szCs w:val="22"/>
        </w:rPr>
      </w:pPr>
      <w:r w:rsidRPr="008F24F9">
        <w:rPr>
          <w:rFonts w:ascii="Arial" w:hAnsi="Arial" w:cs="Arial"/>
          <w:color w:val="0070C0"/>
          <w:sz w:val="22"/>
          <w:szCs w:val="22"/>
        </w:rPr>
        <w:t xml:space="preserve">For further details then please contact Jon Woodcock by email at </w:t>
      </w:r>
      <w:hyperlink r:id="rId21" w:history="1">
        <w:r w:rsidRPr="007F5907">
          <w:rPr>
            <w:rStyle w:val="Hyperlink"/>
            <w:rFonts w:ascii="Arial" w:hAnsi="Arial" w:cs="Arial"/>
            <w:sz w:val="22"/>
            <w:szCs w:val="22"/>
          </w:rPr>
          <w:t>jon.woodcock@environment-agency.gov.uk</w:t>
        </w:r>
      </w:hyperlink>
      <w:r>
        <w:rPr>
          <w:rFonts w:ascii="Arial" w:hAnsi="Arial" w:cs="Arial"/>
          <w:color w:val="0070C0"/>
          <w:sz w:val="22"/>
          <w:szCs w:val="22"/>
        </w:rPr>
        <w:t xml:space="preserve"> </w:t>
      </w:r>
      <w:r w:rsidRPr="008F24F9">
        <w:rPr>
          <w:rFonts w:ascii="Arial" w:hAnsi="Arial" w:cs="Arial"/>
          <w:color w:val="0070C0"/>
          <w:sz w:val="22"/>
          <w:szCs w:val="22"/>
        </w:rPr>
        <w:t xml:space="preserve">or phone 02030259670. Nigel Hoad by email at </w:t>
      </w:r>
      <w:hyperlink r:id="rId22" w:history="1">
        <w:r w:rsidRPr="007F5907">
          <w:rPr>
            <w:rStyle w:val="Hyperlink"/>
            <w:rFonts w:ascii="Arial" w:hAnsi="Arial" w:cs="Arial"/>
            <w:sz w:val="22"/>
            <w:szCs w:val="22"/>
          </w:rPr>
          <w:t>nigel.hoad@environment-agency.gov.uk</w:t>
        </w:r>
      </w:hyperlink>
      <w:r>
        <w:rPr>
          <w:rFonts w:ascii="Arial" w:hAnsi="Arial" w:cs="Arial"/>
          <w:color w:val="0070C0"/>
          <w:sz w:val="22"/>
          <w:szCs w:val="22"/>
        </w:rPr>
        <w:t xml:space="preserve"> </w:t>
      </w:r>
      <w:r w:rsidRPr="008F24F9">
        <w:rPr>
          <w:rFonts w:ascii="Arial" w:hAnsi="Arial" w:cs="Arial"/>
          <w:color w:val="0070C0"/>
          <w:sz w:val="22"/>
          <w:szCs w:val="22"/>
        </w:rPr>
        <w:t xml:space="preserve">or phone 02030259721. Antonia Shakerley by email at </w:t>
      </w:r>
      <w:hyperlink r:id="rId23" w:history="1">
        <w:r w:rsidRPr="007F5907">
          <w:rPr>
            <w:rStyle w:val="Hyperlink"/>
            <w:rFonts w:ascii="Arial" w:hAnsi="Arial" w:cs="Arial"/>
            <w:sz w:val="22"/>
            <w:szCs w:val="22"/>
          </w:rPr>
          <w:t>antonia.shakerley@environment-agency.gov.uk</w:t>
        </w:r>
      </w:hyperlink>
      <w:r>
        <w:rPr>
          <w:rFonts w:ascii="Arial" w:hAnsi="Arial" w:cs="Arial"/>
          <w:color w:val="0070C0"/>
          <w:sz w:val="22"/>
          <w:szCs w:val="22"/>
        </w:rPr>
        <w:t xml:space="preserve"> </w:t>
      </w:r>
      <w:r w:rsidRPr="008F24F9">
        <w:rPr>
          <w:rFonts w:ascii="Arial" w:hAnsi="Arial" w:cs="Arial"/>
          <w:color w:val="0070C0"/>
          <w:sz w:val="22"/>
          <w:szCs w:val="22"/>
        </w:rPr>
        <w:t>or phone 02030259588.</w:t>
      </w:r>
    </w:p>
    <w:p w:rsidR="008F24F9" w:rsidRPr="002F0588" w:rsidRDefault="008F24F9" w:rsidP="008F24F9">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8F24F9">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4"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8F24F9" w:rsidRDefault="00A7799E" w:rsidP="008F24F9">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8F24F9" w:rsidRDefault="008F24F9" w:rsidP="008F24F9">
      <w:pPr>
        <w:pStyle w:val="PlainText"/>
        <w:spacing w:line="276" w:lineRule="auto"/>
        <w:rPr>
          <w:rFonts w:ascii="Arial" w:hAnsi="Arial" w:cs="Arial"/>
          <w:sz w:val="22"/>
          <w:szCs w:val="22"/>
        </w:rPr>
      </w:pPr>
    </w:p>
    <w:p w:rsidR="007B5661" w:rsidRPr="008F24F9" w:rsidRDefault="00A7799E" w:rsidP="008F24F9">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5"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4"/>
      <w:headerReference w:type="first" r:id="rId35"/>
      <w:footerReference w:type="first" r:id="rId36"/>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8F24F9">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61708"/>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8F24F9"/>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jon.woodcock@environment-agency.gov.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hyperlink" Target="mailto:ea_recruitment@sscl.gse.gov.uk" TargetMode="Externa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https://www.gov.uk/government/organisations/environment-agency/about/recruitment" TargetMode="Externa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antonia.shakerley@environment-agency.gov.uk" TargetMode="External"/><Relationship Id="rId28" Type="http://schemas.openxmlformats.org/officeDocument/2006/relationships/image" Target="media/image11.jpeg"/><Relationship Id="rId36" Type="http://schemas.openxmlformats.org/officeDocument/2006/relationships/footer" Target="footer2.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nigel.hoad@environment-agency.gov.uk"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C6583-72EE-4CDF-BABE-EA04D1EF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12408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2017-10-27T08:19:00Z</dcterms:created>
  <dcterms:modified xsi:type="dcterms:W3CDTF">2017-10-27T08:27:00Z</dcterms:modified>
</cp:coreProperties>
</file>