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486CB382" w:rsidR="00AA2144" w:rsidRPr="00AE435B" w:rsidRDefault="00AE435B">
      <w:pPr>
        <w:rPr>
          <w:rFonts w:ascii="Arial" w:hAnsi="Arial" w:cs="Arial"/>
          <w:color w:val="004C84"/>
          <w:sz w:val="56"/>
          <w:szCs w:val="56"/>
        </w:rPr>
      </w:pPr>
      <w:r w:rsidRPr="00AE435B">
        <w:rPr>
          <w:rFonts w:ascii="Arial" w:hAnsi="Arial" w:cs="Arial"/>
          <w:color w:val="004C84"/>
          <w:sz w:val="56"/>
          <w:szCs w:val="56"/>
        </w:rPr>
        <w:t>Asset Performance Advisor - Technical leadership on flood risk assets</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486964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E435B" w:rsidRPr="00AE435B">
                              <w:rPr>
                                <w:rFonts w:ascii="Arial" w:hAnsi="Arial" w:cs="Arial"/>
                                <w:b/>
                                <w:color w:val="FFFFFF" w:themeColor="background1"/>
                                <w:sz w:val="22"/>
                                <w:szCs w:val="22"/>
                              </w:rPr>
                              <w:t>Asset Performance Advisor - Technical leadership on flood risk assets</w:t>
                            </w:r>
                          </w:p>
                          <w:p w14:paraId="7D7A9355" w14:textId="11E6D3F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E435B">
                              <w:rPr>
                                <w:rFonts w:ascii="Arial" w:hAnsi="Arial" w:cs="Arial"/>
                                <w:b/>
                                <w:color w:val="FFFFFF" w:themeColor="background1"/>
                                <w:sz w:val="22"/>
                                <w:szCs w:val="22"/>
                              </w:rPr>
                              <w:t>Shrewsbury</w:t>
                            </w:r>
                            <w:r w:rsidRPr="00D324BE">
                              <w:rPr>
                                <w:rFonts w:ascii="Arial" w:hAnsi="Arial" w:cs="Arial"/>
                                <w:b/>
                                <w:color w:val="FFFFFF" w:themeColor="background1"/>
                                <w:sz w:val="22"/>
                                <w:szCs w:val="22"/>
                              </w:rPr>
                              <w:t xml:space="preserve"> </w:t>
                            </w:r>
                          </w:p>
                          <w:p w14:paraId="6273123F" w14:textId="2E8C4DE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E435B">
                              <w:rPr>
                                <w:rFonts w:ascii="Arial" w:hAnsi="Arial" w:cs="Arial"/>
                                <w:b/>
                                <w:color w:val="FFFFFF" w:themeColor="background1"/>
                                <w:sz w:val="22"/>
                                <w:szCs w:val="22"/>
                              </w:rPr>
                              <w:t>22/12/2022</w:t>
                            </w:r>
                          </w:p>
                          <w:p w14:paraId="738FEA27" w14:textId="1203231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E435B">
                              <w:rPr>
                                <w:rFonts w:ascii="Arial" w:hAnsi="Arial" w:cs="Arial"/>
                                <w:b/>
                                <w:color w:val="FFFFFF" w:themeColor="background1"/>
                                <w:sz w:val="22"/>
                                <w:szCs w:val="22"/>
                              </w:rPr>
                              <w:t xml:space="preserve"> 25274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0486964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E435B" w:rsidRPr="00AE435B">
                        <w:rPr>
                          <w:rFonts w:ascii="Arial" w:hAnsi="Arial" w:cs="Arial"/>
                          <w:b/>
                          <w:color w:val="FFFFFF" w:themeColor="background1"/>
                          <w:sz w:val="22"/>
                          <w:szCs w:val="22"/>
                        </w:rPr>
                        <w:t>Asset Performance Advisor - Technical leadership on flood risk assets</w:t>
                      </w:r>
                    </w:p>
                    <w:p w14:paraId="7D7A9355" w14:textId="11E6D3F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E435B">
                        <w:rPr>
                          <w:rFonts w:ascii="Arial" w:hAnsi="Arial" w:cs="Arial"/>
                          <w:b/>
                          <w:color w:val="FFFFFF" w:themeColor="background1"/>
                          <w:sz w:val="22"/>
                          <w:szCs w:val="22"/>
                        </w:rPr>
                        <w:t>Shrewsbury</w:t>
                      </w:r>
                      <w:r w:rsidRPr="00D324BE">
                        <w:rPr>
                          <w:rFonts w:ascii="Arial" w:hAnsi="Arial" w:cs="Arial"/>
                          <w:b/>
                          <w:color w:val="FFFFFF" w:themeColor="background1"/>
                          <w:sz w:val="22"/>
                          <w:szCs w:val="22"/>
                        </w:rPr>
                        <w:t xml:space="preserve"> </w:t>
                      </w:r>
                    </w:p>
                    <w:p w14:paraId="6273123F" w14:textId="2E8C4DE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E435B">
                        <w:rPr>
                          <w:rFonts w:ascii="Arial" w:hAnsi="Arial" w:cs="Arial"/>
                          <w:b/>
                          <w:color w:val="FFFFFF" w:themeColor="background1"/>
                          <w:sz w:val="22"/>
                          <w:szCs w:val="22"/>
                        </w:rPr>
                        <w:t>22/12/2022</w:t>
                      </w:r>
                    </w:p>
                    <w:p w14:paraId="738FEA27" w14:textId="1203231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E435B">
                        <w:rPr>
                          <w:rFonts w:ascii="Arial" w:hAnsi="Arial" w:cs="Arial"/>
                          <w:b/>
                          <w:color w:val="FFFFFF" w:themeColor="background1"/>
                          <w:sz w:val="22"/>
                          <w:szCs w:val="22"/>
                        </w:rPr>
                        <w:t xml:space="preserve"> 25274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AE435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AE435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7F0013A8" w:rsidR="00910E02" w:rsidRDefault="00910E02" w:rsidP="00AE435B">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E435B" w:rsidRPr="00AE435B">
        <w:rPr>
          <w:rFonts w:ascii="Arial" w:hAnsi="Arial" w:cs="Arial"/>
          <w:sz w:val="22"/>
          <w:szCs w:val="22"/>
        </w:rPr>
        <w:t>£37,462 pro-rata</w:t>
      </w:r>
    </w:p>
    <w:p w14:paraId="40FF167B" w14:textId="77777777" w:rsidR="00AE435B" w:rsidRPr="00E01AC5" w:rsidRDefault="00AE435B" w:rsidP="00AE435B">
      <w:pPr>
        <w:pStyle w:val="PlainText"/>
        <w:spacing w:line="276" w:lineRule="auto"/>
        <w:ind w:left="2268" w:hanging="2268"/>
        <w:rPr>
          <w:rFonts w:ascii="Arial" w:hAnsi="Arial" w:cs="Arial"/>
          <w:color w:val="FF0000"/>
          <w:sz w:val="22"/>
          <w:szCs w:val="22"/>
        </w:rPr>
      </w:pPr>
    </w:p>
    <w:p w14:paraId="697A28F9" w14:textId="3FC5379F" w:rsidR="00910E02" w:rsidRPr="00AE435B"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E435B" w:rsidRPr="00AE435B">
        <w:rPr>
          <w:rFonts w:ascii="Arial" w:hAnsi="Arial" w:cs="Arial"/>
          <w:sz w:val="22"/>
          <w:szCs w:val="22"/>
        </w:rPr>
        <w:t>Hafren House, Welshpool Road, Shelton, Shrewsbury SY3 8BB</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82DC4E7"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E435B" w:rsidRPr="00AE435B">
        <w:rPr>
          <w:rFonts w:ascii="Arial" w:hAnsi="Arial" w:cs="Arial"/>
          <w:sz w:val="22"/>
          <w:szCs w:val="22"/>
        </w:rPr>
        <w:t>37</w:t>
      </w:r>
      <w:r w:rsidRPr="00AE435B">
        <w:rPr>
          <w:rFonts w:ascii="Arial" w:hAnsi="Arial" w:cs="Arial"/>
          <w:sz w:val="22"/>
          <w:szCs w:val="22"/>
        </w:rPr>
        <w:t xml:space="preserve"> hours FTE, </w:t>
      </w:r>
      <w:r w:rsidR="00AE435B" w:rsidRPr="00AE435B">
        <w:rPr>
          <w:rFonts w:ascii="Arial" w:hAnsi="Arial" w:cs="Arial"/>
          <w:sz w:val="22"/>
          <w:szCs w:val="22"/>
        </w:rPr>
        <w:t>Fixed Term</w:t>
      </w:r>
      <w:r w:rsidR="00AE435B" w:rsidRPr="00AE435B">
        <w:rPr>
          <w:rFonts w:ascii="Arial" w:hAnsi="Arial" w:cs="Arial"/>
          <w:sz w:val="22"/>
          <w:szCs w:val="22"/>
        </w:rPr>
        <w:t xml:space="preserve"> </w:t>
      </w:r>
      <w:r w:rsidR="00AE435B" w:rsidRPr="00AE435B">
        <w:rPr>
          <w:rFonts w:ascii="Arial" w:hAnsi="Arial" w:cs="Arial"/>
          <w:sz w:val="22"/>
          <w:szCs w:val="22"/>
        </w:rPr>
        <w:t>Up to 18 months</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A5C700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AE435B" w:rsidRPr="00AE435B">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AE435B" w:rsidRDefault="007E42E0" w:rsidP="007E42E0">
      <w:pPr>
        <w:shd w:val="clear" w:color="auto" w:fill="FFFFFF"/>
        <w:rPr>
          <w:rFonts w:ascii="Arial" w:eastAsia="Times New Roman" w:hAnsi="Arial" w:cs="Arial"/>
          <w:sz w:val="22"/>
          <w:szCs w:val="22"/>
          <w:lang w:val="en" w:eastAsia="en-GB"/>
        </w:rPr>
      </w:pPr>
    </w:p>
    <w:p w14:paraId="54B1F3B7" w14:textId="3E5F2916" w:rsidR="00920C49" w:rsidRPr="00AE435B" w:rsidRDefault="00920C49" w:rsidP="00920C49">
      <w:pPr>
        <w:pStyle w:val="PlainText"/>
        <w:spacing w:after="120" w:line="276" w:lineRule="auto"/>
        <w:rPr>
          <w:rFonts w:ascii="Arial" w:eastAsia="Times New Roman" w:hAnsi="Arial" w:cs="Arial"/>
          <w:sz w:val="22"/>
          <w:szCs w:val="22"/>
          <w:lang w:val="en" w:eastAsia="en-GB"/>
        </w:rPr>
      </w:pPr>
      <w:r w:rsidRPr="00AE435B">
        <w:rPr>
          <w:rFonts w:ascii="Arial" w:eastAsia="Times New Roman" w:hAnsi="Arial" w:cs="Arial"/>
          <w:sz w:val="22"/>
          <w:szCs w:val="22"/>
          <w:lang w:val="en" w:eastAsia="en-GB"/>
        </w:rPr>
        <w:t xml:space="preserve">The role of </w:t>
      </w:r>
      <w:r w:rsidR="00AE435B" w:rsidRPr="00AE435B">
        <w:rPr>
          <w:rFonts w:ascii="Arial" w:eastAsia="Times New Roman" w:hAnsi="Arial" w:cs="Arial"/>
          <w:sz w:val="22"/>
          <w:szCs w:val="22"/>
          <w:lang w:val="en" w:eastAsia="en-GB"/>
        </w:rPr>
        <w:t>Asset Performance Advisor - Technical leadership on flood risk assets</w:t>
      </w:r>
      <w:r w:rsidRPr="00AE435B">
        <w:rPr>
          <w:rFonts w:ascii="Arial" w:eastAsia="Times New Roman" w:hAnsi="Arial" w:cs="Arial"/>
          <w:sz w:val="22"/>
          <w:szCs w:val="22"/>
          <w:lang w:val="en" w:eastAsia="en-GB"/>
        </w:rPr>
        <w:t xml:space="preserve"> fits into our </w:t>
      </w:r>
      <w:r w:rsidR="00AE435B" w:rsidRPr="00AE435B">
        <w:rPr>
          <w:rFonts w:ascii="Arial" w:eastAsia="Times New Roman" w:hAnsi="Arial" w:cs="Arial"/>
          <w:sz w:val="22"/>
          <w:szCs w:val="22"/>
          <w:lang w:val="en" w:eastAsia="en-GB"/>
        </w:rPr>
        <w:t>Asset Management</w:t>
      </w:r>
      <w:r w:rsidRPr="00AE435B">
        <w:rPr>
          <w:rFonts w:ascii="Arial" w:eastAsia="Times New Roman" w:hAnsi="Arial" w:cs="Arial"/>
          <w:sz w:val="22"/>
          <w:szCs w:val="22"/>
          <w:lang w:val="en" w:eastAsia="en-GB"/>
        </w:rPr>
        <w:t xml:space="preserve"> job family at </w:t>
      </w:r>
      <w:r w:rsidR="00AE435B" w:rsidRPr="00AE435B">
        <w:rPr>
          <w:rFonts w:ascii="Arial" w:eastAsia="Times New Roman" w:hAnsi="Arial" w:cs="Arial"/>
          <w:sz w:val="22"/>
          <w:szCs w:val="22"/>
          <w:lang w:val="en" w:eastAsia="en-GB"/>
        </w:rPr>
        <w:t>Grade 5</w:t>
      </w:r>
      <w:r w:rsidRPr="00AE435B">
        <w:rPr>
          <w:rFonts w:ascii="Arial" w:eastAsia="Times New Roman" w:hAnsi="Arial" w:cs="Arial"/>
          <w:sz w:val="22"/>
          <w:szCs w:val="22"/>
          <w:lang w:val="en" w:eastAsia="en-GB"/>
        </w:rPr>
        <w:t xml:space="preserve">. </w:t>
      </w:r>
    </w:p>
    <w:p w14:paraId="49DFA8AB" w14:textId="0BB8C1A8"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E435B" w:rsidRPr="00AE435B">
        <w:rPr>
          <w:rFonts w:ascii="Arial" w:eastAsia="Times New Roman" w:hAnsi="Arial" w:cs="Arial"/>
          <w:sz w:val="22"/>
          <w:szCs w:val="22"/>
          <w:lang w:val="en" w:eastAsia="en-GB"/>
        </w:rPr>
        <w:t>Cath.Williams@environment-agency.gov.uk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31FD299" w14:textId="77777777" w:rsidR="00AE435B" w:rsidRPr="00AE435B" w:rsidRDefault="00AE435B" w:rsidP="00AE435B">
      <w:pPr>
        <w:pStyle w:val="PlainText"/>
        <w:spacing w:line="276" w:lineRule="auto"/>
        <w:rPr>
          <w:rFonts w:ascii="Arial" w:hAnsi="Arial" w:cs="Arial"/>
          <w:sz w:val="22"/>
          <w:szCs w:val="22"/>
        </w:rPr>
      </w:pPr>
      <w:r w:rsidRPr="00AE435B">
        <w:rPr>
          <w:rFonts w:ascii="Arial" w:hAnsi="Arial" w:cs="Arial"/>
          <w:sz w:val="22"/>
          <w:szCs w:val="22"/>
        </w:rPr>
        <w:t>The post is a full-time position.</w:t>
      </w:r>
    </w:p>
    <w:p w14:paraId="16DEF64D" w14:textId="77777777" w:rsidR="00AE435B" w:rsidRPr="00AE435B" w:rsidRDefault="00AE435B" w:rsidP="00AE435B">
      <w:pPr>
        <w:pStyle w:val="PlainText"/>
        <w:spacing w:line="276" w:lineRule="auto"/>
        <w:rPr>
          <w:rFonts w:ascii="Arial" w:hAnsi="Arial" w:cs="Arial"/>
          <w:sz w:val="22"/>
          <w:szCs w:val="22"/>
        </w:rPr>
      </w:pPr>
      <w:r w:rsidRPr="00AE435B">
        <w:rPr>
          <w:rFonts w:ascii="Arial" w:hAnsi="Arial" w:cs="Arial"/>
          <w:sz w:val="22"/>
          <w:szCs w:val="22"/>
        </w:rPr>
        <w:t>We value a diverse workforce and welcome applications from all sections of the community who wish to join an organisation which values everyone.</w:t>
      </w:r>
    </w:p>
    <w:p w14:paraId="029B9CBA" w14:textId="77777777" w:rsidR="00AE435B" w:rsidRPr="00AE435B" w:rsidRDefault="00AE435B" w:rsidP="00AE435B">
      <w:pPr>
        <w:pStyle w:val="PlainText"/>
        <w:spacing w:line="276" w:lineRule="auto"/>
        <w:rPr>
          <w:rFonts w:ascii="Arial" w:hAnsi="Arial" w:cs="Arial"/>
          <w:sz w:val="22"/>
          <w:szCs w:val="22"/>
        </w:rPr>
      </w:pPr>
    </w:p>
    <w:p w14:paraId="26D83A41" w14:textId="77777777" w:rsidR="00AE435B" w:rsidRPr="00AE435B" w:rsidRDefault="00AE435B" w:rsidP="00AE435B">
      <w:pPr>
        <w:pStyle w:val="PlainText"/>
        <w:spacing w:line="276" w:lineRule="auto"/>
        <w:rPr>
          <w:rFonts w:ascii="Arial" w:hAnsi="Arial" w:cs="Arial"/>
          <w:sz w:val="22"/>
          <w:szCs w:val="22"/>
        </w:rPr>
      </w:pPr>
      <w:r w:rsidRPr="00AE435B">
        <w:rPr>
          <w:rFonts w:ascii="Arial" w:hAnsi="Arial" w:cs="Arial"/>
          <w:sz w:val="22"/>
          <w:szCs w:val="22"/>
        </w:rPr>
        <w:t>The Environment Agency take part in incident response. You would be expected to undertake an incident response role, full training would be given.</w:t>
      </w:r>
    </w:p>
    <w:p w14:paraId="503F894F" w14:textId="77777777" w:rsidR="00AE435B" w:rsidRPr="00AE435B" w:rsidRDefault="00AE435B" w:rsidP="00AE435B">
      <w:pPr>
        <w:pStyle w:val="PlainText"/>
        <w:spacing w:line="276" w:lineRule="auto"/>
        <w:rPr>
          <w:rFonts w:ascii="Arial" w:hAnsi="Arial" w:cs="Arial"/>
          <w:sz w:val="22"/>
          <w:szCs w:val="22"/>
        </w:rPr>
      </w:pPr>
    </w:p>
    <w:p w14:paraId="3083874C" w14:textId="77777777" w:rsidR="00AE435B" w:rsidRPr="00AE435B" w:rsidRDefault="00AE435B" w:rsidP="00AE435B">
      <w:pPr>
        <w:pStyle w:val="PlainText"/>
        <w:spacing w:line="276" w:lineRule="auto"/>
        <w:rPr>
          <w:rFonts w:ascii="Arial" w:hAnsi="Arial" w:cs="Arial"/>
          <w:sz w:val="22"/>
          <w:szCs w:val="22"/>
        </w:rPr>
      </w:pPr>
      <w:r w:rsidRPr="00AE435B">
        <w:rPr>
          <w:rFonts w:ascii="Arial" w:hAnsi="Arial" w:cs="Arial"/>
          <w:sz w:val="22"/>
          <w:szCs w:val="22"/>
        </w:rPr>
        <w:t>We offer an extensive range of employee benefits and there are fully funded opportunities to develop further academic/professional qualifications.</w:t>
      </w:r>
    </w:p>
    <w:p w14:paraId="40EA4228" w14:textId="77777777" w:rsidR="00AE435B" w:rsidRPr="00AE435B" w:rsidRDefault="00AE435B" w:rsidP="00AE435B">
      <w:pPr>
        <w:pStyle w:val="PlainText"/>
        <w:spacing w:line="276" w:lineRule="auto"/>
        <w:rPr>
          <w:rFonts w:ascii="Arial" w:hAnsi="Arial" w:cs="Arial"/>
          <w:sz w:val="22"/>
          <w:szCs w:val="22"/>
        </w:rPr>
      </w:pPr>
    </w:p>
    <w:p w14:paraId="75F8C04F" w14:textId="77777777" w:rsidR="00AE435B" w:rsidRPr="00AE435B" w:rsidRDefault="00AE435B" w:rsidP="00AE435B">
      <w:pPr>
        <w:pStyle w:val="PlainText"/>
        <w:spacing w:line="276" w:lineRule="auto"/>
        <w:rPr>
          <w:rFonts w:ascii="Arial" w:hAnsi="Arial" w:cs="Arial"/>
          <w:sz w:val="22"/>
          <w:szCs w:val="22"/>
        </w:rPr>
      </w:pPr>
      <w:r w:rsidRPr="00AE435B">
        <w:rPr>
          <w:rFonts w:ascii="Arial" w:hAnsi="Arial" w:cs="Arial"/>
          <w:sz w:val="22"/>
          <w:szCs w:val="22"/>
        </w:rPr>
        <w:t>CVs / documents attached to your application will not be assessed for selection.</w:t>
      </w:r>
    </w:p>
    <w:p w14:paraId="62F69759" w14:textId="77777777" w:rsidR="00AE435B" w:rsidRPr="00AE435B" w:rsidRDefault="00AE435B" w:rsidP="00AE435B">
      <w:pPr>
        <w:pStyle w:val="PlainText"/>
        <w:spacing w:line="276" w:lineRule="auto"/>
        <w:rPr>
          <w:rFonts w:ascii="Arial" w:hAnsi="Arial" w:cs="Arial"/>
          <w:sz w:val="22"/>
          <w:szCs w:val="22"/>
        </w:rPr>
      </w:pPr>
    </w:p>
    <w:p w14:paraId="29192CE4" w14:textId="77777777" w:rsidR="00AE435B" w:rsidRPr="00AE435B" w:rsidRDefault="00AE435B" w:rsidP="00AE435B">
      <w:pPr>
        <w:pStyle w:val="PlainText"/>
        <w:spacing w:line="276" w:lineRule="auto"/>
        <w:rPr>
          <w:rFonts w:ascii="Arial" w:hAnsi="Arial" w:cs="Arial"/>
          <w:sz w:val="22"/>
          <w:szCs w:val="22"/>
        </w:rPr>
      </w:pPr>
      <w:r w:rsidRPr="00AE435B">
        <w:rPr>
          <w:rFonts w:ascii="Arial" w:hAnsi="Arial" w:cs="Arial"/>
          <w:sz w:val="22"/>
          <w:szCs w:val="22"/>
        </w:rPr>
        <w:t>If you have any questions, please contact the hiring manager Rebecca Edwards on Mob: 07824 456492  or Rebecca.Edwards@environment-agency.gov.uk</w:t>
      </w:r>
    </w:p>
    <w:p w14:paraId="2157F139" w14:textId="77777777" w:rsidR="00AE435B" w:rsidRPr="00AE435B" w:rsidRDefault="00AE435B" w:rsidP="00AE435B">
      <w:pPr>
        <w:pStyle w:val="PlainText"/>
        <w:spacing w:line="276" w:lineRule="auto"/>
        <w:rPr>
          <w:rFonts w:ascii="Arial" w:hAnsi="Arial" w:cs="Arial"/>
          <w:sz w:val="22"/>
          <w:szCs w:val="22"/>
        </w:rPr>
      </w:pPr>
    </w:p>
    <w:p w14:paraId="426A197D" w14:textId="45CDCEB4" w:rsidR="00E5041C" w:rsidRPr="00AE435B" w:rsidRDefault="00AE435B" w:rsidP="00AE435B">
      <w:pPr>
        <w:pStyle w:val="PlainText"/>
        <w:spacing w:line="276" w:lineRule="auto"/>
        <w:rPr>
          <w:rFonts w:ascii="Arial" w:hAnsi="Arial" w:cs="Arial"/>
          <w:sz w:val="22"/>
          <w:szCs w:val="22"/>
        </w:rPr>
      </w:pPr>
      <w:r w:rsidRPr="00AE435B">
        <w:rPr>
          <w:rFonts w:ascii="Arial" w:hAnsi="Arial" w:cs="Arial"/>
          <w:sz w:val="22"/>
          <w:szCs w:val="22"/>
        </w:rPr>
        <w:t>Interviews will be mid - Feb to suit panel and candidates.</w:t>
      </w:r>
    </w:p>
    <w:p w14:paraId="556938A3" w14:textId="77777777" w:rsidR="00AE435B" w:rsidRDefault="00AE435B" w:rsidP="00E5041C">
      <w:pPr>
        <w:spacing w:after="120" w:line="276" w:lineRule="auto"/>
        <w:rPr>
          <w:rFonts w:ascii="Arial" w:hAnsi="Arial" w:cs="Arial"/>
          <w:b/>
          <w:color w:val="244061" w:themeColor="accent1" w:themeShade="80"/>
          <w:sz w:val="28"/>
          <w:szCs w:val="28"/>
        </w:rPr>
      </w:pPr>
    </w:p>
    <w:p w14:paraId="06FEA36A" w14:textId="77777777" w:rsidR="00AE435B" w:rsidRDefault="00AE435B" w:rsidP="00E5041C">
      <w:pPr>
        <w:spacing w:after="120" w:line="276" w:lineRule="auto"/>
        <w:rPr>
          <w:rFonts w:ascii="Arial" w:hAnsi="Arial" w:cs="Arial"/>
          <w:b/>
          <w:color w:val="244061" w:themeColor="accent1" w:themeShade="80"/>
          <w:sz w:val="28"/>
          <w:szCs w:val="28"/>
        </w:rPr>
      </w:pPr>
    </w:p>
    <w:p w14:paraId="4E3C5718" w14:textId="77777777" w:rsidR="00AE435B" w:rsidRDefault="00AE435B" w:rsidP="00E5041C">
      <w:pPr>
        <w:spacing w:after="120" w:line="276" w:lineRule="auto"/>
        <w:rPr>
          <w:rFonts w:ascii="Arial" w:hAnsi="Arial" w:cs="Arial"/>
          <w:b/>
          <w:color w:val="244061" w:themeColor="accent1" w:themeShade="80"/>
          <w:sz w:val="28"/>
          <w:szCs w:val="28"/>
        </w:rPr>
      </w:pPr>
    </w:p>
    <w:p w14:paraId="454C657B" w14:textId="77777777" w:rsidR="00AE435B" w:rsidRDefault="00AE435B" w:rsidP="00E5041C">
      <w:pPr>
        <w:spacing w:after="120" w:line="276" w:lineRule="auto"/>
        <w:rPr>
          <w:rFonts w:ascii="Arial" w:hAnsi="Arial" w:cs="Arial"/>
          <w:b/>
          <w:color w:val="244061" w:themeColor="accent1" w:themeShade="80"/>
          <w:sz w:val="28"/>
          <w:szCs w:val="28"/>
        </w:rPr>
      </w:pPr>
    </w:p>
    <w:p w14:paraId="45445525" w14:textId="77777777" w:rsidR="00AE435B" w:rsidRDefault="00AE435B" w:rsidP="00E5041C">
      <w:pPr>
        <w:spacing w:after="120" w:line="276" w:lineRule="auto"/>
        <w:rPr>
          <w:rFonts w:ascii="Arial" w:hAnsi="Arial" w:cs="Arial"/>
          <w:b/>
          <w:color w:val="244061" w:themeColor="accent1" w:themeShade="80"/>
          <w:sz w:val="28"/>
          <w:szCs w:val="28"/>
        </w:rPr>
      </w:pPr>
    </w:p>
    <w:p w14:paraId="6B34D4F3" w14:textId="77777777" w:rsidR="00AE435B" w:rsidRDefault="00AE435B" w:rsidP="00E5041C">
      <w:pPr>
        <w:spacing w:after="120" w:line="276" w:lineRule="auto"/>
        <w:rPr>
          <w:rFonts w:ascii="Arial" w:hAnsi="Arial" w:cs="Arial"/>
          <w:b/>
          <w:color w:val="244061" w:themeColor="accent1" w:themeShade="80"/>
          <w:sz w:val="28"/>
          <w:szCs w:val="28"/>
        </w:rPr>
      </w:pPr>
    </w:p>
    <w:p w14:paraId="265AE9A5" w14:textId="53AA4CFA" w:rsidR="00AE435B" w:rsidRDefault="00AE435B"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4757FA72" wp14:editId="152FC946">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7487540" w14:textId="77777777" w:rsidR="00AE435B" w:rsidRDefault="00AE435B" w:rsidP="00E5041C">
      <w:pPr>
        <w:spacing w:after="120" w:line="276" w:lineRule="auto"/>
        <w:rPr>
          <w:rFonts w:ascii="Arial" w:hAnsi="Arial" w:cs="Arial"/>
          <w:b/>
          <w:color w:val="244061" w:themeColor="accent1" w:themeShade="80"/>
          <w:sz w:val="28"/>
          <w:szCs w:val="28"/>
        </w:rPr>
      </w:pPr>
    </w:p>
    <w:p w14:paraId="7B60A4A0" w14:textId="4D1FC800"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435B"/>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2586</Words>
  <Characters>14743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17295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2022-12-22T16:14:00Z</dcterms:created>
  <dcterms:modified xsi:type="dcterms:W3CDTF">2022-12-22T16:14:00Z</dcterms:modified>
</cp:coreProperties>
</file>