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EFDC994" w:rsidR="009C3D40" w:rsidRPr="00E20FF2" w:rsidRDefault="00E20FF2" w:rsidP="009C3D40">
      <w:pPr>
        <w:rPr>
          <w:rFonts w:ascii="Arial" w:hAnsi="Arial" w:cs="Arial"/>
          <w:color w:val="004C84"/>
          <w:sz w:val="56"/>
          <w:szCs w:val="56"/>
        </w:rPr>
      </w:pPr>
      <w:r w:rsidRPr="00E20FF2">
        <w:rPr>
          <w:rFonts w:ascii="Arial" w:hAnsi="Arial" w:cs="Arial"/>
          <w:color w:val="004C84"/>
          <w:sz w:val="56"/>
          <w:szCs w:val="56"/>
        </w:rPr>
        <w:t>Planning Specialist Green Growth &amp; Delivery</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9D7146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20FF2" w:rsidRPr="00E20FF2">
                              <w:rPr>
                                <w:rFonts w:ascii="Arial" w:hAnsi="Arial" w:cs="Arial"/>
                                <w:b/>
                                <w:color w:val="FFFFFF" w:themeColor="background1"/>
                                <w:sz w:val="22"/>
                                <w:szCs w:val="22"/>
                              </w:rPr>
                              <w:t>Planning Specialist Green Growth &amp; Delivery</w:t>
                            </w:r>
                          </w:p>
                          <w:p w14:paraId="7D7A9355" w14:textId="295F4D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20FF2">
                              <w:rPr>
                                <w:rFonts w:ascii="Arial" w:hAnsi="Arial" w:cs="Arial"/>
                                <w:b/>
                                <w:color w:val="FFFFFF" w:themeColor="background1"/>
                                <w:sz w:val="22"/>
                                <w:szCs w:val="22"/>
                              </w:rPr>
                              <w:t>Welwyn Garden City</w:t>
                            </w:r>
                            <w:r w:rsidRPr="00D324BE">
                              <w:rPr>
                                <w:rFonts w:ascii="Arial" w:hAnsi="Arial" w:cs="Arial"/>
                                <w:b/>
                                <w:color w:val="FFFFFF" w:themeColor="background1"/>
                                <w:sz w:val="22"/>
                                <w:szCs w:val="22"/>
                              </w:rPr>
                              <w:t xml:space="preserve"> </w:t>
                            </w:r>
                          </w:p>
                          <w:p w14:paraId="6273123F" w14:textId="09D08FB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20FF2">
                              <w:rPr>
                                <w:rFonts w:ascii="Arial" w:hAnsi="Arial" w:cs="Arial"/>
                                <w:b/>
                                <w:color w:val="FFFFFF" w:themeColor="background1"/>
                                <w:sz w:val="22"/>
                                <w:szCs w:val="22"/>
                              </w:rPr>
                              <w:t>23/12/2022</w:t>
                            </w:r>
                          </w:p>
                          <w:p w14:paraId="738FEA27" w14:textId="4F7A491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20FF2">
                              <w:rPr>
                                <w:rFonts w:ascii="Arial" w:hAnsi="Arial" w:cs="Arial"/>
                                <w:b/>
                                <w:color w:val="FFFFFF" w:themeColor="background1"/>
                                <w:sz w:val="22"/>
                                <w:szCs w:val="22"/>
                              </w:rPr>
                              <w:t xml:space="preserve"> 25294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29D7146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20FF2" w:rsidRPr="00E20FF2">
                        <w:rPr>
                          <w:rFonts w:ascii="Arial" w:hAnsi="Arial" w:cs="Arial"/>
                          <w:b/>
                          <w:color w:val="FFFFFF" w:themeColor="background1"/>
                          <w:sz w:val="22"/>
                          <w:szCs w:val="22"/>
                        </w:rPr>
                        <w:t>Planning Specialist Green Growth &amp; Delivery</w:t>
                      </w:r>
                    </w:p>
                    <w:p w14:paraId="7D7A9355" w14:textId="295F4D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20FF2">
                        <w:rPr>
                          <w:rFonts w:ascii="Arial" w:hAnsi="Arial" w:cs="Arial"/>
                          <w:b/>
                          <w:color w:val="FFFFFF" w:themeColor="background1"/>
                          <w:sz w:val="22"/>
                          <w:szCs w:val="22"/>
                        </w:rPr>
                        <w:t>Welwyn Garden City</w:t>
                      </w:r>
                      <w:r w:rsidRPr="00D324BE">
                        <w:rPr>
                          <w:rFonts w:ascii="Arial" w:hAnsi="Arial" w:cs="Arial"/>
                          <w:b/>
                          <w:color w:val="FFFFFF" w:themeColor="background1"/>
                          <w:sz w:val="22"/>
                          <w:szCs w:val="22"/>
                        </w:rPr>
                        <w:t xml:space="preserve"> </w:t>
                      </w:r>
                    </w:p>
                    <w:p w14:paraId="6273123F" w14:textId="09D08FB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20FF2">
                        <w:rPr>
                          <w:rFonts w:ascii="Arial" w:hAnsi="Arial" w:cs="Arial"/>
                          <w:b/>
                          <w:color w:val="FFFFFF" w:themeColor="background1"/>
                          <w:sz w:val="22"/>
                          <w:szCs w:val="22"/>
                        </w:rPr>
                        <w:t>23/12/2022</w:t>
                      </w:r>
                    </w:p>
                    <w:p w14:paraId="738FEA27" w14:textId="4F7A491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20FF2">
                        <w:rPr>
                          <w:rFonts w:ascii="Arial" w:hAnsi="Arial" w:cs="Arial"/>
                          <w:b/>
                          <w:color w:val="FFFFFF" w:themeColor="background1"/>
                          <w:sz w:val="22"/>
                          <w:szCs w:val="22"/>
                        </w:rPr>
                        <w:t xml:space="preserve"> 25294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E20FF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E20FF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E2FF1A9"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20FF2" w:rsidRPr="00E20FF2">
        <w:rPr>
          <w:rFonts w:ascii="Arial" w:hAnsi="Arial" w:cs="Arial"/>
          <w:sz w:val="22"/>
          <w:szCs w:val="22"/>
        </w:rPr>
        <w:t>£37,462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EE0D1F2"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20FF2" w:rsidRPr="00E20FF2">
        <w:rPr>
          <w:rFonts w:ascii="Arial" w:hAnsi="Arial" w:cs="Arial"/>
          <w:sz w:val="22"/>
          <w:szCs w:val="22"/>
        </w:rPr>
        <w:t>Alchemy, Bessemer Road, Welwyn Garden City AL7 1HE</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9808E0F"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20FF2" w:rsidRPr="00E20FF2">
        <w:rPr>
          <w:rFonts w:ascii="Arial" w:hAnsi="Arial" w:cs="Arial"/>
          <w:sz w:val="22"/>
          <w:szCs w:val="22"/>
        </w:rPr>
        <w:t>37</w:t>
      </w:r>
      <w:r w:rsidRPr="00E20FF2">
        <w:rPr>
          <w:rFonts w:ascii="Arial" w:hAnsi="Arial" w:cs="Arial"/>
          <w:sz w:val="22"/>
          <w:szCs w:val="22"/>
        </w:rPr>
        <w:t xml:space="preserve"> hours FTE, </w:t>
      </w:r>
      <w:r w:rsidR="00E20FF2" w:rsidRPr="00E20FF2">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1834A32"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E20FF2" w:rsidRPr="00E20FF2">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FAAA631" w:rsidR="00920C49" w:rsidRPr="00E20FF2" w:rsidRDefault="00920C49" w:rsidP="00E20FF2">
      <w:pPr>
        <w:pStyle w:val="PlainText"/>
        <w:spacing w:after="120" w:line="276" w:lineRule="auto"/>
        <w:rPr>
          <w:rFonts w:ascii="Arial" w:eastAsia="Times New Roman" w:hAnsi="Arial" w:cs="Arial"/>
          <w:color w:val="FF0000"/>
          <w:sz w:val="22"/>
          <w:szCs w:val="22"/>
          <w:lang w:val="en" w:eastAsia="en-GB"/>
        </w:rPr>
      </w:pPr>
      <w:r w:rsidRPr="00D3039C">
        <w:rPr>
          <w:rFonts w:ascii="Arial" w:eastAsia="Times New Roman" w:hAnsi="Arial" w:cs="Arial"/>
          <w:sz w:val="22"/>
          <w:szCs w:val="22"/>
          <w:lang w:val="en" w:eastAsia="en-GB"/>
        </w:rPr>
        <w:t xml:space="preserve">The </w:t>
      </w:r>
      <w:r w:rsidRPr="00E20FF2">
        <w:rPr>
          <w:rFonts w:ascii="Arial" w:eastAsia="Times New Roman" w:hAnsi="Arial" w:cs="Arial"/>
          <w:sz w:val="22"/>
          <w:szCs w:val="22"/>
          <w:lang w:val="en" w:eastAsia="en-GB"/>
        </w:rPr>
        <w:t xml:space="preserve">role of </w:t>
      </w:r>
      <w:r w:rsidR="00E20FF2" w:rsidRPr="00E20FF2">
        <w:rPr>
          <w:rFonts w:ascii="Arial" w:eastAsia="Times New Roman" w:hAnsi="Arial" w:cs="Arial"/>
          <w:sz w:val="22"/>
          <w:szCs w:val="22"/>
          <w:lang w:val="en" w:eastAsia="en-GB"/>
        </w:rPr>
        <w:t>Planning Specialist Green Growth &amp; Delivery</w:t>
      </w:r>
      <w:r w:rsidRPr="00E20FF2">
        <w:rPr>
          <w:rFonts w:ascii="Arial" w:eastAsia="Times New Roman" w:hAnsi="Arial" w:cs="Arial"/>
          <w:sz w:val="22"/>
          <w:szCs w:val="22"/>
          <w:lang w:val="en" w:eastAsia="en-GB"/>
        </w:rPr>
        <w:t xml:space="preserve"> fits into our </w:t>
      </w:r>
      <w:r w:rsidR="00E20FF2" w:rsidRPr="00E20FF2">
        <w:rPr>
          <w:rFonts w:ascii="Arial" w:eastAsia="Times New Roman" w:hAnsi="Arial" w:cs="Arial"/>
          <w:sz w:val="22"/>
          <w:szCs w:val="22"/>
          <w:lang w:val="en" w:eastAsia="en-GB"/>
        </w:rPr>
        <w:t>Partnerships &amp; Customers</w:t>
      </w:r>
      <w:r w:rsidR="00E20FF2" w:rsidRPr="00E20FF2">
        <w:rPr>
          <w:rFonts w:ascii="Arial" w:eastAsia="Times New Roman" w:hAnsi="Arial" w:cs="Arial"/>
          <w:sz w:val="22"/>
          <w:szCs w:val="22"/>
          <w:lang w:val="en" w:eastAsia="en-GB"/>
        </w:rPr>
        <w:t xml:space="preserve"> </w:t>
      </w:r>
      <w:r w:rsidRPr="00E20FF2">
        <w:rPr>
          <w:rFonts w:ascii="Arial" w:eastAsia="Times New Roman" w:hAnsi="Arial" w:cs="Arial"/>
          <w:sz w:val="22"/>
          <w:szCs w:val="22"/>
          <w:lang w:val="en" w:eastAsia="en-GB"/>
        </w:rPr>
        <w:t xml:space="preserve">job family at </w:t>
      </w:r>
      <w:r w:rsidR="00E20FF2" w:rsidRPr="00E20FF2">
        <w:rPr>
          <w:rFonts w:ascii="Arial" w:eastAsia="Times New Roman" w:hAnsi="Arial" w:cs="Arial"/>
          <w:sz w:val="22"/>
          <w:szCs w:val="22"/>
          <w:lang w:val="en" w:eastAsia="en-GB"/>
        </w:rPr>
        <w:t>Grade 5</w:t>
      </w:r>
      <w:r w:rsidRPr="00E20FF2">
        <w:rPr>
          <w:rFonts w:ascii="Arial" w:eastAsia="Times New Roman" w:hAnsi="Arial" w:cs="Arial"/>
          <w:sz w:val="22"/>
          <w:szCs w:val="22"/>
          <w:lang w:val="en" w:eastAsia="en-GB"/>
        </w:rPr>
        <w:t xml:space="preserve">. </w:t>
      </w:r>
    </w:p>
    <w:p w14:paraId="49DFA8AB" w14:textId="2903000D"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E20FF2" w:rsidRPr="00E20FF2">
        <w:rPr>
          <w:rFonts w:ascii="Arial" w:eastAsia="Times New Roman" w:hAnsi="Arial" w:cs="Arial"/>
          <w:sz w:val="22"/>
          <w:szCs w:val="22"/>
          <w:lang w:val="en" w:eastAsia="en-GB"/>
        </w:rPr>
        <w:t>lisa.gardener@environment-agency.gov.uk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65A135E" w14:textId="77777777" w:rsidR="00E20FF2" w:rsidRPr="00E20FF2" w:rsidRDefault="00E20FF2" w:rsidP="00E20FF2">
      <w:pPr>
        <w:pStyle w:val="PlainText"/>
        <w:spacing w:line="276" w:lineRule="auto"/>
        <w:rPr>
          <w:rFonts w:ascii="Arial" w:hAnsi="Arial" w:cs="Arial"/>
          <w:sz w:val="22"/>
          <w:szCs w:val="22"/>
        </w:rPr>
      </w:pPr>
      <w:r w:rsidRPr="00E20FF2">
        <w:rPr>
          <w:rFonts w:ascii="Arial" w:hAnsi="Arial" w:cs="Arial"/>
          <w:sz w:val="22"/>
          <w:szCs w:val="22"/>
        </w:rPr>
        <w:t>For further information please contact via email Jamie Thompson- James.thompson@environment-agency.gov.uk</w:t>
      </w:r>
    </w:p>
    <w:p w14:paraId="426A197D" w14:textId="18A5B2A6" w:rsidR="00E5041C" w:rsidRPr="00E20FF2" w:rsidRDefault="00E20FF2" w:rsidP="00E20FF2">
      <w:pPr>
        <w:pStyle w:val="PlainText"/>
        <w:spacing w:line="276" w:lineRule="auto"/>
        <w:rPr>
          <w:rFonts w:ascii="Arial" w:hAnsi="Arial" w:cs="Arial"/>
          <w:sz w:val="22"/>
          <w:szCs w:val="22"/>
        </w:rPr>
      </w:pPr>
      <w:r w:rsidRPr="00E20FF2">
        <w:rPr>
          <w:rFonts w:ascii="Arial" w:hAnsi="Arial" w:cs="Arial"/>
          <w:sz w:val="22"/>
          <w:szCs w:val="22"/>
        </w:rPr>
        <w:t>or Chris Padley-Knight - chris.padley@environment-agency.gov.uk</w:t>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20FF2"/>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2485</Words>
  <Characters>14167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16619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2022-12-23T16:03:00Z</dcterms:created>
  <dcterms:modified xsi:type="dcterms:W3CDTF">2022-12-23T16:03:00Z</dcterms:modified>
</cp:coreProperties>
</file>