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02D29" w:rsidRPr="00302D29" w:rsidRDefault="00F12D66" w:rsidP="00491B2B">
      <w:pPr>
        <w:spacing w:after="120"/>
        <w:rPr>
          <w:rFonts w:ascii="Arial" w:hAnsi="Arial" w:cs="Arial"/>
          <w:color w:val="004C84"/>
          <w:sz w:val="72"/>
          <w:szCs w:val="56"/>
        </w:rPr>
      </w:pPr>
      <w:r w:rsidRPr="00F12D66">
        <w:rPr>
          <w:rFonts w:ascii="Arial" w:hAnsi="Arial" w:cs="Arial"/>
          <w:color w:val="0078B4"/>
          <w:sz w:val="72"/>
          <w:szCs w:val="60"/>
        </w:rPr>
        <w:t>Property Lawyer</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E26A9A">
        <w:rPr>
          <w:rFonts w:ascii="Arial" w:hAnsi="Arial" w:cs="Arial"/>
          <w:color w:val="004C84"/>
          <w:sz w:val="22"/>
          <w:szCs w:val="22"/>
        </w:rPr>
        <w:lastRenderedPageBreak/>
        <w:t>Job title:</w:t>
      </w:r>
      <w:r w:rsidR="0004049E" w:rsidRPr="0004049E">
        <w:t xml:space="preserve"> </w:t>
      </w:r>
      <w:r w:rsidR="00F12D66" w:rsidRPr="00F12D66">
        <w:rPr>
          <w:rFonts w:ascii="Arial" w:hAnsi="Arial" w:cs="Arial"/>
          <w:color w:val="004C84"/>
          <w:sz w:val="22"/>
          <w:szCs w:val="22"/>
        </w:rPr>
        <w:t>Property Lawyer</w:t>
      </w:r>
    </w:p>
    <w:p w:rsidR="002A6840" w:rsidRPr="002F0588" w:rsidRDefault="00B5027D"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w:t>
      </w:r>
      <w:r w:rsidR="00B51255">
        <w:rPr>
          <w:rFonts w:ascii="Arial" w:hAnsi="Arial" w:cs="Arial"/>
          <w:color w:val="004C84"/>
          <w:sz w:val="22"/>
          <w:szCs w:val="22"/>
        </w:rPr>
        <w:t xml:space="preserve"> </w:t>
      </w:r>
      <w:proofErr w:type="gramStart"/>
      <w:r w:rsidR="00F12D66" w:rsidRPr="00F12D66">
        <w:rPr>
          <w:rFonts w:ascii="Arial" w:hAnsi="Arial" w:cs="Arial"/>
          <w:color w:val="004C84"/>
          <w:sz w:val="22"/>
          <w:szCs w:val="22"/>
        </w:rPr>
        <w:t>Bristol ,</w:t>
      </w:r>
      <w:proofErr w:type="gramEnd"/>
      <w:r w:rsidR="00F12D66" w:rsidRPr="00F12D66">
        <w:rPr>
          <w:rFonts w:ascii="Arial" w:hAnsi="Arial" w:cs="Arial"/>
          <w:color w:val="004C84"/>
          <w:sz w:val="22"/>
          <w:szCs w:val="22"/>
        </w:rPr>
        <w:t xml:space="preserve"> Peterborough , Reading , Solihull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B51255">
        <w:rPr>
          <w:rFonts w:ascii="Arial" w:hAnsi="Arial" w:cs="Arial"/>
          <w:color w:val="004C84"/>
          <w:sz w:val="22"/>
          <w:szCs w:val="22"/>
        </w:rPr>
        <w:t>26</w:t>
      </w:r>
      <w:r w:rsidR="004B18B4">
        <w:rPr>
          <w:rFonts w:ascii="Arial" w:hAnsi="Arial" w:cs="Arial"/>
          <w:color w:val="004C84"/>
          <w:sz w:val="22"/>
          <w:szCs w:val="22"/>
        </w:rPr>
        <w:t xml:space="preserve"> January 2018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F12D66">
        <w:rPr>
          <w:rFonts w:ascii="Arial" w:hAnsi="Arial" w:cs="Arial"/>
          <w:color w:val="004C84"/>
          <w:sz w:val="22"/>
          <w:szCs w:val="22"/>
        </w:rPr>
        <w:t xml:space="preserve"> 7501</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FB134F"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F12D66" w:rsidRPr="00F12D66" w:rsidRDefault="00F12D66" w:rsidP="00F12D66">
      <w:pPr>
        <w:pStyle w:val="PlainText"/>
        <w:spacing w:line="276" w:lineRule="auto"/>
        <w:rPr>
          <w:rFonts w:ascii="Arial" w:hAnsi="Arial" w:cs="Arial"/>
          <w:sz w:val="22"/>
          <w:szCs w:val="22"/>
        </w:rPr>
      </w:pPr>
      <w:r w:rsidRPr="00F12D66">
        <w:rPr>
          <w:rFonts w:ascii="Arial" w:hAnsi="Arial" w:cs="Arial"/>
          <w:sz w:val="22"/>
          <w:szCs w:val="22"/>
        </w:rPr>
        <w:t>Working in a team of lawyers covering relevant areas of legal work contributing to the delivery of environmental outcomes in line with operational needs and the Corporate Plan.</w:t>
      </w:r>
    </w:p>
    <w:p w:rsidR="00F12D66" w:rsidRPr="00F12D66" w:rsidRDefault="00F12D66" w:rsidP="00F12D66">
      <w:pPr>
        <w:pStyle w:val="PlainText"/>
        <w:spacing w:line="276" w:lineRule="auto"/>
        <w:rPr>
          <w:rFonts w:ascii="Arial" w:hAnsi="Arial" w:cs="Arial"/>
          <w:sz w:val="22"/>
          <w:szCs w:val="22"/>
        </w:rPr>
      </w:pPr>
    </w:p>
    <w:p w:rsidR="00F12D66" w:rsidRPr="00F12D66" w:rsidRDefault="00F12D66" w:rsidP="00F12D66">
      <w:pPr>
        <w:pStyle w:val="PlainText"/>
        <w:spacing w:line="276" w:lineRule="auto"/>
        <w:rPr>
          <w:rFonts w:ascii="Arial" w:hAnsi="Arial" w:cs="Arial"/>
          <w:sz w:val="22"/>
          <w:szCs w:val="22"/>
        </w:rPr>
      </w:pPr>
      <w:r w:rsidRPr="00F12D66">
        <w:rPr>
          <w:rFonts w:ascii="Arial" w:hAnsi="Arial" w:cs="Arial"/>
          <w:sz w:val="22"/>
          <w:szCs w:val="22"/>
        </w:rPr>
        <w:t>Provide accurate, timely legal advice and support to relevant parts of the organisation including advising on the implementation of new legislation (where appropriate); and supporting staff to deliver good quality effective legal casework and progress procedural issues (where appropriate).</w:t>
      </w:r>
    </w:p>
    <w:p w:rsidR="00F12D66" w:rsidRPr="00F12D66" w:rsidRDefault="00F12D66" w:rsidP="00F12D66">
      <w:pPr>
        <w:pStyle w:val="PlainText"/>
        <w:spacing w:line="276" w:lineRule="auto"/>
        <w:rPr>
          <w:rFonts w:ascii="Arial" w:hAnsi="Arial" w:cs="Arial"/>
          <w:sz w:val="22"/>
          <w:szCs w:val="22"/>
        </w:rPr>
      </w:pPr>
    </w:p>
    <w:p w:rsidR="00F12D66" w:rsidRPr="00F12D66" w:rsidRDefault="00F12D66" w:rsidP="00F12D66">
      <w:pPr>
        <w:pStyle w:val="PlainText"/>
        <w:spacing w:line="276" w:lineRule="auto"/>
        <w:rPr>
          <w:rFonts w:ascii="Arial" w:hAnsi="Arial" w:cs="Arial"/>
          <w:sz w:val="22"/>
          <w:szCs w:val="22"/>
        </w:rPr>
      </w:pPr>
      <w:r w:rsidRPr="00F12D66">
        <w:rPr>
          <w:rFonts w:ascii="Arial" w:hAnsi="Arial" w:cs="Arial"/>
          <w:sz w:val="22"/>
          <w:szCs w:val="22"/>
        </w:rPr>
        <w:t>Conduct a challenging caseload with supervision and support predominantly on the less straightforward advice, criminal and / or civil proceedings, challenges, transactional and other matters including representing the Environment Agency.</w:t>
      </w:r>
    </w:p>
    <w:p w:rsidR="00F12D66" w:rsidRPr="00F12D66" w:rsidRDefault="00F12D66" w:rsidP="00F12D66">
      <w:pPr>
        <w:pStyle w:val="PlainText"/>
        <w:spacing w:line="276" w:lineRule="auto"/>
        <w:rPr>
          <w:rFonts w:ascii="Arial" w:hAnsi="Arial" w:cs="Arial"/>
          <w:sz w:val="22"/>
          <w:szCs w:val="22"/>
        </w:rPr>
      </w:pPr>
    </w:p>
    <w:p w:rsidR="007B5661" w:rsidRPr="002F0588" w:rsidRDefault="00F12D66" w:rsidP="00F12D66">
      <w:pPr>
        <w:pStyle w:val="PlainText"/>
        <w:spacing w:line="276" w:lineRule="auto"/>
        <w:rPr>
          <w:rFonts w:ascii="Arial" w:hAnsi="Arial" w:cs="Arial"/>
          <w:sz w:val="22"/>
          <w:szCs w:val="22"/>
        </w:rPr>
      </w:pPr>
      <w:r w:rsidRPr="00F12D66">
        <w:rPr>
          <w:rFonts w:ascii="Arial" w:hAnsi="Arial" w:cs="Arial"/>
          <w:sz w:val="22"/>
          <w:szCs w:val="22"/>
        </w:rPr>
        <w:t>Provide legal support to senior legal staff on more complex/sensitive matters to develop capability and expertise where appropriate.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26A9A" w:rsidRPr="00F12D66" w:rsidRDefault="00F12D66" w:rsidP="007B5661">
      <w:pPr>
        <w:pStyle w:val="PlainText"/>
        <w:numPr>
          <w:ilvl w:val="0"/>
          <w:numId w:val="10"/>
        </w:numPr>
        <w:spacing w:line="276" w:lineRule="auto"/>
        <w:rPr>
          <w:rFonts w:ascii="Arial" w:hAnsi="Arial" w:cs="Arial"/>
          <w:sz w:val="22"/>
          <w:szCs w:val="22"/>
        </w:rPr>
      </w:pPr>
      <w:r w:rsidRPr="00F12D66">
        <w:rPr>
          <w:rFonts w:ascii="Arial" w:hAnsi="Arial" w:cs="Arial"/>
          <w:sz w:val="22"/>
          <w:szCs w:val="22"/>
        </w:rPr>
        <w:t>Provide specialist guidance to operational teams in order to influence comp</w:t>
      </w:r>
      <w:r>
        <w:rPr>
          <w:rFonts w:ascii="Arial" w:hAnsi="Arial" w:cs="Arial"/>
          <w:sz w:val="22"/>
          <w:szCs w:val="22"/>
        </w:rPr>
        <w:t xml:space="preserve">liance with Environment Agency </w:t>
      </w:r>
      <w:r w:rsidRPr="00F12D66">
        <w:rPr>
          <w:rFonts w:ascii="Arial" w:hAnsi="Arial" w:cs="Arial"/>
          <w:sz w:val="22"/>
          <w:szCs w:val="22"/>
        </w:rPr>
        <w:t xml:space="preserve">policy </w:t>
      </w:r>
      <w:proofErr w:type="gramStart"/>
      <w:r w:rsidRPr="00F12D66">
        <w:rPr>
          <w:rFonts w:ascii="Arial" w:hAnsi="Arial" w:cs="Arial"/>
          <w:sz w:val="22"/>
          <w:szCs w:val="22"/>
        </w:rPr>
        <w:t>/  legislation</w:t>
      </w:r>
      <w:proofErr w:type="gramEnd"/>
      <w:r w:rsidRPr="00F12D66">
        <w:rPr>
          <w:rFonts w:ascii="Arial" w:hAnsi="Arial" w:cs="Arial"/>
          <w:sz w:val="22"/>
          <w:szCs w:val="22"/>
        </w:rPr>
        <w:t xml:space="preserve"> / best practice ways of working and contribute to the delivery of business plans.</w:t>
      </w:r>
    </w:p>
    <w:p w:rsidR="00F12D66" w:rsidRPr="00F12D66" w:rsidRDefault="00F12D66" w:rsidP="00F12D66">
      <w:pPr>
        <w:rPr>
          <w:rFonts w:ascii="Arial" w:eastAsia="Times New Roman" w:hAnsi="Arial" w:cs="Arial"/>
          <w:sz w:val="22"/>
          <w:szCs w:val="22"/>
          <w:lang w:eastAsia="en-GB"/>
        </w:rPr>
      </w:pPr>
      <w:r w:rsidRPr="00F12D66">
        <w:rPr>
          <w:rFonts w:ascii="Arial" w:eastAsia="Times New Roman" w:hAnsi="Arial" w:cs="Arial"/>
          <w:sz w:val="22"/>
          <w:szCs w:val="22"/>
          <w:lang w:eastAsia="en-GB"/>
        </w:rPr>
        <w:t>.</w:t>
      </w:r>
    </w:p>
    <w:p w:rsidR="00E26A9A" w:rsidRPr="00B173A6" w:rsidRDefault="00F12D66" w:rsidP="00F12D66">
      <w:pPr>
        <w:pStyle w:val="ListParagraph"/>
        <w:numPr>
          <w:ilvl w:val="0"/>
          <w:numId w:val="10"/>
        </w:numPr>
        <w:rPr>
          <w:rFonts w:ascii="Arial" w:eastAsia="Times New Roman" w:hAnsi="Arial" w:cs="Arial"/>
          <w:sz w:val="22"/>
          <w:szCs w:val="22"/>
          <w:lang w:eastAsia="en-GB"/>
        </w:rPr>
      </w:pPr>
      <w:r w:rsidRPr="00F12D66">
        <w:rPr>
          <w:rFonts w:ascii="Arial" w:eastAsia="Times New Roman" w:hAnsi="Arial" w:cs="Arial"/>
          <w:sz w:val="22"/>
          <w:szCs w:val="22"/>
          <w:lang w:eastAsia="en-GB"/>
        </w:rPr>
        <w:t>Keep up to date on changing legislation / best practice externally, to inform internal priorities and appropriate alignment</w:t>
      </w:r>
    </w:p>
    <w:p w:rsidR="00E26A9A" w:rsidRDefault="00E26A9A" w:rsidP="00E26A9A">
      <w:pPr>
        <w:rPr>
          <w:rFonts w:ascii="Arial" w:eastAsia="Times New Roman" w:hAnsi="Arial" w:cs="Arial"/>
          <w:sz w:val="22"/>
          <w:szCs w:val="22"/>
          <w:lang w:eastAsia="en-GB"/>
        </w:rPr>
      </w:pPr>
    </w:p>
    <w:p w:rsidR="00A54189" w:rsidRDefault="00F12D66" w:rsidP="00F12D66">
      <w:pPr>
        <w:pStyle w:val="ListParagraph"/>
        <w:numPr>
          <w:ilvl w:val="0"/>
          <w:numId w:val="10"/>
        </w:numPr>
        <w:rPr>
          <w:rFonts w:ascii="Arial" w:eastAsia="Times New Roman" w:hAnsi="Arial" w:cs="Arial"/>
          <w:sz w:val="22"/>
          <w:szCs w:val="22"/>
          <w:lang w:eastAsia="en-GB"/>
        </w:rPr>
      </w:pPr>
      <w:r w:rsidRPr="00F12D66">
        <w:rPr>
          <w:rFonts w:ascii="Arial" w:eastAsia="Times New Roman" w:hAnsi="Arial" w:cs="Arial"/>
          <w:sz w:val="22"/>
          <w:szCs w:val="22"/>
          <w:lang w:eastAsia="en-GB"/>
        </w:rPr>
        <w:t>Contribute to the development of Environment Agency policy / process at national / local level and monitor and advise on effective implementation in the business, in line with environmental targets.</w:t>
      </w:r>
    </w:p>
    <w:p w:rsidR="00F12D66" w:rsidRPr="00F12D66" w:rsidRDefault="00F12D66" w:rsidP="00F12D66">
      <w:pPr>
        <w:pStyle w:val="ListParagraph"/>
        <w:rPr>
          <w:rFonts w:ascii="Arial" w:eastAsia="Times New Roman" w:hAnsi="Arial" w:cs="Arial"/>
          <w:sz w:val="22"/>
          <w:szCs w:val="22"/>
          <w:lang w:eastAsia="en-GB"/>
        </w:rPr>
      </w:pPr>
    </w:p>
    <w:p w:rsidR="00F12D66" w:rsidRPr="00F12D66" w:rsidRDefault="00F12D66" w:rsidP="00F12D66">
      <w:pPr>
        <w:pStyle w:val="ListParagraph"/>
        <w:numPr>
          <w:ilvl w:val="0"/>
          <w:numId w:val="10"/>
        </w:numPr>
        <w:rPr>
          <w:rFonts w:ascii="Arial" w:eastAsia="Times New Roman" w:hAnsi="Arial" w:cs="Arial"/>
          <w:sz w:val="22"/>
          <w:szCs w:val="22"/>
          <w:lang w:eastAsia="en-GB"/>
        </w:rPr>
      </w:pPr>
      <w:r w:rsidRPr="00F12D66">
        <w:rPr>
          <w:rFonts w:ascii="Arial" w:eastAsia="Times New Roman" w:hAnsi="Arial" w:cs="Arial"/>
          <w:sz w:val="22"/>
          <w:szCs w:val="22"/>
          <w:lang w:eastAsia="en-GB"/>
        </w:rPr>
        <w:t>Lead or participate in projects, providing functional / specialist input to improve ways of working and business change &amp; efficiency.</w:t>
      </w:r>
    </w:p>
    <w:p w:rsidR="00A54189" w:rsidRPr="00E26A9A" w:rsidRDefault="00A54189" w:rsidP="00A54189">
      <w:pPr>
        <w:pStyle w:val="ListParagraph"/>
        <w:rPr>
          <w:rFonts w:ascii="Arial" w:eastAsia="Times New Roman" w:hAnsi="Arial" w:cs="Arial"/>
          <w:sz w:val="22"/>
          <w:szCs w:val="22"/>
          <w:lang w:eastAsia="en-GB"/>
        </w:rPr>
      </w:pPr>
    </w:p>
    <w:p w:rsidR="00AA7F0E" w:rsidRDefault="00390A45" w:rsidP="00390A45">
      <w:pPr>
        <w:pStyle w:val="ListParagraph"/>
        <w:numPr>
          <w:ilvl w:val="0"/>
          <w:numId w:val="10"/>
        </w:numPr>
        <w:rPr>
          <w:rFonts w:ascii="Arial" w:eastAsia="Times New Roman" w:hAnsi="Arial" w:cs="Arial"/>
          <w:sz w:val="22"/>
          <w:szCs w:val="22"/>
          <w:lang w:eastAsia="en-GB"/>
        </w:rPr>
      </w:pPr>
      <w:r w:rsidRPr="00390A45">
        <w:rPr>
          <w:rFonts w:ascii="Arial" w:eastAsia="Times New Roman" w:hAnsi="Arial" w:cs="Arial"/>
          <w:sz w:val="22"/>
          <w:szCs w:val="22"/>
          <w:lang w:eastAsia="en-GB"/>
        </w:rPr>
        <w:t>Build and sustain effective relationships with operational customers to understand issues and provide effective response/steer for operational needs.</w:t>
      </w:r>
    </w:p>
    <w:p w:rsidR="00AA7F0E" w:rsidRPr="00AA7F0E" w:rsidRDefault="00AA7F0E" w:rsidP="00AA7F0E">
      <w:pPr>
        <w:pStyle w:val="ListParagraph"/>
        <w:rPr>
          <w:rFonts w:ascii="Arial" w:eastAsia="Times New Roman" w:hAnsi="Arial" w:cs="Arial"/>
          <w:sz w:val="22"/>
          <w:szCs w:val="22"/>
          <w:lang w:eastAsia="en-GB"/>
        </w:rPr>
      </w:pPr>
    </w:p>
    <w:p w:rsidR="00E26A9A" w:rsidRDefault="00390A45" w:rsidP="00390A45">
      <w:pPr>
        <w:pStyle w:val="ListParagraph"/>
        <w:numPr>
          <w:ilvl w:val="0"/>
          <w:numId w:val="10"/>
        </w:numPr>
        <w:rPr>
          <w:rFonts w:ascii="Arial" w:eastAsia="Times New Roman" w:hAnsi="Arial" w:cs="Arial"/>
          <w:sz w:val="22"/>
          <w:szCs w:val="22"/>
          <w:lang w:eastAsia="en-GB"/>
        </w:rPr>
      </w:pPr>
      <w:r w:rsidRPr="00390A45">
        <w:rPr>
          <w:rFonts w:ascii="Arial" w:eastAsia="Times New Roman" w:hAnsi="Arial" w:cs="Arial"/>
          <w:sz w:val="22"/>
          <w:szCs w:val="22"/>
          <w:lang w:eastAsia="en-GB"/>
        </w:rPr>
        <w:lastRenderedPageBreak/>
        <w:t>Mentor and coach team members on policies, procedures, practices and techniques equipping them with the knowledge and skills to deliver their work in an effective manner.</w:t>
      </w:r>
    </w:p>
    <w:p w:rsidR="00B51255" w:rsidRPr="00B51255" w:rsidRDefault="00B51255" w:rsidP="00B51255">
      <w:pPr>
        <w:pStyle w:val="ListParagraph"/>
        <w:rPr>
          <w:rFonts w:ascii="Arial" w:eastAsia="Times New Roman" w:hAnsi="Arial" w:cs="Arial"/>
          <w:sz w:val="22"/>
          <w:szCs w:val="22"/>
          <w:lang w:eastAsia="en-GB"/>
        </w:rPr>
      </w:pPr>
    </w:p>
    <w:p w:rsidR="00B51255" w:rsidRPr="00B51255" w:rsidRDefault="00B51255" w:rsidP="00B51255">
      <w:pPr>
        <w:pStyle w:val="ListParagraph"/>
        <w:rPr>
          <w:rFonts w:ascii="Arial" w:eastAsia="Times New Roman" w:hAnsi="Arial" w:cs="Arial"/>
          <w:sz w:val="22"/>
          <w:szCs w:val="22"/>
          <w:lang w:eastAsia="en-GB"/>
        </w:rPr>
      </w:pPr>
    </w:p>
    <w:p w:rsidR="00AA7F0E" w:rsidRDefault="007B5661" w:rsidP="00504CD9">
      <w:pPr>
        <w:rPr>
          <w:rFonts w:ascii="Arial" w:hAnsi="Arial" w:cs="Arial"/>
          <w:b/>
          <w:color w:val="004C84"/>
          <w:sz w:val="28"/>
          <w:szCs w:val="28"/>
        </w:rPr>
      </w:pPr>
      <w:r w:rsidRPr="002F0588">
        <w:rPr>
          <w:rFonts w:ascii="Arial" w:hAnsi="Arial" w:cs="Arial"/>
          <w:b/>
          <w:color w:val="004C84"/>
          <w:sz w:val="28"/>
          <w:szCs w:val="28"/>
        </w:rPr>
        <w:t>Knowledge/Qualifications</w:t>
      </w:r>
    </w:p>
    <w:p w:rsidR="00B51255" w:rsidRPr="00504CD9" w:rsidRDefault="00B51255" w:rsidP="00504CD9">
      <w:pPr>
        <w:rPr>
          <w:rFonts w:ascii="Arial" w:eastAsia="Times New Roman" w:hAnsi="Arial" w:cs="Arial"/>
          <w:sz w:val="22"/>
          <w:szCs w:val="22"/>
          <w:lang w:eastAsia="en-GB"/>
        </w:rPr>
      </w:pPr>
    </w:p>
    <w:p w:rsidR="00390A45" w:rsidRDefault="00F12D66" w:rsidP="00504CD9">
      <w:pPr>
        <w:pStyle w:val="PlainText"/>
        <w:spacing w:line="276" w:lineRule="auto"/>
        <w:rPr>
          <w:rFonts w:ascii="Arial" w:hAnsi="Arial" w:cs="Arial"/>
          <w:sz w:val="22"/>
          <w:szCs w:val="22"/>
        </w:rPr>
      </w:pPr>
      <w:r w:rsidRPr="00F12D66">
        <w:rPr>
          <w:rFonts w:ascii="Arial" w:hAnsi="Arial" w:cs="Arial"/>
          <w:sz w:val="22"/>
          <w:szCs w:val="22"/>
        </w:rPr>
        <w:t>Educated to degree level.</w:t>
      </w:r>
    </w:p>
    <w:p w:rsidR="00F12D66" w:rsidRPr="00BC1A43" w:rsidRDefault="00F12D66" w:rsidP="00504CD9">
      <w:pPr>
        <w:pStyle w:val="PlainText"/>
        <w:spacing w:line="276" w:lineRule="auto"/>
        <w:rPr>
          <w:rFonts w:ascii="Arial" w:hAnsi="Arial" w:cs="Arial"/>
          <w:sz w:val="22"/>
          <w:szCs w:val="22"/>
        </w:rPr>
      </w:pPr>
      <w:r w:rsidRPr="00F12D66">
        <w:rPr>
          <w:rFonts w:ascii="Arial" w:hAnsi="Arial" w:cs="Arial"/>
          <w:sz w:val="22"/>
          <w:szCs w:val="22"/>
        </w:rPr>
        <w:t>Must be a Solicitor or Barrister qualified in England and Wales. Practising Certificate required.</w:t>
      </w:r>
    </w:p>
    <w:p w:rsidR="00AF6AE5" w:rsidRPr="002F0588" w:rsidRDefault="00AF6AE5"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F12D66" w:rsidRPr="00F12D66" w:rsidRDefault="00F12D66" w:rsidP="00F12D66">
      <w:pPr>
        <w:rPr>
          <w:rFonts w:ascii="Arial" w:hAnsi="Arial" w:cs="Arial"/>
          <w:sz w:val="22"/>
          <w:szCs w:val="22"/>
          <w:lang w:eastAsia="en-GB"/>
        </w:rPr>
      </w:pPr>
      <w:r w:rsidRPr="00F12D66">
        <w:rPr>
          <w:rFonts w:ascii="Arial" w:hAnsi="Arial" w:cs="Arial"/>
          <w:sz w:val="22"/>
          <w:szCs w:val="22"/>
          <w:lang w:eastAsia="en-GB"/>
        </w:rPr>
        <w:t>As a fully qualified Solicitor, Barrister, Chartered Legal Executive or Licensed Conveyancer and entitled to practise in England and Wales, you’ll be educated to degree level and ideally have experience of working in a property legal team, negotiating, drafting and advising on property transactions or projects relating to property matters.</w:t>
      </w:r>
    </w:p>
    <w:p w:rsidR="00F12D66" w:rsidRPr="00F12D66" w:rsidRDefault="00F12D66" w:rsidP="00F12D66">
      <w:pPr>
        <w:rPr>
          <w:rFonts w:ascii="Arial" w:hAnsi="Arial" w:cs="Arial"/>
          <w:sz w:val="22"/>
          <w:szCs w:val="22"/>
          <w:lang w:eastAsia="en-GB"/>
        </w:rPr>
      </w:pPr>
    </w:p>
    <w:p w:rsidR="00F12D66" w:rsidRPr="00F12D66" w:rsidRDefault="00F12D66" w:rsidP="00F12D66">
      <w:pPr>
        <w:rPr>
          <w:rFonts w:ascii="Arial" w:hAnsi="Arial" w:cs="Arial"/>
          <w:sz w:val="22"/>
          <w:szCs w:val="22"/>
          <w:lang w:eastAsia="en-GB"/>
        </w:rPr>
      </w:pPr>
      <w:r w:rsidRPr="00F12D66">
        <w:rPr>
          <w:rFonts w:ascii="Arial" w:hAnsi="Arial" w:cs="Arial"/>
          <w:sz w:val="22"/>
          <w:szCs w:val="22"/>
          <w:lang w:eastAsia="en-GB"/>
        </w:rPr>
        <w:t>Confident and credible, you will have first-class communication skills, strong analytical skills and the ability to pick up new work quickly. You will be customer-focused with good organisational skills and able to work independently with minimal supervision or within the team if required. With a detail-conscious, highly organised approach to work, you’ll thrive on challenge and prioritise well which will enable you to manage your own caseload effectively.</w:t>
      </w:r>
    </w:p>
    <w:p w:rsidR="00F12D66" w:rsidRPr="00F12D66" w:rsidRDefault="00F12D66" w:rsidP="00F12D66">
      <w:pPr>
        <w:rPr>
          <w:rFonts w:ascii="Arial" w:hAnsi="Arial" w:cs="Arial"/>
          <w:sz w:val="22"/>
          <w:szCs w:val="22"/>
          <w:lang w:eastAsia="en-GB"/>
        </w:rPr>
      </w:pPr>
    </w:p>
    <w:p w:rsidR="00390A45" w:rsidRPr="00AA7F0E" w:rsidRDefault="00F12D66" w:rsidP="00F12D66">
      <w:pPr>
        <w:rPr>
          <w:rFonts w:ascii="Arial" w:hAnsi="Arial" w:cs="Arial"/>
          <w:sz w:val="22"/>
          <w:szCs w:val="22"/>
          <w:lang w:eastAsia="en-GB"/>
        </w:rPr>
      </w:pPr>
      <w:r w:rsidRPr="00F12D66">
        <w:rPr>
          <w:rFonts w:ascii="Arial" w:hAnsi="Arial" w:cs="Arial"/>
          <w:sz w:val="22"/>
          <w:szCs w:val="22"/>
          <w:lang w:eastAsia="en-GB"/>
        </w:rPr>
        <w:t>A background in agricultural property, commercial property or public sector property work is desirable but not essential as training can be given.</w:t>
      </w:r>
    </w:p>
    <w:p w:rsidR="00BC1A43" w:rsidRDefault="00BC1A43" w:rsidP="00BC1A43">
      <w:pPr>
        <w:pStyle w:val="PlainText"/>
        <w:spacing w:line="276" w:lineRule="auto"/>
      </w:pPr>
    </w:p>
    <w:p w:rsidR="00BC1A43" w:rsidRDefault="00BC1A43" w:rsidP="00BC1A43">
      <w:pPr>
        <w:pStyle w:val="PlainText"/>
        <w:spacing w:line="276" w:lineRule="auto"/>
      </w:pPr>
    </w:p>
    <w:p w:rsidR="00BC1A43" w:rsidRDefault="00BC1A43" w:rsidP="00BC1A43">
      <w:pPr>
        <w:pStyle w:val="PlainText"/>
        <w:spacing w:line="276" w:lineRule="auto"/>
      </w:pPr>
    </w:p>
    <w:p w:rsidR="00BC1A43" w:rsidRDefault="00BC1A43" w:rsidP="00BC1A43">
      <w:pPr>
        <w:pStyle w:val="PlainText"/>
        <w:spacing w:line="276" w:lineRule="auto"/>
      </w:pPr>
    </w:p>
    <w:p w:rsidR="00BC1A43" w:rsidRDefault="00BC1A43" w:rsidP="00BC1A43">
      <w:pPr>
        <w:pStyle w:val="PlainText"/>
        <w:spacing w:line="276" w:lineRule="auto"/>
      </w:pPr>
    </w:p>
    <w:p w:rsidR="00BC1A43" w:rsidRDefault="00BC1A43" w:rsidP="00BC1A43">
      <w:pPr>
        <w:pStyle w:val="PlainText"/>
        <w:spacing w:line="276" w:lineRule="auto"/>
      </w:pPr>
    </w:p>
    <w:p w:rsidR="00BC1A43" w:rsidRDefault="00BC1A43" w:rsidP="00BC1A43">
      <w:pPr>
        <w:pStyle w:val="PlainText"/>
        <w:spacing w:line="276" w:lineRule="auto"/>
      </w:pPr>
    </w:p>
    <w:p w:rsidR="00BC1A43" w:rsidRDefault="00BC1A43" w:rsidP="00BC1A43">
      <w:pPr>
        <w:pStyle w:val="PlainText"/>
        <w:spacing w:line="276" w:lineRule="auto"/>
      </w:pPr>
    </w:p>
    <w:p w:rsidR="00BC1A43" w:rsidRDefault="00BC1A43" w:rsidP="00BC1A43">
      <w:pPr>
        <w:pStyle w:val="PlainText"/>
        <w:spacing w:line="276" w:lineRule="auto"/>
      </w:pPr>
    </w:p>
    <w:p w:rsidR="00BC1A43" w:rsidRDefault="00BC1A43" w:rsidP="00BC1A43">
      <w:pPr>
        <w:pStyle w:val="PlainText"/>
        <w:spacing w:line="276" w:lineRule="auto"/>
      </w:pPr>
    </w:p>
    <w:p w:rsidR="00504CD9" w:rsidRDefault="00504CD9" w:rsidP="00367AEB">
      <w:pPr>
        <w:pStyle w:val="PlainText"/>
        <w:spacing w:after="360" w:line="276" w:lineRule="auto"/>
      </w:pPr>
    </w:p>
    <w:p w:rsidR="00B51255" w:rsidRDefault="00B51255" w:rsidP="00367AEB">
      <w:pPr>
        <w:pStyle w:val="PlainText"/>
        <w:spacing w:after="360" w:line="276" w:lineRule="auto"/>
        <w:rPr>
          <w:rFonts w:ascii="Arial" w:hAnsi="Arial" w:cs="Arial"/>
          <w:color w:val="004C84"/>
          <w:sz w:val="60"/>
          <w:szCs w:val="60"/>
        </w:rPr>
      </w:pPr>
    </w:p>
    <w:p w:rsidR="00B51255" w:rsidRDefault="00B51255" w:rsidP="00367AEB">
      <w:pPr>
        <w:pStyle w:val="PlainText"/>
        <w:spacing w:after="360" w:line="276" w:lineRule="auto"/>
        <w:rPr>
          <w:rFonts w:ascii="Arial" w:hAnsi="Arial" w:cs="Arial"/>
          <w:color w:val="004C84"/>
          <w:sz w:val="60"/>
          <w:szCs w:val="60"/>
        </w:rPr>
      </w:pPr>
    </w:p>
    <w:p w:rsidR="00B51255" w:rsidRDefault="00B51255" w:rsidP="00367AEB">
      <w:pPr>
        <w:pStyle w:val="PlainText"/>
        <w:spacing w:after="360" w:line="276" w:lineRule="auto"/>
        <w:rPr>
          <w:rFonts w:ascii="Arial" w:hAnsi="Arial" w:cs="Arial"/>
          <w:color w:val="004C84"/>
          <w:sz w:val="60"/>
          <w:szCs w:val="60"/>
        </w:rPr>
      </w:pPr>
    </w:p>
    <w:p w:rsidR="00B51255" w:rsidRDefault="00B51255" w:rsidP="00367AEB">
      <w:pPr>
        <w:pStyle w:val="PlainText"/>
        <w:spacing w:after="360" w:line="276" w:lineRule="auto"/>
        <w:rPr>
          <w:rFonts w:ascii="Arial" w:hAnsi="Arial" w:cs="Arial"/>
          <w:color w:val="004C84"/>
          <w:sz w:val="60"/>
          <w:szCs w:val="60"/>
        </w:rPr>
      </w:pPr>
    </w:p>
    <w:p w:rsidR="00B51255" w:rsidRDefault="00B51255" w:rsidP="00367AEB">
      <w:pPr>
        <w:pStyle w:val="PlainText"/>
        <w:spacing w:after="360" w:line="276" w:lineRule="auto"/>
        <w:rPr>
          <w:rFonts w:ascii="Arial" w:hAnsi="Arial" w:cs="Arial"/>
          <w:color w:val="004C84"/>
          <w:sz w:val="60"/>
          <w:szCs w:val="60"/>
        </w:rPr>
      </w:pPr>
    </w:p>
    <w:p w:rsidR="00C04484" w:rsidRDefault="00C04484"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A54189">
        <w:rPr>
          <w:rFonts w:ascii="Arial" w:hAnsi="Arial" w:cs="Arial"/>
          <w:sz w:val="22"/>
          <w:szCs w:val="22"/>
        </w:rPr>
        <w:t>£</w:t>
      </w:r>
      <w:r w:rsidR="00C04484">
        <w:rPr>
          <w:rFonts w:ascii="Arial" w:hAnsi="Arial" w:cs="Arial"/>
          <w:sz w:val="22"/>
          <w:szCs w:val="22"/>
        </w:rPr>
        <w:t>34,330</w:t>
      </w:r>
      <w:r w:rsidR="0004049E">
        <w:rPr>
          <w:rFonts w:ascii="Arial" w:hAnsi="Arial" w:cs="Arial"/>
          <w:sz w:val="22"/>
          <w:szCs w:val="22"/>
        </w:rPr>
        <w:t xml:space="preserve"> Pro rata</w:t>
      </w:r>
    </w:p>
    <w:p w:rsidR="007B5661" w:rsidRPr="002F0588" w:rsidRDefault="007B5661" w:rsidP="007B5661">
      <w:pPr>
        <w:pStyle w:val="PlainText"/>
        <w:spacing w:line="276" w:lineRule="auto"/>
        <w:rPr>
          <w:rFonts w:ascii="Arial" w:hAnsi="Arial" w:cs="Arial"/>
          <w:sz w:val="22"/>
          <w:szCs w:val="22"/>
        </w:rPr>
      </w:pPr>
    </w:p>
    <w:p w:rsidR="00FB134F" w:rsidRDefault="007B5661" w:rsidP="00FB134F">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04049E">
        <w:rPr>
          <w:rFonts w:ascii="Arial" w:hAnsi="Arial" w:cs="Arial"/>
          <w:sz w:val="22"/>
          <w:szCs w:val="22"/>
        </w:rPr>
        <w:tab/>
        <w:t xml:space="preserve">         </w:t>
      </w:r>
      <w:r w:rsidR="00FB134F" w:rsidRPr="00FB134F">
        <w:rPr>
          <w:rFonts w:ascii="Arial" w:hAnsi="Arial" w:cs="Arial"/>
          <w:sz w:val="22"/>
          <w:szCs w:val="22"/>
        </w:rPr>
        <w:t xml:space="preserve">Kingfisher House, </w:t>
      </w:r>
      <w:proofErr w:type="spellStart"/>
      <w:r w:rsidR="00FB134F" w:rsidRPr="00FB134F">
        <w:rPr>
          <w:rFonts w:ascii="Arial" w:hAnsi="Arial" w:cs="Arial"/>
          <w:sz w:val="22"/>
          <w:szCs w:val="22"/>
        </w:rPr>
        <w:t>Goldhay</w:t>
      </w:r>
      <w:proofErr w:type="spellEnd"/>
      <w:r w:rsidR="00FB134F" w:rsidRPr="00FB134F">
        <w:rPr>
          <w:rFonts w:ascii="Arial" w:hAnsi="Arial" w:cs="Arial"/>
          <w:sz w:val="22"/>
          <w:szCs w:val="22"/>
        </w:rPr>
        <w:t xml:space="preserve"> Way, Peterborough, PE2 5ZR</w:t>
      </w:r>
      <w:r w:rsidR="00FB134F">
        <w:rPr>
          <w:rFonts w:ascii="Arial" w:hAnsi="Arial" w:cs="Arial"/>
          <w:b/>
          <w:color w:val="004C84"/>
          <w:sz w:val="22"/>
          <w:szCs w:val="22"/>
        </w:rPr>
        <w:t xml:space="preserve">                                              </w:t>
      </w:r>
    </w:p>
    <w:p w:rsidR="00FB134F" w:rsidRDefault="00390A45" w:rsidP="00FB134F">
      <w:pPr>
        <w:pStyle w:val="PlainText"/>
        <w:spacing w:line="276" w:lineRule="auto"/>
        <w:ind w:left="2268" w:hanging="2268"/>
        <w:rPr>
          <w:rFonts w:ascii="Arial" w:hAnsi="Arial" w:cs="Arial"/>
          <w:sz w:val="22"/>
          <w:szCs w:val="22"/>
        </w:rPr>
      </w:pPr>
      <w:r>
        <w:rPr>
          <w:rFonts w:ascii="Arial" w:hAnsi="Arial" w:cs="Arial"/>
          <w:b/>
          <w:color w:val="004C84"/>
          <w:sz w:val="22"/>
          <w:szCs w:val="22"/>
        </w:rPr>
        <w:t xml:space="preserve">                                              </w:t>
      </w:r>
      <w:r w:rsidR="00FB134F" w:rsidRPr="00FB134F">
        <w:rPr>
          <w:rFonts w:ascii="Arial" w:hAnsi="Arial" w:cs="Arial"/>
          <w:sz w:val="22"/>
          <w:szCs w:val="22"/>
        </w:rPr>
        <w:t xml:space="preserve">Sapphire East, 550 </w:t>
      </w:r>
      <w:proofErr w:type="spellStart"/>
      <w:r w:rsidR="00FB134F" w:rsidRPr="00FB134F">
        <w:rPr>
          <w:rFonts w:ascii="Arial" w:hAnsi="Arial" w:cs="Arial"/>
          <w:sz w:val="22"/>
          <w:szCs w:val="22"/>
        </w:rPr>
        <w:t>Streetsbrook</w:t>
      </w:r>
      <w:proofErr w:type="spellEnd"/>
      <w:r w:rsidR="00FB134F" w:rsidRPr="00FB134F">
        <w:rPr>
          <w:rFonts w:ascii="Arial" w:hAnsi="Arial" w:cs="Arial"/>
          <w:sz w:val="22"/>
          <w:szCs w:val="22"/>
        </w:rPr>
        <w:t xml:space="preserve"> Road, Solihull, B91 1QT</w:t>
      </w:r>
    </w:p>
    <w:p w:rsidR="00FB134F" w:rsidRDefault="00FB134F" w:rsidP="00FB134F">
      <w:pPr>
        <w:pStyle w:val="PlainText"/>
        <w:spacing w:line="276" w:lineRule="auto"/>
        <w:ind w:left="2268" w:hanging="2268"/>
        <w:rPr>
          <w:rFonts w:ascii="Arial" w:hAnsi="Arial" w:cs="Arial"/>
          <w:sz w:val="22"/>
          <w:szCs w:val="22"/>
        </w:rPr>
      </w:pPr>
      <w:r>
        <w:rPr>
          <w:rFonts w:ascii="Arial" w:hAnsi="Arial" w:cs="Arial"/>
          <w:sz w:val="22"/>
          <w:szCs w:val="22"/>
        </w:rPr>
        <w:t xml:space="preserve">                                              </w:t>
      </w:r>
      <w:r w:rsidRPr="00FB134F">
        <w:rPr>
          <w:rFonts w:ascii="Arial" w:hAnsi="Arial" w:cs="Arial"/>
          <w:sz w:val="22"/>
          <w:szCs w:val="22"/>
        </w:rPr>
        <w:t>Horizon House, Deanery Road, Bristol BS1 5AH</w:t>
      </w:r>
    </w:p>
    <w:p w:rsidR="0004049E" w:rsidRDefault="00FB134F" w:rsidP="00FB134F">
      <w:pPr>
        <w:pStyle w:val="PlainText"/>
        <w:spacing w:line="276" w:lineRule="auto"/>
        <w:ind w:left="2268" w:hanging="2268"/>
        <w:rPr>
          <w:rFonts w:ascii="Arial" w:hAnsi="Arial" w:cs="Arial"/>
          <w:sz w:val="22"/>
          <w:szCs w:val="22"/>
        </w:rPr>
      </w:pPr>
      <w:r>
        <w:rPr>
          <w:rFonts w:ascii="Arial" w:hAnsi="Arial" w:cs="Arial"/>
          <w:sz w:val="22"/>
          <w:szCs w:val="22"/>
        </w:rPr>
        <w:t xml:space="preserve">                                              </w:t>
      </w:r>
      <w:r w:rsidRPr="00FB134F">
        <w:rPr>
          <w:rFonts w:ascii="Arial" w:hAnsi="Arial" w:cs="Arial"/>
          <w:sz w:val="22"/>
          <w:szCs w:val="22"/>
        </w:rPr>
        <w:t>Kings Meadow House, Kin</w:t>
      </w:r>
      <w:r>
        <w:rPr>
          <w:rFonts w:ascii="Arial" w:hAnsi="Arial" w:cs="Arial"/>
          <w:sz w:val="22"/>
          <w:szCs w:val="22"/>
        </w:rPr>
        <w:t>g's Meadow Road, Reading RG1 8DQ</w:t>
      </w:r>
      <w:r w:rsidR="0004049E">
        <w:rPr>
          <w:rFonts w:ascii="Arial" w:hAnsi="Arial" w:cs="Arial"/>
          <w:b/>
          <w:color w:val="004C84"/>
          <w:sz w:val="22"/>
          <w:szCs w:val="22"/>
        </w:rPr>
        <w:t xml:space="preserve">                                </w:t>
      </w:r>
    </w:p>
    <w:p w:rsidR="00E527A6" w:rsidRPr="002F0588" w:rsidRDefault="00E527A6"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504CD9">
        <w:rPr>
          <w:rFonts w:ascii="Arial" w:hAnsi="Arial" w:cs="Arial"/>
          <w:sz w:val="22"/>
          <w:szCs w:val="22"/>
        </w:rPr>
        <w:t>37</w:t>
      </w:r>
      <w:r w:rsidR="004B18B4">
        <w:rPr>
          <w:rFonts w:ascii="Arial" w:hAnsi="Arial" w:cs="Arial"/>
          <w:sz w:val="22"/>
          <w:szCs w:val="22"/>
        </w:rPr>
        <w:t xml:space="preserve"> hours</w:t>
      </w:r>
      <w:r w:rsidR="00FB134F">
        <w:rPr>
          <w:rFonts w:ascii="Arial" w:hAnsi="Arial" w:cs="Arial"/>
          <w:sz w:val="22"/>
          <w:szCs w:val="22"/>
        </w:rPr>
        <w:t xml:space="preserve"> FTE</w:t>
      </w:r>
      <w:r w:rsidR="004B18B4">
        <w:rPr>
          <w:rFonts w:ascii="Arial" w:hAnsi="Arial" w:cs="Arial"/>
          <w:sz w:val="22"/>
          <w:szCs w:val="22"/>
        </w:rPr>
        <w:t xml:space="preserve">, </w:t>
      </w:r>
      <w:r w:rsidR="00C04484">
        <w:rPr>
          <w:rFonts w:ascii="Arial" w:hAnsi="Arial" w:cs="Arial"/>
          <w:sz w:val="22"/>
          <w:szCs w:val="22"/>
        </w:rPr>
        <w:t>Permanent post</w:t>
      </w:r>
      <w:bookmarkStart w:id="0" w:name="_GoBack"/>
      <w:bookmarkEnd w:id="0"/>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C04484">
        <w:rPr>
          <w:rFonts w:ascii="Arial" w:hAnsi="Arial" w:cs="Arial"/>
          <w:sz w:val="22"/>
          <w:szCs w:val="22"/>
        </w:rPr>
        <w:t>llowance in this role will be 27</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xml:space="preserve">.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04049E" w:rsidRDefault="00A7799E" w:rsidP="0004049E">
      <w:pPr>
        <w:spacing w:before="240" w:after="360" w:line="276" w:lineRule="auto"/>
        <w:rPr>
          <w:rFonts w:ascii="Arial" w:hAnsi="Arial" w:cs="Arial"/>
          <w:color w:val="004C84"/>
          <w:sz w:val="60"/>
          <w:szCs w:val="60"/>
        </w:rPr>
      </w:pPr>
      <w:r w:rsidRPr="002F0588">
        <w:rPr>
          <w:rFonts w:ascii="Arial" w:hAnsi="Arial" w:cs="Arial"/>
          <w:color w:val="004C84"/>
          <w:sz w:val="60"/>
          <w:szCs w:val="60"/>
        </w:rPr>
        <w:lastRenderedPageBreak/>
        <w:t>4. Further information</w:t>
      </w:r>
    </w:p>
    <w:p w:rsidR="00FB134F" w:rsidRPr="00FB134F" w:rsidRDefault="00FB134F" w:rsidP="00FB134F">
      <w:pPr>
        <w:pStyle w:val="PlainText"/>
        <w:spacing w:line="276" w:lineRule="auto"/>
        <w:rPr>
          <w:rFonts w:ascii="Arial" w:hAnsi="Arial" w:cs="Arial"/>
          <w:color w:val="0070C0"/>
          <w:sz w:val="22"/>
          <w:szCs w:val="22"/>
        </w:rPr>
      </w:pPr>
      <w:r w:rsidRPr="00FB134F">
        <w:rPr>
          <w:rFonts w:ascii="Arial" w:hAnsi="Arial" w:cs="Arial"/>
          <w:color w:val="0070C0"/>
          <w:sz w:val="22"/>
          <w:szCs w:val="22"/>
        </w:rPr>
        <w:t>We are recruiting to fill two posts. The first is full time (37 hours) and the second is part time, but we welcome applications from candidates seeking flexible working patterns, including job share. Please highlight any information regarding preferred flexible working arrangements on your application.</w:t>
      </w:r>
    </w:p>
    <w:p w:rsidR="00FB134F" w:rsidRPr="00FB134F" w:rsidRDefault="00FB134F" w:rsidP="00FB134F">
      <w:pPr>
        <w:pStyle w:val="PlainText"/>
        <w:spacing w:line="276" w:lineRule="auto"/>
        <w:rPr>
          <w:rFonts w:ascii="Arial" w:hAnsi="Arial" w:cs="Arial"/>
          <w:color w:val="0070C0"/>
          <w:sz w:val="22"/>
          <w:szCs w:val="22"/>
        </w:rPr>
      </w:pPr>
    </w:p>
    <w:p w:rsidR="00FB134F" w:rsidRPr="00FB134F" w:rsidRDefault="00FB134F" w:rsidP="00FB134F">
      <w:pPr>
        <w:pStyle w:val="PlainText"/>
        <w:spacing w:line="276" w:lineRule="auto"/>
        <w:rPr>
          <w:rFonts w:ascii="Arial" w:hAnsi="Arial" w:cs="Arial"/>
          <w:color w:val="0070C0"/>
          <w:sz w:val="22"/>
          <w:szCs w:val="22"/>
        </w:rPr>
      </w:pPr>
      <w:r w:rsidRPr="00FB134F">
        <w:rPr>
          <w:rFonts w:ascii="Arial" w:hAnsi="Arial" w:cs="Arial"/>
          <w:color w:val="0070C0"/>
          <w:sz w:val="22"/>
          <w:szCs w:val="22"/>
        </w:rPr>
        <w:t>The Environment Agency offers a generous career average defined-benefit pension scheme and a commitment to continuing professional development. We will support and encourage you to develop and expand your expertise in appropriate areas.</w:t>
      </w:r>
    </w:p>
    <w:p w:rsidR="00FB134F" w:rsidRPr="00FB134F" w:rsidRDefault="00FB134F" w:rsidP="00FB134F">
      <w:pPr>
        <w:pStyle w:val="PlainText"/>
        <w:spacing w:line="276" w:lineRule="auto"/>
        <w:rPr>
          <w:rFonts w:ascii="Arial" w:hAnsi="Arial" w:cs="Arial"/>
          <w:color w:val="0070C0"/>
          <w:sz w:val="22"/>
          <w:szCs w:val="22"/>
        </w:rPr>
      </w:pPr>
    </w:p>
    <w:p w:rsidR="00FB134F" w:rsidRPr="00FB134F" w:rsidRDefault="00FB134F" w:rsidP="00FB134F">
      <w:pPr>
        <w:pStyle w:val="PlainText"/>
        <w:spacing w:line="276" w:lineRule="auto"/>
        <w:rPr>
          <w:rFonts w:ascii="Arial" w:hAnsi="Arial" w:cs="Arial"/>
          <w:color w:val="0070C0"/>
          <w:sz w:val="22"/>
          <w:szCs w:val="22"/>
        </w:rPr>
      </w:pPr>
      <w:r w:rsidRPr="00FB134F">
        <w:rPr>
          <w:rFonts w:ascii="Arial" w:hAnsi="Arial" w:cs="Arial"/>
          <w:color w:val="0070C0"/>
          <w:sz w:val="22"/>
          <w:szCs w:val="22"/>
        </w:rPr>
        <w:t>This post can be based in any of our Bristol, Peterborough, Solihull or Reading offices. You may be required to travel to other offices as work demands.</w:t>
      </w:r>
    </w:p>
    <w:p w:rsidR="00FB134F" w:rsidRPr="00FB134F" w:rsidRDefault="00FB134F" w:rsidP="00FB134F">
      <w:pPr>
        <w:pStyle w:val="PlainText"/>
        <w:spacing w:line="276" w:lineRule="auto"/>
        <w:rPr>
          <w:rFonts w:ascii="Arial" w:hAnsi="Arial" w:cs="Arial"/>
          <w:color w:val="0070C0"/>
          <w:sz w:val="22"/>
          <w:szCs w:val="22"/>
        </w:rPr>
      </w:pPr>
    </w:p>
    <w:p w:rsidR="00A7799E" w:rsidRPr="0067486A" w:rsidRDefault="00FB134F" w:rsidP="00FB134F">
      <w:pPr>
        <w:pStyle w:val="PlainText"/>
        <w:spacing w:line="276" w:lineRule="auto"/>
        <w:rPr>
          <w:rFonts w:ascii="Arial" w:hAnsi="Arial" w:cs="Arial"/>
          <w:color w:val="0070C0"/>
          <w:sz w:val="22"/>
          <w:szCs w:val="22"/>
        </w:rPr>
      </w:pPr>
      <w:r w:rsidRPr="00FB134F">
        <w:rPr>
          <w:rFonts w:ascii="Arial" w:hAnsi="Arial" w:cs="Arial"/>
          <w:color w:val="0070C0"/>
          <w:sz w:val="22"/>
          <w:szCs w:val="22"/>
        </w:rPr>
        <w:t>For further information please contact Helene Dowson 07920 087460, Alison Parker 07867 154304 or Alistair Mackenzie Ross 07500 227775</w:t>
      </w:r>
    </w:p>
    <w:p w:rsidR="00A7799E" w:rsidRPr="002F0588" w:rsidRDefault="00A7799E"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0"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4462B1" w:rsidRDefault="004462B1" w:rsidP="004462B1">
      <w:pPr>
        <w:rPr>
          <w:rFonts w:ascii="Arial" w:hAnsi="Arial" w:cs="Arial"/>
          <w:sz w:val="22"/>
          <w:szCs w:val="22"/>
          <w:lang w:eastAsia="en-GB"/>
        </w:rPr>
      </w:pPr>
      <w:r>
        <w:rPr>
          <w:rFonts w:ascii="Arial" w:hAnsi="Arial" w:cs="Arial"/>
          <w:sz w:val="22"/>
          <w:szCs w:val="22"/>
        </w:rPr>
        <w:t xml:space="preserve">We apply the Baseline Personnel Security Standard (BPSS) check when recruiting staff to our posts. </w:t>
      </w:r>
      <w:r w:rsidRPr="002F0588">
        <w:rPr>
          <w:rFonts w:ascii="Arial" w:hAnsi="Arial" w:cs="Arial"/>
          <w:sz w:val="22"/>
          <w:szCs w:val="22"/>
        </w:rPr>
        <w:t>This includes a basic criminal records check.</w:t>
      </w:r>
      <w:r>
        <w:rPr>
          <w:rFonts w:ascii="Arial" w:hAnsi="Arial" w:cs="Arial"/>
          <w:sz w:val="22"/>
          <w:szCs w:val="22"/>
        </w:rPr>
        <w:t>  Some posts may require CTC level security clearance, this will be confirmed to you during the recruitment process.</w:t>
      </w:r>
    </w:p>
    <w:p w:rsidR="00A7799E" w:rsidRPr="002F0588" w:rsidRDefault="00A7799E" w:rsidP="00A7799E">
      <w:pPr>
        <w:pStyle w:val="PlainText"/>
        <w:spacing w:line="276" w:lineRule="auto"/>
        <w:rPr>
          <w:rFonts w:ascii="Arial" w:hAnsi="Arial" w:cs="Arial"/>
          <w:sz w:val="22"/>
          <w:szCs w:val="22"/>
        </w:rPr>
      </w:pPr>
    </w:p>
    <w:p w:rsidR="004462B1"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4462B1" w:rsidRDefault="004462B1" w:rsidP="00A7799E">
      <w:pPr>
        <w:pStyle w:val="PlainText"/>
        <w:spacing w:line="276" w:lineRule="auto"/>
        <w:rPr>
          <w:rFonts w:ascii="Arial" w:hAnsi="Arial" w:cs="Arial"/>
          <w:sz w:val="22"/>
          <w:szCs w:val="22"/>
        </w:rPr>
      </w:pPr>
    </w:p>
    <w:p w:rsidR="00A7799E" w:rsidRDefault="004462B1" w:rsidP="00A7799E">
      <w:pPr>
        <w:pStyle w:val="PlainText"/>
        <w:spacing w:line="276" w:lineRule="auto"/>
        <w:rPr>
          <w:rFonts w:ascii="Arial" w:hAnsi="Arial" w:cs="Arial"/>
          <w:sz w:val="22"/>
          <w:szCs w:val="22"/>
          <w:lang w:eastAsia="en-GB"/>
        </w:rPr>
      </w:pPr>
      <w:r w:rsidRPr="004462B1">
        <w:rPr>
          <w:rFonts w:ascii="Arial" w:hAnsi="Arial" w:cs="Arial"/>
          <w:sz w:val="22"/>
          <w:szCs w:val="22"/>
          <w:lang w:eastAsia="en-GB"/>
        </w:rPr>
        <w:t xml:space="preserve">Committee Membership: If you have been a member of a Regional Flood and Coastal Committee in the last 12 months we will not be able to continue with your application based on agreed </w:t>
      </w:r>
      <w:r w:rsidRPr="004462B1">
        <w:rPr>
          <w:rFonts w:ascii="Arial" w:hAnsi="Arial" w:cs="Arial"/>
          <w:sz w:val="22"/>
          <w:szCs w:val="22"/>
          <w:lang w:eastAsia="en-GB"/>
        </w:rPr>
        <w:lastRenderedPageBreak/>
        <w:t>appointment rules related to employing ex-RFCC members.  We would welcome an application from you once the 12 month period has passed.</w:t>
      </w: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Pr="004462B1" w:rsidRDefault="004462B1" w:rsidP="00A7799E">
      <w:pPr>
        <w:pStyle w:val="PlainText"/>
        <w:spacing w:line="276" w:lineRule="auto"/>
        <w:rPr>
          <w:rFonts w:ascii="Arial" w:hAnsi="Arial" w:cs="Arial"/>
          <w:sz w:val="22"/>
          <w:szCs w:val="22"/>
        </w:rPr>
      </w:pP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lastRenderedPageBreak/>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462B1" w:rsidRDefault="004462B1"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1"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6BB69"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291A407"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5"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6"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7"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29"/>
      <w:headerReference w:type="first" r:id="rId30"/>
      <w:footerReference w:type="first" r:id="rId31"/>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134" w:rsidRDefault="00453134" w:rsidP="00165039">
      <w:r>
        <w:separator/>
      </w:r>
    </w:p>
  </w:endnote>
  <w:endnote w:type="continuationSeparator" w:id="0">
    <w:p w:rsidR="00453134" w:rsidRDefault="0045313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FB134F">
      <w:rPr>
        <w:rStyle w:val="PageNumber"/>
        <w:rFonts w:ascii="Arial" w:hAnsi="Arial" w:cs="Arial"/>
        <w:noProof/>
        <w:color w:val="004C84"/>
      </w:rPr>
      <w:t>9</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134" w:rsidRDefault="00453134" w:rsidP="00165039">
      <w:r>
        <w:separator/>
      </w:r>
    </w:p>
  </w:footnote>
  <w:footnote w:type="continuationSeparator" w:id="0">
    <w:p w:rsidR="00453134" w:rsidRDefault="0045313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295F00"/>
    <w:multiLevelType w:val="hybridMultilevel"/>
    <w:tmpl w:val="A66E65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737F15"/>
    <w:multiLevelType w:val="hybridMultilevel"/>
    <w:tmpl w:val="5722321E"/>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26109A8"/>
    <w:multiLevelType w:val="hybridMultilevel"/>
    <w:tmpl w:val="EB0A93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9"/>
  </w:num>
  <w:num w:numId="5">
    <w:abstractNumId w:val="4"/>
  </w:num>
  <w:num w:numId="6">
    <w:abstractNumId w:val="0"/>
  </w:num>
  <w:num w:numId="7">
    <w:abstractNumId w:val="8"/>
  </w:num>
  <w:num w:numId="8">
    <w:abstractNumId w:val="5"/>
  </w:num>
  <w:num w:numId="9">
    <w:abstractNumId w:val="2"/>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4049E"/>
    <w:rsid w:val="00053E85"/>
    <w:rsid w:val="001070E3"/>
    <w:rsid w:val="00112978"/>
    <w:rsid w:val="00115394"/>
    <w:rsid w:val="00134DD1"/>
    <w:rsid w:val="0013566A"/>
    <w:rsid w:val="0015141C"/>
    <w:rsid w:val="00156B31"/>
    <w:rsid w:val="00165039"/>
    <w:rsid w:val="0019341A"/>
    <w:rsid w:val="001A6544"/>
    <w:rsid w:val="001B380B"/>
    <w:rsid w:val="001B4410"/>
    <w:rsid w:val="001C08CA"/>
    <w:rsid w:val="001C283A"/>
    <w:rsid w:val="001E27A6"/>
    <w:rsid w:val="001F17D4"/>
    <w:rsid w:val="001F549A"/>
    <w:rsid w:val="001F7526"/>
    <w:rsid w:val="001F77A4"/>
    <w:rsid w:val="002265FC"/>
    <w:rsid w:val="00234596"/>
    <w:rsid w:val="002514EA"/>
    <w:rsid w:val="0026031E"/>
    <w:rsid w:val="00271827"/>
    <w:rsid w:val="002819C3"/>
    <w:rsid w:val="00292E23"/>
    <w:rsid w:val="002A6840"/>
    <w:rsid w:val="002A69E8"/>
    <w:rsid w:val="002C10FB"/>
    <w:rsid w:val="002F0588"/>
    <w:rsid w:val="00302D29"/>
    <w:rsid w:val="00334603"/>
    <w:rsid w:val="00367AEB"/>
    <w:rsid w:val="00383E24"/>
    <w:rsid w:val="00385003"/>
    <w:rsid w:val="00390A45"/>
    <w:rsid w:val="0039782E"/>
    <w:rsid w:val="003C75AF"/>
    <w:rsid w:val="00414193"/>
    <w:rsid w:val="00423EFE"/>
    <w:rsid w:val="004456F3"/>
    <w:rsid w:val="004462B1"/>
    <w:rsid w:val="00453134"/>
    <w:rsid w:val="0048562D"/>
    <w:rsid w:val="00491B2B"/>
    <w:rsid w:val="0049401F"/>
    <w:rsid w:val="00495A9F"/>
    <w:rsid w:val="004A29BB"/>
    <w:rsid w:val="004B18B4"/>
    <w:rsid w:val="004C6BE2"/>
    <w:rsid w:val="004D5F90"/>
    <w:rsid w:val="004D75A1"/>
    <w:rsid w:val="004F0160"/>
    <w:rsid w:val="00504CD9"/>
    <w:rsid w:val="005156C7"/>
    <w:rsid w:val="00525179"/>
    <w:rsid w:val="005306B3"/>
    <w:rsid w:val="00554796"/>
    <w:rsid w:val="005837A7"/>
    <w:rsid w:val="00583B07"/>
    <w:rsid w:val="0059166E"/>
    <w:rsid w:val="005E6DEC"/>
    <w:rsid w:val="005F4310"/>
    <w:rsid w:val="005F49F5"/>
    <w:rsid w:val="00643ED8"/>
    <w:rsid w:val="00654DAB"/>
    <w:rsid w:val="0067486A"/>
    <w:rsid w:val="00687B47"/>
    <w:rsid w:val="006B549C"/>
    <w:rsid w:val="006D47BC"/>
    <w:rsid w:val="006E7A73"/>
    <w:rsid w:val="0070191E"/>
    <w:rsid w:val="00716DBB"/>
    <w:rsid w:val="00724AA7"/>
    <w:rsid w:val="007365C1"/>
    <w:rsid w:val="00745FDA"/>
    <w:rsid w:val="00755B90"/>
    <w:rsid w:val="007A2BBB"/>
    <w:rsid w:val="007B5661"/>
    <w:rsid w:val="008744B8"/>
    <w:rsid w:val="008C182F"/>
    <w:rsid w:val="008F09A3"/>
    <w:rsid w:val="00901DCA"/>
    <w:rsid w:val="00915CEB"/>
    <w:rsid w:val="00947454"/>
    <w:rsid w:val="00961341"/>
    <w:rsid w:val="009733E7"/>
    <w:rsid w:val="00985109"/>
    <w:rsid w:val="0098651D"/>
    <w:rsid w:val="009943EB"/>
    <w:rsid w:val="009A7163"/>
    <w:rsid w:val="009D001B"/>
    <w:rsid w:val="009F7839"/>
    <w:rsid w:val="00A00C81"/>
    <w:rsid w:val="00A052E4"/>
    <w:rsid w:val="00A13433"/>
    <w:rsid w:val="00A16678"/>
    <w:rsid w:val="00A54189"/>
    <w:rsid w:val="00A56A0A"/>
    <w:rsid w:val="00A65F17"/>
    <w:rsid w:val="00A66DB7"/>
    <w:rsid w:val="00A7799E"/>
    <w:rsid w:val="00AA7F0E"/>
    <w:rsid w:val="00AB0F9F"/>
    <w:rsid w:val="00AB1771"/>
    <w:rsid w:val="00AD20B8"/>
    <w:rsid w:val="00AD4A92"/>
    <w:rsid w:val="00AF6AE5"/>
    <w:rsid w:val="00AF7FBE"/>
    <w:rsid w:val="00B173A6"/>
    <w:rsid w:val="00B26732"/>
    <w:rsid w:val="00B40B53"/>
    <w:rsid w:val="00B5027D"/>
    <w:rsid w:val="00B50B4F"/>
    <w:rsid w:val="00B51255"/>
    <w:rsid w:val="00B63F9A"/>
    <w:rsid w:val="00B81DA8"/>
    <w:rsid w:val="00BA79C1"/>
    <w:rsid w:val="00BB5F80"/>
    <w:rsid w:val="00BC1A43"/>
    <w:rsid w:val="00BD4DC9"/>
    <w:rsid w:val="00BE76D7"/>
    <w:rsid w:val="00C03D44"/>
    <w:rsid w:val="00C04484"/>
    <w:rsid w:val="00C06275"/>
    <w:rsid w:val="00C138C5"/>
    <w:rsid w:val="00C15D6C"/>
    <w:rsid w:val="00C3183F"/>
    <w:rsid w:val="00C31CDB"/>
    <w:rsid w:val="00C47769"/>
    <w:rsid w:val="00C86A3A"/>
    <w:rsid w:val="00C86EEA"/>
    <w:rsid w:val="00CA0AC9"/>
    <w:rsid w:val="00CE799C"/>
    <w:rsid w:val="00CF4B42"/>
    <w:rsid w:val="00D16F97"/>
    <w:rsid w:val="00D539FC"/>
    <w:rsid w:val="00D6324F"/>
    <w:rsid w:val="00D9328A"/>
    <w:rsid w:val="00D9355F"/>
    <w:rsid w:val="00DC67B8"/>
    <w:rsid w:val="00E00F46"/>
    <w:rsid w:val="00E02988"/>
    <w:rsid w:val="00E159BA"/>
    <w:rsid w:val="00E26A9A"/>
    <w:rsid w:val="00E309B0"/>
    <w:rsid w:val="00E32EB2"/>
    <w:rsid w:val="00E527A6"/>
    <w:rsid w:val="00E560F8"/>
    <w:rsid w:val="00E763C5"/>
    <w:rsid w:val="00E831FC"/>
    <w:rsid w:val="00EA0BA9"/>
    <w:rsid w:val="00EA7811"/>
    <w:rsid w:val="00EC0DF5"/>
    <w:rsid w:val="00EC45EF"/>
    <w:rsid w:val="00ED35FC"/>
    <w:rsid w:val="00EE67FA"/>
    <w:rsid w:val="00F0128B"/>
    <w:rsid w:val="00F12D66"/>
    <w:rsid w:val="00F17B33"/>
    <w:rsid w:val="00F23EED"/>
    <w:rsid w:val="00F2698D"/>
    <w:rsid w:val="00F3738F"/>
    <w:rsid w:val="00F43DB9"/>
    <w:rsid w:val="00F5153E"/>
    <w:rsid w:val="00F569C3"/>
    <w:rsid w:val="00F63F8E"/>
    <w:rsid w:val="00F73388"/>
    <w:rsid w:val="00F928D0"/>
    <w:rsid w:val="00FA6BEE"/>
    <w:rsid w:val="00FB134F"/>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D16F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242269">
      <w:bodyDiv w:val="1"/>
      <w:marLeft w:val="0"/>
      <w:marRight w:val="0"/>
      <w:marTop w:val="0"/>
      <w:marBottom w:val="0"/>
      <w:divBdr>
        <w:top w:val="none" w:sz="0" w:space="0" w:color="auto"/>
        <w:left w:val="none" w:sz="0" w:space="0" w:color="auto"/>
        <w:bottom w:val="none" w:sz="0" w:space="0" w:color="auto"/>
        <w:right w:val="none" w:sz="0" w:space="0" w:color="auto"/>
      </w:divBdr>
    </w:div>
    <w:div w:id="116803762">
      <w:bodyDiv w:val="1"/>
      <w:marLeft w:val="0"/>
      <w:marRight w:val="0"/>
      <w:marTop w:val="0"/>
      <w:marBottom w:val="0"/>
      <w:divBdr>
        <w:top w:val="none" w:sz="0" w:space="0" w:color="auto"/>
        <w:left w:val="none" w:sz="0" w:space="0" w:color="auto"/>
        <w:bottom w:val="none" w:sz="0" w:space="0" w:color="auto"/>
        <w:right w:val="none" w:sz="0" w:space="0" w:color="auto"/>
      </w:divBdr>
    </w:div>
    <w:div w:id="210769193">
      <w:bodyDiv w:val="1"/>
      <w:marLeft w:val="0"/>
      <w:marRight w:val="0"/>
      <w:marTop w:val="0"/>
      <w:marBottom w:val="0"/>
      <w:divBdr>
        <w:top w:val="none" w:sz="0" w:space="0" w:color="auto"/>
        <w:left w:val="none" w:sz="0" w:space="0" w:color="auto"/>
        <w:bottom w:val="none" w:sz="0" w:space="0" w:color="auto"/>
        <w:right w:val="none" w:sz="0" w:space="0" w:color="auto"/>
      </w:divBdr>
    </w:div>
    <w:div w:id="258367178">
      <w:bodyDiv w:val="1"/>
      <w:marLeft w:val="0"/>
      <w:marRight w:val="0"/>
      <w:marTop w:val="0"/>
      <w:marBottom w:val="0"/>
      <w:divBdr>
        <w:top w:val="none" w:sz="0" w:space="0" w:color="auto"/>
        <w:left w:val="none" w:sz="0" w:space="0" w:color="auto"/>
        <w:bottom w:val="none" w:sz="0" w:space="0" w:color="auto"/>
        <w:right w:val="none" w:sz="0" w:space="0" w:color="auto"/>
      </w:divBdr>
    </w:div>
    <w:div w:id="328679913">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6258753">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712770511">
      <w:bodyDiv w:val="1"/>
      <w:marLeft w:val="0"/>
      <w:marRight w:val="0"/>
      <w:marTop w:val="0"/>
      <w:marBottom w:val="0"/>
      <w:divBdr>
        <w:top w:val="none" w:sz="0" w:space="0" w:color="auto"/>
        <w:left w:val="none" w:sz="0" w:space="0" w:color="auto"/>
        <w:bottom w:val="none" w:sz="0" w:space="0" w:color="auto"/>
        <w:right w:val="none" w:sz="0" w:space="0" w:color="auto"/>
      </w:divBdr>
    </w:div>
    <w:div w:id="731973421">
      <w:bodyDiv w:val="1"/>
      <w:marLeft w:val="0"/>
      <w:marRight w:val="0"/>
      <w:marTop w:val="0"/>
      <w:marBottom w:val="0"/>
      <w:divBdr>
        <w:top w:val="none" w:sz="0" w:space="0" w:color="auto"/>
        <w:left w:val="none" w:sz="0" w:space="0" w:color="auto"/>
        <w:bottom w:val="none" w:sz="0" w:space="0" w:color="auto"/>
        <w:right w:val="none" w:sz="0" w:space="0" w:color="auto"/>
      </w:divBdr>
    </w:div>
    <w:div w:id="897974935">
      <w:bodyDiv w:val="1"/>
      <w:marLeft w:val="0"/>
      <w:marRight w:val="0"/>
      <w:marTop w:val="0"/>
      <w:marBottom w:val="0"/>
      <w:divBdr>
        <w:top w:val="none" w:sz="0" w:space="0" w:color="auto"/>
        <w:left w:val="none" w:sz="0" w:space="0" w:color="auto"/>
        <w:bottom w:val="none" w:sz="0" w:space="0" w:color="auto"/>
        <w:right w:val="none" w:sz="0" w:space="0" w:color="auto"/>
      </w:divBdr>
    </w:div>
    <w:div w:id="928121095">
      <w:bodyDiv w:val="1"/>
      <w:marLeft w:val="0"/>
      <w:marRight w:val="0"/>
      <w:marTop w:val="0"/>
      <w:marBottom w:val="0"/>
      <w:divBdr>
        <w:top w:val="none" w:sz="0" w:space="0" w:color="auto"/>
        <w:left w:val="none" w:sz="0" w:space="0" w:color="auto"/>
        <w:bottom w:val="none" w:sz="0" w:space="0" w:color="auto"/>
        <w:right w:val="none" w:sz="0" w:space="0" w:color="auto"/>
      </w:divBdr>
    </w:div>
    <w:div w:id="937712473">
      <w:bodyDiv w:val="1"/>
      <w:marLeft w:val="0"/>
      <w:marRight w:val="0"/>
      <w:marTop w:val="0"/>
      <w:marBottom w:val="0"/>
      <w:divBdr>
        <w:top w:val="none" w:sz="0" w:space="0" w:color="auto"/>
        <w:left w:val="none" w:sz="0" w:space="0" w:color="auto"/>
        <w:bottom w:val="none" w:sz="0" w:space="0" w:color="auto"/>
        <w:right w:val="none" w:sz="0" w:space="0" w:color="auto"/>
      </w:divBdr>
    </w:div>
    <w:div w:id="958605281">
      <w:bodyDiv w:val="1"/>
      <w:marLeft w:val="0"/>
      <w:marRight w:val="0"/>
      <w:marTop w:val="0"/>
      <w:marBottom w:val="0"/>
      <w:divBdr>
        <w:top w:val="none" w:sz="0" w:space="0" w:color="auto"/>
        <w:left w:val="none" w:sz="0" w:space="0" w:color="auto"/>
        <w:bottom w:val="none" w:sz="0" w:space="0" w:color="auto"/>
        <w:right w:val="none" w:sz="0" w:space="0" w:color="auto"/>
      </w:divBdr>
    </w:div>
    <w:div w:id="970405406">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6494588">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27295750">
      <w:bodyDiv w:val="1"/>
      <w:marLeft w:val="0"/>
      <w:marRight w:val="0"/>
      <w:marTop w:val="0"/>
      <w:marBottom w:val="0"/>
      <w:divBdr>
        <w:top w:val="none" w:sz="0" w:space="0" w:color="auto"/>
        <w:left w:val="none" w:sz="0" w:space="0" w:color="auto"/>
        <w:bottom w:val="none" w:sz="0" w:space="0" w:color="auto"/>
        <w:right w:val="none" w:sz="0" w:space="0" w:color="auto"/>
      </w:divBdr>
    </w:div>
    <w:div w:id="1192106009">
      <w:bodyDiv w:val="1"/>
      <w:marLeft w:val="0"/>
      <w:marRight w:val="0"/>
      <w:marTop w:val="0"/>
      <w:marBottom w:val="0"/>
      <w:divBdr>
        <w:top w:val="none" w:sz="0" w:space="0" w:color="auto"/>
        <w:left w:val="none" w:sz="0" w:space="0" w:color="auto"/>
        <w:bottom w:val="none" w:sz="0" w:space="0" w:color="auto"/>
        <w:right w:val="none" w:sz="0" w:space="0" w:color="auto"/>
      </w:divBdr>
    </w:div>
    <w:div w:id="1617373440">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84378948">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9045584">
      <w:bodyDiv w:val="1"/>
      <w:marLeft w:val="0"/>
      <w:marRight w:val="0"/>
      <w:marTop w:val="0"/>
      <w:marBottom w:val="0"/>
      <w:divBdr>
        <w:top w:val="none" w:sz="0" w:space="0" w:color="auto"/>
        <w:left w:val="none" w:sz="0" w:space="0" w:color="auto"/>
        <w:bottom w:val="none" w:sz="0" w:space="0" w:color="auto"/>
        <w:right w:val="none" w:sz="0" w:space="0" w:color="auto"/>
      </w:divBdr>
    </w:div>
    <w:div w:id="2083023697">
      <w:bodyDiv w:val="1"/>
      <w:marLeft w:val="0"/>
      <w:marRight w:val="0"/>
      <w:marTop w:val="0"/>
      <w:marBottom w:val="0"/>
      <w:divBdr>
        <w:top w:val="none" w:sz="0" w:space="0" w:color="auto"/>
        <w:left w:val="none" w:sz="0" w:space="0" w:color="auto"/>
        <w:bottom w:val="none" w:sz="0" w:space="0" w:color="auto"/>
        <w:right w:val="none" w:sz="0" w:space="0" w:color="auto"/>
      </w:divBdr>
    </w:div>
    <w:div w:id="213760415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ea_recruitment@sscl.gse.gov.uk"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gov.uk/government/organisations/environment-agency/about/recruitmen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png"/><Relationship Id="rId28" Type="http://schemas.openxmlformats.org/officeDocument/2006/relationships/image" Target="media/image12.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C044B-C1ED-4139-8B5E-744893B98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2047</Words>
  <Characters>11668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13688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Aimee Hinton</cp:lastModifiedBy>
  <cp:revision>3</cp:revision>
  <dcterms:created xsi:type="dcterms:W3CDTF">2018-01-26T10:07:00Z</dcterms:created>
  <dcterms:modified xsi:type="dcterms:W3CDTF">2018-01-26T10:12:00Z</dcterms:modified>
</cp:coreProperties>
</file>