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45501DCE" w:rsidR="009C3D40" w:rsidRDefault="008E6F1F" w:rsidP="009C3D40">
      <w:pPr>
        <w:rPr>
          <w:rFonts w:ascii="Arial" w:hAnsi="Arial" w:cs="Arial"/>
          <w:color w:val="004C84"/>
          <w:sz w:val="44"/>
          <w:szCs w:val="56"/>
        </w:rPr>
      </w:pPr>
      <w:r>
        <w:rPr>
          <w:rFonts w:ascii="Arial" w:hAnsi="Arial" w:cs="Arial"/>
          <w:color w:val="004C84"/>
          <w:sz w:val="72"/>
          <w:szCs w:val="72"/>
        </w:rPr>
        <w:t>Environmental Project Manager (EPM)</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1A5CFEB3">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srcRect/>
                    <a:stretch>
                      <a:fillRect/>
                    </a:stretch>
                  </pic:blipFill>
                  <pic:spPr bwMode="auto">
                    <a:xfrm>
                      <a:off x="0" y="0"/>
                      <a:ext cx="7799161" cy="233997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660614DA" w:rsidR="002A6840" w:rsidRDefault="000F01BD">
      <w:pPr>
        <w:rPr>
          <w:rFonts w:ascii="MetaBook-Roman" w:hAnsi="MetaBook-Roman"/>
          <w:color w:val="0078B4"/>
          <w:sz w:val="56"/>
          <w:szCs w:val="56"/>
        </w:rPr>
      </w:pPr>
      <w:r>
        <w:rPr>
          <w:noProof/>
          <w:lang w:eastAsia="en-GB"/>
        </w:rPr>
        <mc:AlternateContent>
          <mc:Choice Requires="wps">
            <w:drawing>
              <wp:anchor distT="0" distB="0" distL="114300" distR="114300" simplePos="0" relativeHeight="251653120" behindDoc="0" locked="0" layoutInCell="1" allowOverlap="1" wp14:anchorId="083CB33B" wp14:editId="125ADB18">
                <wp:simplePos x="0" y="0"/>
                <wp:positionH relativeFrom="page">
                  <wp:align>left</wp:align>
                </wp:positionH>
                <wp:positionV relativeFrom="paragraph">
                  <wp:posOffset>1094105</wp:posOffset>
                </wp:positionV>
                <wp:extent cx="7559675" cy="417957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179570"/>
                        </a:xfrm>
                        <a:prstGeom prst="rect">
                          <a:avLst/>
                        </a:prstGeom>
                        <a:solidFill>
                          <a:srgbClr val="0078B4"/>
                        </a:solidFill>
                        <a:ln>
                          <a:noFill/>
                        </a:ln>
                        <a:effectLst/>
                        <a:extLst>
                          <a:ext uri="{C572A759-6A51-4108-AA02-DFA0A04FC94B}"/>
                        </a:extLst>
                      </wps:spPr>
                      <wps:txbx>
                        <w:txbxContent>
                          <w:p w14:paraId="69A1C11E" w14:textId="7CCF9C5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6F1F">
                              <w:rPr>
                                <w:rFonts w:ascii="Arial" w:hAnsi="Arial" w:cs="Arial"/>
                                <w:b/>
                                <w:color w:val="FFFFFF" w:themeColor="background1"/>
                                <w:sz w:val="22"/>
                                <w:szCs w:val="22"/>
                              </w:rPr>
                              <w:t>Environmental Project Manager (EPM)</w:t>
                            </w:r>
                          </w:p>
                          <w:p w14:paraId="7D7A9355" w14:textId="2AEB8D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8E6F1F">
                              <w:rPr>
                                <w:rFonts w:ascii="Arial" w:hAnsi="Arial" w:cs="Arial"/>
                                <w:b/>
                                <w:color w:val="FFFFFF" w:themeColor="background1"/>
                                <w:sz w:val="22"/>
                                <w:szCs w:val="22"/>
                              </w:rPr>
                              <w:t>South West NEAS team</w:t>
                            </w:r>
                          </w:p>
                          <w:p w14:paraId="6273123F" w14:textId="40454F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F01BD">
                              <w:rPr>
                                <w:rFonts w:ascii="Arial" w:hAnsi="Arial" w:cs="Arial"/>
                                <w:b/>
                                <w:color w:val="FFFFFF" w:themeColor="background1"/>
                                <w:sz w:val="22"/>
                                <w:szCs w:val="22"/>
                              </w:rPr>
                              <w:t>07/09/2022</w:t>
                            </w:r>
                          </w:p>
                          <w:p w14:paraId="738FEA27" w14:textId="07D206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F01BD">
                              <w:rPr>
                                <w:rFonts w:ascii="Arial" w:hAnsi="Arial" w:cs="Arial"/>
                                <w:b/>
                                <w:color w:val="FFFFFF" w:themeColor="background1"/>
                                <w:sz w:val="22"/>
                                <w:szCs w:val="22"/>
                              </w:rPr>
                              <w:t xml:space="preserve"> </w:t>
                            </w:r>
                            <w:r w:rsidR="000F01BD" w:rsidRPr="000F01BD">
                              <w:rPr>
                                <w:rFonts w:ascii="Arial" w:hAnsi="Arial" w:cs="Arial"/>
                                <w:b/>
                                <w:color w:val="FFFFFF" w:themeColor="background1"/>
                                <w:sz w:val="22"/>
                                <w:szCs w:val="22"/>
                              </w:rPr>
                              <w:t>24199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6" type="#_x0000_t202" style="position:absolute;margin-left:0;margin-top:86.15pt;width:595.25pt;height:329.1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" fillcolor="#0078b4" stroked="f">
                <v:textbox inset=",3.9mm">
                  <w:txbxContent>
                    <w:p w14:paraId="69A1C11E" w14:textId="7CCF9C5C"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8E6F1F">
                        <w:rPr>
                          <w:rFonts w:ascii="Arial" w:hAnsi="Arial" w:cs="Arial"/>
                          <w:b/>
                          <w:color w:val="FFFFFF" w:themeColor="background1"/>
                          <w:sz w:val="22"/>
                          <w:szCs w:val="22"/>
                        </w:rPr>
                        <w:t>Environmental Project Manager (EPM)</w:t>
                      </w:r>
                    </w:p>
                    <w:p w14:paraId="7D7A9355" w14:textId="2AEB8D2A"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proofErr w:type="gramStart"/>
                      <w:r w:rsidR="008E6F1F">
                        <w:rPr>
                          <w:rFonts w:ascii="Arial" w:hAnsi="Arial" w:cs="Arial"/>
                          <w:b/>
                          <w:color w:val="FFFFFF" w:themeColor="background1"/>
                          <w:sz w:val="22"/>
                          <w:szCs w:val="22"/>
                        </w:rPr>
                        <w:t>South West</w:t>
                      </w:r>
                      <w:proofErr w:type="gramEnd"/>
                      <w:r w:rsidR="008E6F1F">
                        <w:rPr>
                          <w:rFonts w:ascii="Arial" w:hAnsi="Arial" w:cs="Arial"/>
                          <w:b/>
                          <w:color w:val="FFFFFF" w:themeColor="background1"/>
                          <w:sz w:val="22"/>
                          <w:szCs w:val="22"/>
                        </w:rPr>
                        <w:t xml:space="preserve"> NEAS team</w:t>
                      </w:r>
                    </w:p>
                    <w:p w14:paraId="6273123F" w14:textId="40454F8D"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0F01BD">
                        <w:rPr>
                          <w:rFonts w:ascii="Arial" w:hAnsi="Arial" w:cs="Arial"/>
                          <w:b/>
                          <w:color w:val="FFFFFF" w:themeColor="background1"/>
                          <w:sz w:val="22"/>
                          <w:szCs w:val="22"/>
                        </w:rPr>
                        <w:t>07/09/2022</w:t>
                      </w:r>
                    </w:p>
                    <w:p w14:paraId="738FEA27" w14:textId="07D2068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0F01BD">
                        <w:rPr>
                          <w:rFonts w:ascii="Arial" w:hAnsi="Arial" w:cs="Arial"/>
                          <w:b/>
                          <w:color w:val="FFFFFF" w:themeColor="background1"/>
                          <w:sz w:val="22"/>
                          <w:szCs w:val="22"/>
                        </w:rPr>
                        <w:t xml:space="preserve"> </w:t>
                      </w:r>
                      <w:r w:rsidR="000F01BD" w:rsidRPr="000F01BD">
                        <w:rPr>
                          <w:rFonts w:ascii="Arial" w:hAnsi="Arial" w:cs="Arial"/>
                          <w:b/>
                          <w:color w:val="FFFFFF" w:themeColor="background1"/>
                          <w:sz w:val="22"/>
                          <w:szCs w:val="22"/>
                        </w:rPr>
                        <w:t>24199</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anchorx="page"/>
              </v:shape>
            </w:pict>
          </mc:Fallback>
        </mc:AlternateContent>
      </w:r>
    </w:p>
    <w:p w14:paraId="3CF1E10A" w14:textId="52717799"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C7A4D" id="Text Box 36" o:spid="_x0000_s1027"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4">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5">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4E72A991">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6">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7">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8">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20"/>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81E30EE" w14:textId="77777777" w:rsidR="00495A9F" w:rsidRPr="00495A9F" w:rsidRDefault="00495A9F" w:rsidP="00495A9F">
      <w:pPr>
        <w:spacing w:before="400" w:after="360" w:line="360" w:lineRule="auto"/>
        <w:contextualSpacing/>
        <w:rPr>
          <w:rFonts w:ascii="Arial" w:hAnsi="Arial" w:cs="Arial"/>
          <w:b/>
          <w:color w:val="000000"/>
          <w:sz w:val="28"/>
          <w:szCs w:val="28"/>
        </w:rPr>
      </w:pPr>
      <w:r w:rsidRPr="00495A9F">
        <w:rPr>
          <w:rFonts w:ascii="Arial" w:hAnsi="Arial" w:cs="Arial"/>
          <w:b/>
          <w:color w:val="000000"/>
          <w:sz w:val="28"/>
          <w:szCs w:val="28"/>
        </w:rPr>
        <w:t>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312D50" w:rsidP="00495A9F">
      <w:pPr>
        <w:spacing w:before="480" w:line="360" w:lineRule="auto"/>
        <w:contextualSpacing/>
        <w:rPr>
          <w:sz w:val="22"/>
          <w:szCs w:val="22"/>
        </w:rPr>
      </w:pPr>
      <w:hyperlink r:id="rId21"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312D50" w:rsidP="007C3191">
      <w:pPr>
        <w:rPr>
          <w:rFonts w:ascii="Arial" w:hAnsi="Arial" w:cs="Arial"/>
          <w:sz w:val="20"/>
          <w:szCs w:val="20"/>
          <w:lang w:eastAsia="en-GB"/>
        </w:rPr>
      </w:pPr>
      <w:hyperlink r:id="rId22"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6"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7"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8"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22340D3C">
            <wp:simplePos x="0" y="0"/>
            <wp:positionH relativeFrom="page">
              <wp:align>left</wp:align>
            </wp:positionH>
            <wp:positionV relativeFrom="paragraph">
              <wp:posOffset>50</wp:posOffset>
            </wp:positionV>
            <wp:extent cx="7560310" cy="2160905"/>
            <wp:effectExtent l="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6601" cy="2163107"/>
                    </a:xfrm>
                    <a:prstGeom prst="rect">
                      <a:avLst/>
                    </a:prstGeom>
                    <a:noFill/>
                    <a:ln w="9525">
                      <a:noFill/>
                      <a:miter lim="800000"/>
                      <a:headEnd/>
                      <a:tailEnd/>
                    </a:ln>
                  </pic:spPr>
                </pic:pic>
              </a:graphicData>
            </a:graphic>
            <wp14:sizeRelV relativeFrom="margin">
              <wp14:pctHeight>0</wp14:pctHeight>
            </wp14:sizeRelV>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577F3130"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Pr="00714145">
        <w:rPr>
          <w:rFonts w:ascii="Arial" w:hAnsi="Arial" w:cs="Arial"/>
          <w:sz w:val="22"/>
          <w:szCs w:val="22"/>
        </w:rPr>
        <w:t>£</w:t>
      </w:r>
      <w:r w:rsidR="00703D45" w:rsidRPr="00714145">
        <w:rPr>
          <w:rFonts w:ascii="Arial" w:hAnsi="Arial" w:cs="Arial"/>
          <w:sz w:val="22"/>
          <w:szCs w:val="22"/>
        </w:rPr>
        <w:t>2</w:t>
      </w:r>
      <w:r w:rsidR="00714145" w:rsidRPr="00714145">
        <w:rPr>
          <w:rFonts w:ascii="Arial" w:hAnsi="Arial" w:cs="Arial"/>
          <w:sz w:val="22"/>
          <w:szCs w:val="22"/>
        </w:rPr>
        <w:t>8</w:t>
      </w:r>
      <w:r w:rsidR="00703D45" w:rsidRPr="00714145">
        <w:rPr>
          <w:rFonts w:ascii="Arial" w:hAnsi="Arial" w:cs="Arial"/>
          <w:sz w:val="22"/>
          <w:szCs w:val="22"/>
        </w:rPr>
        <w:t>,</w:t>
      </w:r>
      <w:r w:rsidR="00997226" w:rsidRPr="00714145">
        <w:rPr>
          <w:rFonts w:ascii="Arial" w:hAnsi="Arial" w:cs="Arial"/>
          <w:sz w:val="22"/>
          <w:szCs w:val="22"/>
        </w:rPr>
        <w:t>785</w:t>
      </w:r>
      <w:r w:rsidRPr="00714145">
        <w:rPr>
          <w:rFonts w:ascii="Arial" w:hAnsi="Arial" w:cs="Arial"/>
          <w:sz w:val="22"/>
          <w:szCs w:val="22"/>
        </w:rPr>
        <w:t xml:space="preserve"> </w:t>
      </w:r>
      <w:r w:rsidRPr="00703D45">
        <w:rPr>
          <w:rFonts w:ascii="Arial" w:hAnsi="Arial" w:cs="Arial"/>
          <w:sz w:val="22"/>
          <w:szCs w:val="22"/>
        </w:rPr>
        <w:t>(pro-rata - if part time or an assignment)</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9C1FAD3" w:rsidR="00910E02" w:rsidRPr="00703D4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6C2354">
        <w:rPr>
          <w:rStyle w:val="normaltextrun"/>
          <w:rFonts w:ascii="Arial" w:hAnsi="Arial" w:cs="Arial"/>
          <w:color w:val="000000"/>
          <w:sz w:val="22"/>
          <w:szCs w:val="22"/>
          <w:shd w:val="clear" w:color="auto" w:fill="FFFFFF"/>
        </w:rPr>
        <w:t>South West hub (Bodmin, Exeter, Bridgwater, Blandford, Bristol) Travel to sites &amp; offices in the South West required</w:t>
      </w:r>
      <w:r w:rsidR="006C2354">
        <w:rPr>
          <w:rStyle w:val="eop"/>
          <w:rFonts w:ascii="Arial" w:hAnsi="Arial" w:cs="Arial"/>
          <w:color w:val="000000"/>
          <w:sz w:val="22"/>
          <w:szCs w:val="22"/>
          <w:shd w:val="clear" w:color="auto" w:fill="FFFFFF"/>
        </w:rPr>
        <w:t> </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2CC5D38E" w:rsidR="00910E02" w:rsidRPr="005C18E9" w:rsidRDefault="00910E02" w:rsidP="00910E02">
      <w:pPr>
        <w:pStyle w:val="PlainText"/>
        <w:spacing w:line="276" w:lineRule="auto"/>
        <w:rPr>
          <w:rFonts w:ascii="Arial" w:hAnsi="Arial" w:cs="Arial"/>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5C18E9" w:rsidRPr="005C18E9">
        <w:rPr>
          <w:rFonts w:ascii="Arial" w:hAnsi="Arial" w:cs="Arial"/>
          <w:sz w:val="22"/>
          <w:szCs w:val="22"/>
        </w:rPr>
        <w:t>37</w:t>
      </w:r>
      <w:r w:rsidRPr="005C18E9">
        <w:rPr>
          <w:rFonts w:ascii="Arial" w:hAnsi="Arial" w:cs="Arial"/>
          <w:sz w:val="22"/>
          <w:szCs w:val="22"/>
        </w:rPr>
        <w:t xml:space="preserve"> hours, </w:t>
      </w:r>
      <w:r w:rsidR="005C18E9" w:rsidRPr="005C18E9">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7835850"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5C18E9" w:rsidRPr="005C18E9">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2F24C9D"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54721321" w14:textId="3754A8A3" w:rsidR="00735630" w:rsidRDefault="00735630" w:rsidP="00910E02">
      <w:pPr>
        <w:pStyle w:val="PlainText"/>
        <w:spacing w:line="276" w:lineRule="auto"/>
        <w:ind w:left="2880"/>
        <w:rPr>
          <w:rFonts w:ascii="Arial" w:hAnsi="Arial" w:cs="Arial"/>
          <w:sz w:val="22"/>
          <w:szCs w:val="22"/>
        </w:rPr>
      </w:pPr>
    </w:p>
    <w:p w14:paraId="45D65247" w14:textId="4A1F3832" w:rsidR="00735630" w:rsidRDefault="00735630" w:rsidP="00910E02">
      <w:pPr>
        <w:pStyle w:val="PlainText"/>
        <w:spacing w:line="276" w:lineRule="auto"/>
        <w:ind w:left="2880"/>
        <w:rPr>
          <w:rFonts w:ascii="Arial" w:hAnsi="Arial" w:cs="Arial"/>
          <w:sz w:val="22"/>
          <w:szCs w:val="22"/>
        </w:rPr>
      </w:pPr>
    </w:p>
    <w:p w14:paraId="2ABBBE2B" w14:textId="7F7B2F97" w:rsidR="00735630" w:rsidRDefault="00735630" w:rsidP="00910E02">
      <w:pPr>
        <w:pStyle w:val="PlainText"/>
        <w:spacing w:line="276" w:lineRule="auto"/>
        <w:ind w:left="2880"/>
        <w:rPr>
          <w:rFonts w:ascii="Arial" w:hAnsi="Arial" w:cs="Arial"/>
          <w:sz w:val="22"/>
          <w:szCs w:val="22"/>
        </w:rPr>
      </w:pPr>
    </w:p>
    <w:p w14:paraId="33DDA7FF" w14:textId="5982AA17" w:rsidR="00735630" w:rsidRDefault="00735630" w:rsidP="00910E02">
      <w:pPr>
        <w:pStyle w:val="PlainText"/>
        <w:spacing w:line="276" w:lineRule="auto"/>
        <w:ind w:left="2880"/>
        <w:rPr>
          <w:rFonts w:ascii="Arial" w:hAnsi="Arial" w:cs="Arial"/>
          <w:sz w:val="22"/>
          <w:szCs w:val="22"/>
        </w:rPr>
      </w:pPr>
    </w:p>
    <w:p w14:paraId="04C42700" w14:textId="7418DB07" w:rsidR="00735630" w:rsidRDefault="00735630" w:rsidP="00910E02">
      <w:pPr>
        <w:pStyle w:val="PlainText"/>
        <w:spacing w:line="276" w:lineRule="auto"/>
        <w:ind w:left="2880"/>
        <w:rPr>
          <w:rFonts w:ascii="Arial" w:hAnsi="Arial" w:cs="Arial"/>
          <w:sz w:val="22"/>
          <w:szCs w:val="22"/>
        </w:rPr>
      </w:pPr>
    </w:p>
    <w:p w14:paraId="789785F0" w14:textId="67FA45B1" w:rsidR="00735630" w:rsidRDefault="00735630" w:rsidP="00910E02">
      <w:pPr>
        <w:pStyle w:val="PlainText"/>
        <w:spacing w:line="276" w:lineRule="auto"/>
        <w:ind w:left="2880"/>
        <w:rPr>
          <w:rFonts w:ascii="Arial" w:hAnsi="Arial" w:cs="Arial"/>
          <w:sz w:val="22"/>
          <w:szCs w:val="22"/>
        </w:rPr>
      </w:pPr>
    </w:p>
    <w:p w14:paraId="07507ABC" w14:textId="35813332" w:rsidR="00735630" w:rsidRDefault="00735630" w:rsidP="00910E02">
      <w:pPr>
        <w:pStyle w:val="PlainText"/>
        <w:spacing w:line="276" w:lineRule="auto"/>
        <w:ind w:left="2880"/>
        <w:rPr>
          <w:rFonts w:ascii="Arial" w:hAnsi="Arial" w:cs="Arial"/>
          <w:sz w:val="22"/>
          <w:szCs w:val="22"/>
        </w:rPr>
      </w:pPr>
    </w:p>
    <w:p w14:paraId="3895E825" w14:textId="69F7AB41" w:rsidR="00735630" w:rsidRDefault="00735630" w:rsidP="00910E02">
      <w:pPr>
        <w:pStyle w:val="PlainText"/>
        <w:spacing w:line="276" w:lineRule="auto"/>
        <w:ind w:left="2880"/>
        <w:rPr>
          <w:rFonts w:ascii="Arial" w:hAnsi="Arial" w:cs="Arial"/>
          <w:sz w:val="22"/>
          <w:szCs w:val="22"/>
        </w:rPr>
      </w:pPr>
    </w:p>
    <w:p w14:paraId="5D71D852" w14:textId="7384975B" w:rsidR="00735630" w:rsidRDefault="00735630" w:rsidP="00910E02">
      <w:pPr>
        <w:pStyle w:val="PlainText"/>
        <w:spacing w:line="276" w:lineRule="auto"/>
        <w:ind w:left="2880"/>
        <w:rPr>
          <w:rFonts w:ascii="Arial" w:hAnsi="Arial" w:cs="Arial"/>
          <w:sz w:val="22"/>
          <w:szCs w:val="22"/>
        </w:rPr>
      </w:pPr>
    </w:p>
    <w:p w14:paraId="40AF6888" w14:textId="244A0798" w:rsidR="00735630" w:rsidRDefault="00735630" w:rsidP="00910E02">
      <w:pPr>
        <w:pStyle w:val="PlainText"/>
        <w:spacing w:line="276" w:lineRule="auto"/>
        <w:ind w:left="2880"/>
        <w:rPr>
          <w:rFonts w:ascii="Arial" w:hAnsi="Arial" w:cs="Arial"/>
          <w:sz w:val="22"/>
          <w:szCs w:val="22"/>
        </w:rPr>
      </w:pPr>
    </w:p>
    <w:p w14:paraId="4712120F" w14:textId="77777777" w:rsidR="00735630" w:rsidRPr="002F0588" w:rsidRDefault="00735630" w:rsidP="00910E02">
      <w:pPr>
        <w:pStyle w:val="PlainText"/>
        <w:spacing w:line="276" w:lineRule="auto"/>
        <w:ind w:left="2880"/>
        <w:rPr>
          <w:rFonts w:ascii="Arial" w:hAnsi="Arial" w:cs="Arial"/>
          <w:sz w:val="22"/>
          <w:szCs w:val="22"/>
        </w:rPr>
      </w:pPr>
    </w:p>
    <w:p w14:paraId="007CA0B4" w14:textId="77777777" w:rsidR="00910E02" w:rsidRPr="002F0588" w:rsidRDefault="00910E02" w:rsidP="00910E02">
      <w:pPr>
        <w:pStyle w:val="PlainText"/>
        <w:spacing w:line="276" w:lineRule="auto"/>
        <w:rPr>
          <w:rFonts w:ascii="Arial" w:hAnsi="Arial" w:cs="Arial"/>
          <w:sz w:val="22"/>
          <w:szCs w:val="22"/>
        </w:rPr>
      </w:pPr>
    </w:p>
    <w:p w14:paraId="079A79D9" w14:textId="31F836B6" w:rsidR="00735630" w:rsidRPr="002F0588" w:rsidRDefault="00735630" w:rsidP="00735630">
      <w:pPr>
        <w:pStyle w:val="PlainText"/>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95104" behindDoc="0" locked="0" layoutInCell="1" allowOverlap="1" wp14:anchorId="562260EC" wp14:editId="1A57A23C">
            <wp:simplePos x="0" y="0"/>
            <wp:positionH relativeFrom="page">
              <wp:align>left</wp:align>
            </wp:positionH>
            <wp:positionV relativeFrom="paragraph">
              <wp:posOffset>495</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482DC346" w14:textId="31A8C0C6"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4C69BD43" w:rsidR="00910E02" w:rsidRDefault="00910E02" w:rsidP="00910E02">
      <w:pPr>
        <w:pStyle w:val="PlainText"/>
        <w:spacing w:line="276" w:lineRule="auto"/>
        <w:ind w:left="2880" w:hanging="2880"/>
        <w:rPr>
          <w:rFonts w:ascii="Arial" w:hAnsi="Arial" w:cs="Arial"/>
          <w:sz w:val="22"/>
          <w:szCs w:val="22"/>
        </w:rPr>
      </w:pPr>
    </w:p>
    <w:p w14:paraId="5E7766A3" w14:textId="0ED484F1"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0BD81267" w:rsidR="00D324BE" w:rsidRPr="00BF6983" w:rsidRDefault="00D324BE" w:rsidP="00BF6983">
      <w:pPr>
        <w:pStyle w:val="PlainText"/>
        <w:spacing w:line="276" w:lineRule="auto"/>
        <w:rPr>
          <w:rFonts w:ascii="Arial" w:hAnsi="Arial" w:cs="Arial"/>
          <w:sz w:val="22"/>
          <w:szCs w:val="22"/>
        </w:rPr>
      </w:pPr>
    </w:p>
    <w:p w14:paraId="2234E405" w14:textId="7B3E37A5"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 xml:space="preserve">We support flexible working hours and practices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0CA02A0F" w:rsid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777A3692" w14:textId="268C76ED" w:rsidR="00735630" w:rsidRDefault="00735630" w:rsidP="00F14A09">
      <w:pPr>
        <w:pStyle w:val="PlainText"/>
        <w:ind w:left="2880"/>
        <w:rPr>
          <w:rFonts w:ascii="Arial" w:hAnsi="Arial" w:cs="Arial"/>
          <w:sz w:val="22"/>
          <w:szCs w:val="22"/>
        </w:rPr>
      </w:pPr>
    </w:p>
    <w:p w14:paraId="75BB2D8C" w14:textId="28CF50B1" w:rsidR="00735630" w:rsidRDefault="00735630" w:rsidP="00F14A09">
      <w:pPr>
        <w:pStyle w:val="PlainText"/>
        <w:ind w:left="2880"/>
        <w:rPr>
          <w:rFonts w:ascii="Arial" w:hAnsi="Arial" w:cs="Arial"/>
          <w:sz w:val="22"/>
          <w:szCs w:val="22"/>
        </w:rPr>
      </w:pPr>
    </w:p>
    <w:p w14:paraId="34576174" w14:textId="1742801A" w:rsidR="00735630" w:rsidRDefault="00735630" w:rsidP="00F14A09">
      <w:pPr>
        <w:pStyle w:val="PlainText"/>
        <w:ind w:left="2880"/>
        <w:rPr>
          <w:rFonts w:ascii="Arial" w:hAnsi="Arial" w:cs="Arial"/>
          <w:sz w:val="22"/>
          <w:szCs w:val="22"/>
        </w:rPr>
      </w:pPr>
    </w:p>
    <w:p w14:paraId="6D391A91" w14:textId="42BD2490" w:rsidR="00735630" w:rsidRDefault="00735630" w:rsidP="00F14A09">
      <w:pPr>
        <w:pStyle w:val="PlainText"/>
        <w:ind w:left="2880"/>
        <w:rPr>
          <w:rFonts w:ascii="Arial" w:hAnsi="Arial" w:cs="Arial"/>
          <w:sz w:val="22"/>
          <w:szCs w:val="22"/>
        </w:rPr>
      </w:pPr>
    </w:p>
    <w:p w14:paraId="6D3073C3" w14:textId="76D5FCAB" w:rsidR="00735630" w:rsidRDefault="00735630" w:rsidP="00F14A09">
      <w:pPr>
        <w:pStyle w:val="PlainText"/>
        <w:ind w:left="2880"/>
        <w:rPr>
          <w:rFonts w:ascii="Arial" w:hAnsi="Arial" w:cs="Arial"/>
          <w:sz w:val="22"/>
          <w:szCs w:val="22"/>
        </w:rPr>
      </w:pPr>
    </w:p>
    <w:p w14:paraId="0A4B1DA4" w14:textId="77777777" w:rsidR="00735630" w:rsidRPr="00F14A09" w:rsidRDefault="00735630" w:rsidP="00F14A09">
      <w:pPr>
        <w:pStyle w:val="PlainText"/>
        <w:ind w:left="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2088D48C" w14:textId="088A80C7" w:rsidR="00735630" w:rsidRDefault="00735630" w:rsidP="004813D3">
      <w:pPr>
        <w:pStyle w:val="PlainText"/>
        <w:spacing w:line="276" w:lineRule="auto"/>
        <w:ind w:left="2880" w:hanging="2880"/>
        <w:rPr>
          <w:rFonts w:ascii="Arial" w:hAnsi="Arial" w:cs="Arial"/>
          <w:noProof/>
          <w:lang w:eastAsia="en-GB"/>
        </w:rPr>
      </w:pPr>
      <w:r>
        <w:rPr>
          <w:rFonts w:ascii="Arial" w:hAnsi="Arial" w:cs="Arial"/>
          <w:noProof/>
          <w:lang w:eastAsia="en-GB"/>
        </w:rPr>
        <w:drawing>
          <wp:anchor distT="0" distB="0" distL="114300" distR="114300" simplePos="0" relativeHeight="251715584" behindDoc="0" locked="0" layoutInCell="1" allowOverlap="1" wp14:anchorId="45F0511A" wp14:editId="447B0E16">
            <wp:simplePos x="0" y="0"/>
            <wp:positionH relativeFrom="page">
              <wp:align>left</wp:align>
            </wp:positionH>
            <wp:positionV relativeFrom="paragraph">
              <wp:posOffset>338</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r>
        <w:rPr>
          <w:rFonts w:ascii="Arial" w:hAnsi="Arial" w:cs="Arial"/>
          <w:noProof/>
          <w:lang w:eastAsia="en-GB"/>
        </w:rPr>
        <w:t xml:space="preserve"> </w:t>
      </w:r>
    </w:p>
    <w:p w14:paraId="65316F69" w14:textId="77777777" w:rsidR="00735630" w:rsidRDefault="00735630" w:rsidP="004813D3">
      <w:pPr>
        <w:pStyle w:val="PlainText"/>
        <w:spacing w:line="276" w:lineRule="auto"/>
        <w:ind w:left="2880" w:hanging="2880"/>
        <w:rPr>
          <w:rFonts w:ascii="Arial" w:hAnsi="Arial" w:cs="Arial"/>
          <w:b/>
          <w:color w:val="004C84"/>
          <w:sz w:val="22"/>
          <w:szCs w:val="22"/>
        </w:rPr>
      </w:pPr>
    </w:p>
    <w:p w14:paraId="3E3E3E8A" w14:textId="348C06F5"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62856854" w:rsidR="00F14A09" w:rsidRPr="00E01AC5" w:rsidRDefault="00F14A09" w:rsidP="004813D3">
      <w:pPr>
        <w:pStyle w:val="PlainText"/>
        <w:spacing w:line="276" w:lineRule="auto"/>
        <w:ind w:left="2880" w:hanging="2880"/>
        <w:rPr>
          <w:rFonts w:ascii="Arial" w:hAnsi="Arial" w:cs="Arial"/>
          <w:sz w:val="22"/>
          <w:szCs w:val="22"/>
        </w:rPr>
      </w:pPr>
    </w:p>
    <w:p w14:paraId="65825CC5" w14:textId="097BB414" w:rsidR="00910E02" w:rsidRPr="002F0588" w:rsidRDefault="00910E02" w:rsidP="00910E02">
      <w:pPr>
        <w:pStyle w:val="PlainText"/>
        <w:spacing w:line="276" w:lineRule="auto"/>
        <w:rPr>
          <w:rFonts w:ascii="Arial" w:hAnsi="Arial" w:cs="Arial"/>
          <w:sz w:val="22"/>
          <w:szCs w:val="22"/>
        </w:rPr>
      </w:pPr>
    </w:p>
    <w:p w14:paraId="79DBE3E9" w14:textId="70B9FAFF" w:rsidR="00F17E9D" w:rsidRPr="00735630" w:rsidRDefault="00910E02" w:rsidP="0073563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5168" behindDoc="0" locked="0" layoutInCell="1" allowOverlap="1" wp14:anchorId="2E409E02" wp14:editId="2735B22C">
            <wp:simplePos x="0" y="0"/>
            <wp:positionH relativeFrom="page">
              <wp:align>left</wp:align>
            </wp:positionH>
            <wp:positionV relativeFrom="paragraph">
              <wp:posOffset>281</wp:posOffset>
            </wp:positionV>
            <wp:extent cx="7560310" cy="2339975"/>
            <wp:effectExtent l="0" t="0" r="2540" b="3175"/>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0F01BD" w:rsidRDefault="00DF7984" w:rsidP="00DF7984">
      <w:pPr>
        <w:shd w:val="clear" w:color="auto" w:fill="FFFFFF"/>
        <w:rPr>
          <w:rFonts w:ascii="Arial" w:hAnsi="Arial" w:cs="Arial"/>
          <w:sz w:val="22"/>
          <w:szCs w:val="22"/>
        </w:rPr>
      </w:pPr>
      <w:r w:rsidRPr="000F01BD">
        <w:rPr>
          <w:rFonts w:ascii="Arial" w:hAnsi="Arial" w:cs="Arial"/>
          <w:sz w:val="22"/>
          <w:szCs w:val="22"/>
        </w:rPr>
        <w:t>Our advert describes the da</w:t>
      </w:r>
      <w:r w:rsidR="00920C49" w:rsidRPr="000F01BD">
        <w:rPr>
          <w:rFonts w:ascii="Arial" w:hAnsi="Arial" w:cs="Arial"/>
          <w:sz w:val="22"/>
          <w:szCs w:val="22"/>
        </w:rPr>
        <w:t xml:space="preserve">y to day activities of the role, the team it operates within and the </w:t>
      </w:r>
      <w:r w:rsidRPr="000F01BD">
        <w:rPr>
          <w:rFonts w:ascii="Arial" w:hAnsi="Arial" w:cs="Arial"/>
          <w:sz w:val="22"/>
          <w:szCs w:val="22"/>
        </w:rPr>
        <w:t>skills</w:t>
      </w:r>
      <w:r w:rsidR="00920C49" w:rsidRPr="000F01BD">
        <w:rPr>
          <w:rFonts w:ascii="Arial" w:hAnsi="Arial" w:cs="Arial"/>
          <w:sz w:val="22"/>
          <w:szCs w:val="22"/>
        </w:rPr>
        <w:t>/experience</w:t>
      </w:r>
      <w:r w:rsidRPr="000F01BD">
        <w:rPr>
          <w:rFonts w:ascii="Arial" w:hAnsi="Arial" w:cs="Arial"/>
          <w:sz w:val="22"/>
          <w:szCs w:val="22"/>
        </w:rPr>
        <w:t xml:space="preserve"> </w:t>
      </w:r>
      <w:r w:rsidR="00920C49" w:rsidRPr="000F01BD">
        <w:rPr>
          <w:rFonts w:ascii="Arial" w:hAnsi="Arial" w:cs="Arial"/>
          <w:sz w:val="22"/>
          <w:szCs w:val="22"/>
        </w:rPr>
        <w:t xml:space="preserve">we’re looking for from applicants.  This information </w:t>
      </w:r>
      <w:r w:rsidRPr="000F01BD">
        <w:rPr>
          <w:rFonts w:ascii="Arial" w:hAnsi="Arial" w:cs="Arial"/>
          <w:sz w:val="22"/>
          <w:szCs w:val="22"/>
        </w:rPr>
        <w:t xml:space="preserve">should be read in conjunction with the job family </w:t>
      </w:r>
      <w:r w:rsidR="00920C49" w:rsidRPr="000F01BD">
        <w:rPr>
          <w:rFonts w:ascii="Arial" w:hAnsi="Arial" w:cs="Arial"/>
          <w:sz w:val="22"/>
          <w:szCs w:val="22"/>
        </w:rPr>
        <w:t>role profile that we’ve provided.</w:t>
      </w:r>
    </w:p>
    <w:p w14:paraId="1FFFAC49" w14:textId="77777777" w:rsidR="00DF7984" w:rsidRPr="000F01BD" w:rsidRDefault="00DF7984" w:rsidP="007E42E0">
      <w:pPr>
        <w:shd w:val="clear" w:color="auto" w:fill="FFFFFF"/>
        <w:rPr>
          <w:rFonts w:ascii="Arial" w:hAnsi="Arial" w:cs="Arial"/>
          <w:sz w:val="22"/>
          <w:szCs w:val="22"/>
        </w:rPr>
      </w:pPr>
    </w:p>
    <w:p w14:paraId="2E8127CA" w14:textId="77777777" w:rsidR="007E42E0" w:rsidRPr="000F01BD" w:rsidRDefault="00920C49" w:rsidP="007E42E0">
      <w:pPr>
        <w:shd w:val="clear" w:color="auto" w:fill="FFFFFF"/>
        <w:rPr>
          <w:rFonts w:ascii="Arial" w:hAnsi="Arial" w:cs="Arial"/>
          <w:sz w:val="22"/>
          <w:szCs w:val="22"/>
        </w:rPr>
      </w:pPr>
      <w:r w:rsidRPr="000F01BD">
        <w:rPr>
          <w:rFonts w:ascii="Arial" w:hAnsi="Arial" w:cs="Arial"/>
          <w:sz w:val="22"/>
          <w:szCs w:val="22"/>
        </w:rPr>
        <w:t>In the Environment Agency, o</w:t>
      </w:r>
      <w:r w:rsidR="007E42E0" w:rsidRPr="000F01BD">
        <w:rPr>
          <w:rFonts w:ascii="Arial" w:hAnsi="Arial" w:cs="Arial"/>
          <w:sz w:val="22"/>
          <w:szCs w:val="22"/>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0F01BD" w:rsidRDefault="007E42E0" w:rsidP="007E42E0">
      <w:pPr>
        <w:shd w:val="clear" w:color="auto" w:fill="FFFFFF"/>
        <w:rPr>
          <w:rFonts w:ascii="Arial" w:hAnsi="Arial" w:cs="Arial"/>
          <w:sz w:val="22"/>
          <w:szCs w:val="22"/>
        </w:rPr>
      </w:pPr>
    </w:p>
    <w:p w14:paraId="54B1F3B7" w14:textId="7FE07089" w:rsidR="00920C49" w:rsidRDefault="00920C49" w:rsidP="00920C49">
      <w:pPr>
        <w:pStyle w:val="PlainText"/>
        <w:spacing w:after="120" w:line="276" w:lineRule="auto"/>
        <w:rPr>
          <w:rFonts w:ascii="Arial" w:hAnsi="Arial" w:cs="Arial"/>
          <w:sz w:val="22"/>
          <w:szCs w:val="22"/>
        </w:rPr>
      </w:pPr>
      <w:r w:rsidRPr="000F01BD">
        <w:rPr>
          <w:rFonts w:ascii="Arial" w:hAnsi="Arial" w:cs="Arial"/>
          <w:sz w:val="22"/>
          <w:szCs w:val="22"/>
        </w:rPr>
        <w:t xml:space="preserve">The role of </w:t>
      </w:r>
      <w:r w:rsidR="005C18E9" w:rsidRPr="000F01BD">
        <w:rPr>
          <w:rFonts w:ascii="Arial" w:hAnsi="Arial" w:cs="Arial"/>
          <w:sz w:val="22"/>
          <w:szCs w:val="22"/>
        </w:rPr>
        <w:t>Environmental Project Manager (EPM)</w:t>
      </w:r>
      <w:r w:rsidRPr="000F01BD">
        <w:rPr>
          <w:rFonts w:ascii="Arial" w:hAnsi="Arial" w:cs="Arial"/>
          <w:sz w:val="22"/>
          <w:szCs w:val="22"/>
        </w:rPr>
        <w:t xml:space="preserve"> fits into our </w:t>
      </w:r>
      <w:r w:rsidR="005C18E9" w:rsidRPr="000F01BD">
        <w:rPr>
          <w:rFonts w:ascii="Arial" w:hAnsi="Arial" w:cs="Arial"/>
          <w:sz w:val="22"/>
          <w:szCs w:val="22"/>
        </w:rPr>
        <w:t>Asset Management</w:t>
      </w:r>
      <w:r w:rsidRPr="000F01BD">
        <w:rPr>
          <w:rFonts w:ascii="Arial" w:hAnsi="Arial" w:cs="Arial"/>
          <w:sz w:val="22"/>
          <w:szCs w:val="22"/>
        </w:rPr>
        <w:t xml:space="preserve"> job family at grade </w:t>
      </w:r>
      <w:r w:rsidR="005C18E9" w:rsidRPr="000F01BD">
        <w:rPr>
          <w:rFonts w:ascii="Arial" w:hAnsi="Arial" w:cs="Arial"/>
          <w:sz w:val="22"/>
          <w:szCs w:val="22"/>
        </w:rPr>
        <w:t>four</w:t>
      </w:r>
      <w:r w:rsidRPr="000F01BD">
        <w:rPr>
          <w:rFonts w:ascii="Arial" w:hAnsi="Arial" w:cs="Arial"/>
          <w:sz w:val="22"/>
          <w:szCs w:val="22"/>
        </w:rPr>
        <w:t xml:space="preserve">. </w:t>
      </w:r>
    </w:p>
    <w:p w14:paraId="604A42FC" w14:textId="4C23E494" w:rsidR="00DB0DD0" w:rsidRPr="000F01BD" w:rsidRDefault="00DB0DD0" w:rsidP="00920C49">
      <w:pPr>
        <w:pStyle w:val="PlainText"/>
        <w:spacing w:after="120" w:line="276" w:lineRule="auto"/>
        <w:rPr>
          <w:rFonts w:ascii="Arial" w:hAnsi="Arial" w:cs="Arial"/>
          <w:sz w:val="22"/>
          <w:szCs w:val="22"/>
        </w:rPr>
      </w:pPr>
      <w:r w:rsidRPr="00DB0DD0">
        <w:rPr>
          <w:rFonts w:ascii="Arial" w:hAnsi="Arial" w:cs="Arial"/>
          <w:sz w:val="22"/>
          <w:szCs w:val="22"/>
        </w:rPr>
        <w:t xml:space="preserve">Please contact </w:t>
      </w:r>
      <w:r>
        <w:rPr>
          <w:rFonts w:ascii="Arial" w:hAnsi="Arial" w:cs="Arial"/>
          <w:sz w:val="22"/>
          <w:szCs w:val="22"/>
        </w:rPr>
        <w:t xml:space="preserve">Carl Atkinson </w:t>
      </w:r>
      <w:hyperlink r:id="rId31" w:history="1">
        <w:r w:rsidRPr="00AA0991">
          <w:rPr>
            <w:rStyle w:val="Hyperlink"/>
            <w:rFonts w:ascii="Arial" w:hAnsi="Arial" w:cs="Arial"/>
            <w:sz w:val="22"/>
            <w:szCs w:val="22"/>
            <w:lang w:val="en"/>
          </w:rPr>
          <w:t>carl.atkinson@environment-agency.gov.uk</w:t>
        </w:r>
      </w:hyperlink>
      <w:r>
        <w:rPr>
          <w:rStyle w:val="normaltextrun"/>
          <w:rFonts w:ascii="Arial" w:hAnsi="Arial" w:cs="Arial"/>
          <w:color w:val="0000FF"/>
          <w:sz w:val="22"/>
          <w:szCs w:val="22"/>
          <w:u w:val="single"/>
          <w:lang w:val="en"/>
        </w:rPr>
        <w:t>)</w:t>
      </w:r>
      <w:r w:rsidRPr="00DB0DD0">
        <w:rPr>
          <w:rFonts w:ascii="Arial" w:hAnsi="Arial" w:cs="Arial"/>
          <w:sz w:val="22"/>
          <w:szCs w:val="22"/>
        </w:rPr>
        <w:t xml:space="preserve"> if you would like to discuss the role in more detail</w:t>
      </w:r>
      <w:r>
        <w:rPr>
          <w:rFonts w:ascii="Arial" w:hAnsi="Arial" w:cs="Arial"/>
          <w:sz w:val="22"/>
          <w:szCs w:val="22"/>
        </w:rPr>
        <w:t>.</w:t>
      </w:r>
    </w:p>
    <w:p w14:paraId="2643065A" w14:textId="77777777" w:rsidR="00C30896" w:rsidRPr="007E433C" w:rsidRDefault="00C30896" w:rsidP="00F23EED">
      <w:pPr>
        <w:pStyle w:val="PlainText"/>
        <w:spacing w:line="276" w:lineRule="auto"/>
        <w:ind w:left="2268" w:hanging="2268"/>
        <w:rPr>
          <w:rFonts w:ascii="Arial" w:hAnsi="Arial" w:cs="Arial"/>
          <w:sz w:val="22"/>
          <w:szCs w:val="22"/>
        </w:rPr>
      </w:pPr>
    </w:p>
    <w:p w14:paraId="5329B822" w14:textId="4DC9FD1B" w:rsidR="007E433C" w:rsidRPr="000F01BD" w:rsidRDefault="007E433C" w:rsidP="000F01BD">
      <w:pPr>
        <w:jc w:val="center"/>
        <w:rPr>
          <w:rFonts w:ascii="Arial" w:hAnsi="Arial" w:cs="Arial"/>
          <w:b/>
          <w:bCs/>
          <w:sz w:val="22"/>
          <w:szCs w:val="22"/>
        </w:rPr>
      </w:pPr>
      <w:r w:rsidRPr="000F01BD">
        <w:rPr>
          <w:rFonts w:ascii="Arial" w:hAnsi="Arial" w:cs="Arial"/>
          <w:b/>
          <w:bCs/>
          <w:sz w:val="22"/>
          <w:szCs w:val="22"/>
        </w:rPr>
        <w:t>We are the National Environmental Assessment and Sustainability team, or NEAS!</w:t>
      </w:r>
    </w:p>
    <w:p w14:paraId="58FFD89D" w14:textId="77777777" w:rsidR="007E433C" w:rsidRPr="001E74AE" w:rsidRDefault="007E433C" w:rsidP="000F01BD">
      <w:pPr>
        <w:jc w:val="center"/>
        <w:rPr>
          <w:rFonts w:ascii="Arial" w:hAnsi="Arial" w:cs="Arial"/>
          <w:b/>
          <w:bCs/>
          <w:color w:val="002060"/>
          <w:sz w:val="22"/>
          <w:szCs w:val="22"/>
        </w:rPr>
      </w:pPr>
    </w:p>
    <w:p w14:paraId="3D5758B0" w14:textId="77777777" w:rsidR="00594F26" w:rsidRPr="000F01BD" w:rsidRDefault="00594F26" w:rsidP="000F01BD">
      <w:pPr>
        <w:shd w:val="clear" w:color="auto" w:fill="FFFFFF"/>
        <w:rPr>
          <w:rFonts w:ascii="Arial" w:hAnsi="Arial" w:cs="Arial"/>
          <w:sz w:val="22"/>
          <w:szCs w:val="22"/>
        </w:rPr>
      </w:pPr>
      <w:r w:rsidRPr="000F01BD">
        <w:rPr>
          <w:rFonts w:ascii="Arial" w:hAnsi="Arial" w:cs="Arial"/>
          <w:sz w:val="22"/>
          <w:szCs w:val="22"/>
        </w:rPr>
        <w:t>We manage major environmental risks. We embed the Environment Agency (EA) environmental and sustainability aims in supporting the delivery of a project programme, primarily in relation to Flood and Coastal Risk Management (FCRM) schemes.</w:t>
      </w:r>
    </w:p>
    <w:p w14:paraId="5AF23DC4" w14:textId="77777777" w:rsidR="00594F26" w:rsidRPr="000F01BD" w:rsidRDefault="00594F26" w:rsidP="000F01BD">
      <w:pPr>
        <w:shd w:val="clear" w:color="auto" w:fill="FFFFFF"/>
        <w:rPr>
          <w:rFonts w:ascii="Arial" w:hAnsi="Arial" w:cs="Arial"/>
          <w:sz w:val="22"/>
          <w:szCs w:val="22"/>
        </w:rPr>
      </w:pPr>
    </w:p>
    <w:p w14:paraId="1A385C46" w14:textId="77777777" w:rsidR="00594F26" w:rsidRPr="000F01BD" w:rsidRDefault="00594F26" w:rsidP="000F01BD">
      <w:pPr>
        <w:shd w:val="clear" w:color="auto" w:fill="FFFFFF"/>
        <w:rPr>
          <w:rFonts w:ascii="Arial" w:hAnsi="Arial" w:cs="Arial"/>
          <w:sz w:val="22"/>
          <w:szCs w:val="22"/>
        </w:rPr>
      </w:pPr>
      <w:r w:rsidRPr="000F01BD">
        <w:rPr>
          <w:rFonts w:ascii="Arial" w:hAnsi="Arial" w:cs="Arial"/>
          <w:sz w:val="22"/>
          <w:szCs w:val="22"/>
        </w:rPr>
        <w:t>We ensure key strategic plans and programmes deliver for the environment and achieve sustainable outcomes, by managing the Strategic Environmental Assessment (SEA) of the EA key relevant Strategies and Plans.</w:t>
      </w:r>
    </w:p>
    <w:p w14:paraId="7F38BB9F" w14:textId="77777777" w:rsidR="00594F26" w:rsidRPr="000F01BD" w:rsidRDefault="00594F26" w:rsidP="000F01BD">
      <w:pPr>
        <w:shd w:val="clear" w:color="auto" w:fill="FFFFFF"/>
        <w:rPr>
          <w:rFonts w:ascii="Arial" w:hAnsi="Arial" w:cs="Arial"/>
          <w:sz w:val="22"/>
          <w:szCs w:val="22"/>
        </w:rPr>
      </w:pPr>
    </w:p>
    <w:p w14:paraId="3E82CCEE" w14:textId="77777777" w:rsidR="00594F26" w:rsidRPr="000F01BD" w:rsidRDefault="00594F26" w:rsidP="000F01BD">
      <w:pPr>
        <w:shd w:val="clear" w:color="auto" w:fill="FFFFFF"/>
        <w:rPr>
          <w:rFonts w:ascii="Arial" w:hAnsi="Arial" w:cs="Arial"/>
          <w:sz w:val="22"/>
          <w:szCs w:val="22"/>
        </w:rPr>
      </w:pPr>
      <w:r w:rsidRPr="000F01BD">
        <w:rPr>
          <w:rFonts w:ascii="Arial" w:hAnsi="Arial" w:cs="Arial"/>
          <w:sz w:val="22"/>
          <w:szCs w:val="22"/>
        </w:rPr>
        <w:t xml:space="preserve">We collaborate with colleagues and suppliers, to support the delivery of our programme of projects. We provide environmental and sustainability advice, supporting and integrating the delivery of the outcomes, and identifying, managing, designing out or mitigating environmental risks that could prevent or delay project delivery. </w:t>
      </w:r>
    </w:p>
    <w:p w14:paraId="3AFC9E34" w14:textId="77777777" w:rsidR="00594F26" w:rsidRPr="000F01BD" w:rsidRDefault="00594F26" w:rsidP="000F01BD">
      <w:pPr>
        <w:shd w:val="clear" w:color="auto" w:fill="FFFFFF"/>
        <w:rPr>
          <w:rFonts w:ascii="Arial" w:hAnsi="Arial" w:cs="Arial"/>
          <w:sz w:val="22"/>
          <w:szCs w:val="22"/>
        </w:rPr>
      </w:pPr>
    </w:p>
    <w:p w14:paraId="30834A9D" w14:textId="77777777" w:rsidR="00DB0DD0" w:rsidRDefault="00594F26" w:rsidP="00DB0DD0">
      <w:pPr>
        <w:jc w:val="both"/>
        <w:rPr>
          <w:rFonts w:ascii="Arial" w:hAnsi="Arial" w:cs="Arial"/>
          <w:sz w:val="22"/>
          <w:szCs w:val="22"/>
        </w:rPr>
      </w:pPr>
      <w:r w:rsidRPr="000F01BD">
        <w:rPr>
          <w:rFonts w:ascii="Arial" w:hAnsi="Arial" w:cs="Arial"/>
          <w:sz w:val="22"/>
          <w:szCs w:val="22"/>
        </w:rPr>
        <w:t xml:space="preserve">We manage the Environmental Impact Assessment (EIA) of all the Agency’s large, high risk capital flood risk projects.  Working collaboratively with our suppliers to ensure environmental assessment is proportionate, we influence project business cases, options selection, design and the final project outcomes, and secure the required consents and approvals. We support project team engagement </w:t>
      </w:r>
    </w:p>
    <w:p w14:paraId="17486977" w14:textId="77777777" w:rsidR="00DB0DD0" w:rsidRDefault="00DB0DD0" w:rsidP="00DB0DD0">
      <w:pPr>
        <w:jc w:val="both"/>
        <w:rPr>
          <w:rFonts w:ascii="Arial" w:hAnsi="Arial" w:cs="Arial"/>
          <w:sz w:val="22"/>
          <w:szCs w:val="22"/>
        </w:rPr>
      </w:pPr>
    </w:p>
    <w:p w14:paraId="42A58495" w14:textId="78BC36AE" w:rsidR="00DB0DD0" w:rsidRDefault="00DB0DD0" w:rsidP="00DB0DD0">
      <w:pPr>
        <w:jc w:val="both"/>
        <w:rPr>
          <w:rFonts w:ascii="Arial" w:hAnsi="Arial" w:cs="Arial"/>
          <w:noProof/>
          <w:lang w:eastAsia="en-GB"/>
        </w:rPr>
      </w:pPr>
      <w:r>
        <w:rPr>
          <w:rFonts w:ascii="Arial" w:hAnsi="Arial" w:cs="Arial"/>
          <w:noProof/>
          <w:lang w:eastAsia="en-GB"/>
        </w:rPr>
        <w:drawing>
          <wp:anchor distT="0" distB="0" distL="114300" distR="114300" simplePos="0" relativeHeight="251717632" behindDoc="0" locked="0" layoutInCell="1" allowOverlap="1" wp14:anchorId="6F558267" wp14:editId="678A97A3">
            <wp:simplePos x="0" y="0"/>
            <wp:positionH relativeFrom="page">
              <wp:align>left</wp:align>
            </wp:positionH>
            <wp:positionV relativeFrom="paragraph">
              <wp:posOffset>74</wp:posOffset>
            </wp:positionV>
            <wp:extent cx="7560310" cy="2339975"/>
            <wp:effectExtent l="0" t="0" r="2540" b="3175"/>
            <wp:wrapThrough wrapText="bothSides">
              <wp:wrapPolygon edited="0">
                <wp:start x="0" y="0"/>
                <wp:lineTo x="0" y="21453"/>
                <wp:lineTo x="21553" y="21453"/>
                <wp:lineTo x="21553" y="0"/>
                <wp:lineTo x="0" y="0"/>
              </wp:wrapPolygon>
            </wp:wrapThrough>
            <wp:docPr id="2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3</w:t>
      </w:r>
      <w:r w:rsidRPr="002F0588">
        <w:rPr>
          <w:rFonts w:ascii="Arial" w:hAnsi="Arial" w:cs="Arial"/>
          <w:color w:val="004C84"/>
          <w:sz w:val="60"/>
          <w:szCs w:val="60"/>
        </w:rPr>
        <w:t>. The rol</w:t>
      </w:r>
      <w:r>
        <w:rPr>
          <w:rFonts w:ascii="Arial" w:hAnsi="Arial" w:cs="Arial"/>
          <w:color w:val="004C84"/>
          <w:sz w:val="60"/>
          <w:szCs w:val="60"/>
        </w:rPr>
        <w:t>e continued</w:t>
      </w:r>
      <w:r>
        <w:rPr>
          <w:rFonts w:ascii="Arial" w:hAnsi="Arial" w:cs="Arial"/>
          <w:noProof/>
          <w:lang w:eastAsia="en-GB"/>
        </w:rPr>
        <w:t xml:space="preserve"> </w:t>
      </w:r>
    </w:p>
    <w:p w14:paraId="482FB095" w14:textId="77777777" w:rsidR="00DB0DD0" w:rsidRDefault="00DB0DD0" w:rsidP="00DB0DD0">
      <w:pPr>
        <w:jc w:val="both"/>
        <w:rPr>
          <w:rFonts w:ascii="Arial" w:hAnsi="Arial" w:cs="Arial"/>
          <w:sz w:val="22"/>
          <w:szCs w:val="22"/>
        </w:rPr>
      </w:pPr>
    </w:p>
    <w:p w14:paraId="1B327008" w14:textId="4AE82DBE" w:rsidR="00DB0DD0" w:rsidRDefault="00594F26" w:rsidP="00DB0DD0">
      <w:pPr>
        <w:jc w:val="both"/>
        <w:rPr>
          <w:rFonts w:ascii="Arial" w:hAnsi="Arial" w:cs="Arial"/>
          <w:noProof/>
          <w:lang w:eastAsia="en-GB"/>
        </w:rPr>
      </w:pPr>
      <w:r w:rsidRPr="000F01BD">
        <w:rPr>
          <w:rFonts w:ascii="Arial" w:hAnsi="Arial" w:cs="Arial"/>
          <w:sz w:val="22"/>
          <w:szCs w:val="22"/>
        </w:rPr>
        <w:t xml:space="preserve">with stakeholders, particularly on environmental matters, with communities, partner organisations </w:t>
      </w:r>
      <w:r w:rsidR="00DB0DD0">
        <w:rPr>
          <w:rFonts w:ascii="Arial" w:hAnsi="Arial" w:cs="Arial"/>
          <w:noProof/>
          <w:lang w:eastAsia="en-GB"/>
        </w:rPr>
        <w:t xml:space="preserve"> </w:t>
      </w:r>
    </w:p>
    <w:p w14:paraId="0AB3F4CA" w14:textId="0644DF2D" w:rsidR="00DB0DD0" w:rsidRDefault="00594F26" w:rsidP="00DB0DD0">
      <w:pPr>
        <w:jc w:val="both"/>
        <w:rPr>
          <w:rFonts w:ascii="Arial" w:hAnsi="Arial" w:cs="Arial"/>
          <w:noProof/>
          <w:lang w:eastAsia="en-GB"/>
        </w:rPr>
      </w:pPr>
      <w:r w:rsidRPr="000F01BD">
        <w:rPr>
          <w:rFonts w:ascii="Arial" w:hAnsi="Arial" w:cs="Arial"/>
          <w:sz w:val="22"/>
          <w:szCs w:val="22"/>
        </w:rPr>
        <w:t xml:space="preserve">and regulators. Working with suppliers and other EA colleagues, we ensure </w:t>
      </w:r>
    </w:p>
    <w:p w14:paraId="084DFF45" w14:textId="0931814E" w:rsidR="00594F26" w:rsidRPr="000F01BD" w:rsidRDefault="00594F26" w:rsidP="000F01BD">
      <w:pPr>
        <w:shd w:val="clear" w:color="auto" w:fill="FFFFFF"/>
        <w:rPr>
          <w:rFonts w:ascii="Arial" w:hAnsi="Arial" w:cs="Arial"/>
          <w:sz w:val="22"/>
          <w:szCs w:val="22"/>
        </w:rPr>
      </w:pPr>
      <w:r w:rsidRPr="000F01BD">
        <w:rPr>
          <w:rFonts w:ascii="Arial" w:hAnsi="Arial" w:cs="Arial"/>
          <w:sz w:val="22"/>
          <w:szCs w:val="22"/>
        </w:rPr>
        <w:t xml:space="preserve">environmental impacts are managed, using the mitigation hierarchy (avoid, reduce, mitigate, compensate), and that our schemes achieve environmental gains and benefits. </w:t>
      </w:r>
    </w:p>
    <w:p w14:paraId="4D3306FC" w14:textId="77777777" w:rsidR="007E433C" w:rsidRPr="000F01BD" w:rsidRDefault="007E433C" w:rsidP="000F01BD">
      <w:pPr>
        <w:shd w:val="clear" w:color="auto" w:fill="FFFFFF"/>
        <w:rPr>
          <w:rFonts w:ascii="Arial" w:hAnsi="Arial" w:cs="Arial"/>
          <w:sz w:val="22"/>
          <w:szCs w:val="22"/>
        </w:rPr>
      </w:pPr>
    </w:p>
    <w:p w14:paraId="6D822C3C" w14:textId="77777777" w:rsidR="00F42FD2" w:rsidRDefault="00F42FD2" w:rsidP="007E433C">
      <w:pPr>
        <w:jc w:val="both"/>
        <w:rPr>
          <w:rFonts w:ascii="Arial" w:hAnsi="Arial" w:cs="Arial"/>
          <w:noProof/>
          <w:lang w:eastAsia="en-GB"/>
        </w:rPr>
      </w:pPr>
    </w:p>
    <w:p w14:paraId="702DEE7D" w14:textId="2182D0C0" w:rsidR="007E433C" w:rsidRPr="00DB0DD0" w:rsidRDefault="007E433C" w:rsidP="007E433C">
      <w:pPr>
        <w:jc w:val="both"/>
        <w:rPr>
          <w:rFonts w:ascii="Arial" w:hAnsi="Arial" w:cs="Arial"/>
          <w:color w:val="000000" w:themeColor="text1"/>
          <w:sz w:val="22"/>
          <w:szCs w:val="22"/>
        </w:rPr>
      </w:pPr>
      <w:r w:rsidRPr="00DB0DD0">
        <w:rPr>
          <w:rFonts w:ascii="Arial" w:hAnsi="Arial" w:cs="Arial"/>
          <w:color w:val="000000" w:themeColor="text1"/>
          <w:sz w:val="22"/>
          <w:szCs w:val="22"/>
        </w:rPr>
        <w:t>See below an inspiring example of an innovative Natural Flood Management (NFM) project, underpinning much of the ethos that NEAS adopts:</w:t>
      </w:r>
    </w:p>
    <w:p w14:paraId="41982EA8" w14:textId="77777777" w:rsidR="007E433C" w:rsidRPr="00DB0DD0" w:rsidRDefault="007E433C" w:rsidP="007E433C">
      <w:pPr>
        <w:jc w:val="both"/>
        <w:rPr>
          <w:rFonts w:ascii="Arial" w:hAnsi="Arial" w:cs="Arial"/>
          <w:color w:val="000000" w:themeColor="text1"/>
          <w:sz w:val="22"/>
          <w:szCs w:val="22"/>
        </w:rPr>
      </w:pPr>
    </w:p>
    <w:p w14:paraId="2D232C12" w14:textId="74BF651D" w:rsidR="007E433C" w:rsidRDefault="007E433C" w:rsidP="007E433C">
      <w:pPr>
        <w:rPr>
          <w:rFonts w:ascii="Arial" w:hAnsi="Arial" w:cs="Arial"/>
          <w:b/>
          <w:bCs/>
          <w:color w:val="000000" w:themeColor="text1"/>
          <w:sz w:val="22"/>
          <w:szCs w:val="22"/>
        </w:rPr>
      </w:pPr>
      <w:r w:rsidRPr="00DB0DD0">
        <w:rPr>
          <w:rFonts w:ascii="Arial" w:hAnsi="Arial" w:cs="Arial"/>
          <w:b/>
          <w:bCs/>
          <w:color w:val="000000" w:themeColor="text1"/>
          <w:sz w:val="22"/>
          <w:szCs w:val="22"/>
        </w:rPr>
        <w:t>Dartmoor Headwaters NFM Project</w:t>
      </w:r>
    </w:p>
    <w:p w14:paraId="6D96F7E7" w14:textId="77777777" w:rsidR="00DB0DD0" w:rsidRPr="00DB0DD0" w:rsidRDefault="00DB0DD0" w:rsidP="007E433C">
      <w:pPr>
        <w:rPr>
          <w:rFonts w:ascii="Arial" w:hAnsi="Arial" w:cs="Arial"/>
          <w:b/>
          <w:bCs/>
          <w:color w:val="000000" w:themeColor="text1"/>
          <w:sz w:val="22"/>
          <w:szCs w:val="22"/>
        </w:rPr>
      </w:pPr>
    </w:p>
    <w:p w14:paraId="395E6F5A" w14:textId="5D3565E4" w:rsidR="007E433C" w:rsidRDefault="007E433C" w:rsidP="007E433C">
      <w:pPr>
        <w:rPr>
          <w:noProof/>
          <w:color w:val="002060"/>
        </w:rPr>
      </w:pPr>
      <w:r w:rsidRPr="001E74AE">
        <w:rPr>
          <w:color w:val="002060"/>
        </w:rPr>
        <w:t> </w:t>
      </w:r>
      <w:r w:rsidRPr="001E74AE">
        <w:rPr>
          <w:noProof/>
          <w:color w:val="002060"/>
        </w:rPr>
        <w:drawing>
          <wp:inline distT="0" distB="0" distL="0" distR="0" wp14:anchorId="55F42353" wp14:editId="11FC1261">
            <wp:extent cx="3928535" cy="2209748"/>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51615" cy="2222730"/>
                    </a:xfrm>
                    <a:prstGeom prst="rect">
                      <a:avLst/>
                    </a:prstGeom>
                    <a:noFill/>
                    <a:ln>
                      <a:noFill/>
                    </a:ln>
                  </pic:spPr>
                </pic:pic>
              </a:graphicData>
            </a:graphic>
          </wp:inline>
        </w:drawing>
      </w:r>
      <w:r w:rsidRPr="001E74AE">
        <w:rPr>
          <w:noProof/>
          <w:color w:val="002060"/>
        </w:rPr>
        <w:drawing>
          <wp:inline distT="0" distB="0" distL="0" distR="0" wp14:anchorId="0E59C3F2" wp14:editId="24BED0F0">
            <wp:extent cx="1670050" cy="2236592"/>
            <wp:effectExtent l="0" t="0" r="6350" b="0"/>
            <wp:docPr id="1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88159" cy="2260844"/>
                    </a:xfrm>
                    <a:prstGeom prst="rect">
                      <a:avLst/>
                    </a:prstGeom>
                  </pic:spPr>
                </pic:pic>
              </a:graphicData>
            </a:graphic>
          </wp:inline>
        </w:drawing>
      </w:r>
    </w:p>
    <w:p w14:paraId="6492CFF7" w14:textId="308B571D" w:rsidR="00DB0DD0" w:rsidRPr="00DB0DD0" w:rsidRDefault="00DB0DD0" w:rsidP="00DB0DD0"/>
    <w:p w14:paraId="6C99B6D2" w14:textId="60077479" w:rsidR="00DB0DD0" w:rsidRPr="00DB0DD0" w:rsidRDefault="00DB0DD0" w:rsidP="00DB0DD0"/>
    <w:p w14:paraId="190C2C3D" w14:textId="0309D151" w:rsidR="00DB0DD0" w:rsidRDefault="00DB0DD0" w:rsidP="00DB0DD0">
      <w:pPr>
        <w:rPr>
          <w:noProof/>
          <w:color w:val="002060"/>
        </w:rPr>
      </w:pPr>
    </w:p>
    <w:p w14:paraId="2AAFC9E6" w14:textId="34E13C3F" w:rsidR="00DB0DD0" w:rsidRDefault="00DB0DD0" w:rsidP="00DB0DD0">
      <w:pPr>
        <w:ind w:firstLine="720"/>
      </w:pPr>
    </w:p>
    <w:p w14:paraId="3FD11680" w14:textId="53590FA1" w:rsidR="00DB0DD0" w:rsidRDefault="00DB0DD0" w:rsidP="00DB0DD0">
      <w:pPr>
        <w:ind w:firstLine="720"/>
      </w:pPr>
    </w:p>
    <w:p w14:paraId="1AB9793E" w14:textId="586D0CA0" w:rsidR="00DB0DD0" w:rsidRDefault="00DB0DD0" w:rsidP="00DB0DD0">
      <w:pPr>
        <w:ind w:firstLine="720"/>
      </w:pPr>
    </w:p>
    <w:p w14:paraId="6A8A2C71" w14:textId="51D7CE7B" w:rsidR="00DB0DD0" w:rsidRDefault="00DB0DD0" w:rsidP="00DB0DD0">
      <w:pPr>
        <w:ind w:firstLine="720"/>
      </w:pPr>
    </w:p>
    <w:p w14:paraId="5F191FF2" w14:textId="61EB69E5" w:rsidR="00DB0DD0" w:rsidRDefault="00DB0DD0" w:rsidP="00DB0DD0">
      <w:pPr>
        <w:ind w:firstLine="720"/>
      </w:pPr>
    </w:p>
    <w:p w14:paraId="1F4A4E02" w14:textId="009F7813" w:rsidR="00DB0DD0" w:rsidRDefault="00DB0DD0" w:rsidP="00DB0DD0">
      <w:pPr>
        <w:ind w:firstLine="720"/>
      </w:pPr>
    </w:p>
    <w:p w14:paraId="00CE201D" w14:textId="7EB29648" w:rsidR="00DB0DD0" w:rsidRDefault="00DB0DD0" w:rsidP="00DB0DD0">
      <w:pPr>
        <w:ind w:firstLine="720"/>
      </w:pPr>
    </w:p>
    <w:p w14:paraId="243C31C4" w14:textId="344E0332" w:rsidR="00DB0DD0" w:rsidRDefault="00DB0DD0" w:rsidP="00DB0DD0">
      <w:pPr>
        <w:ind w:firstLine="720"/>
      </w:pPr>
    </w:p>
    <w:p w14:paraId="2FDD6A95" w14:textId="5C4EB2AA" w:rsidR="00DB0DD0" w:rsidRDefault="00DB0DD0" w:rsidP="00DB0DD0">
      <w:pPr>
        <w:ind w:firstLine="720"/>
      </w:pPr>
    </w:p>
    <w:p w14:paraId="52290A1C" w14:textId="5874FAE9" w:rsidR="00DB0DD0" w:rsidRDefault="00DB0DD0" w:rsidP="00DB0DD0">
      <w:pPr>
        <w:ind w:firstLine="720"/>
      </w:pPr>
      <w:r>
        <w:rPr>
          <w:rFonts w:ascii="Arial" w:hAnsi="Arial" w:cs="Arial"/>
          <w:noProof/>
          <w:lang w:eastAsia="en-GB"/>
        </w:rPr>
        <w:drawing>
          <wp:anchor distT="0" distB="0" distL="114300" distR="114300" simplePos="0" relativeHeight="251719680" behindDoc="0" locked="0" layoutInCell="1" allowOverlap="1" wp14:anchorId="4C4DA96D" wp14:editId="1ACAB163">
            <wp:simplePos x="0" y="0"/>
            <wp:positionH relativeFrom="page">
              <wp:align>left</wp:align>
            </wp:positionH>
            <wp:positionV relativeFrom="paragraph">
              <wp:posOffset>25</wp:posOffset>
            </wp:positionV>
            <wp:extent cx="7560310" cy="2267585"/>
            <wp:effectExtent l="0" t="0" r="2540" b="0"/>
            <wp:wrapTopAndBottom/>
            <wp:docPr id="27"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267585"/>
                    </a:xfrm>
                    <a:prstGeom prst="rect">
                      <a:avLst/>
                    </a:prstGeom>
                    <a:noFill/>
                    <a:ln w="9525">
                      <a:noFill/>
                      <a:miter lim="800000"/>
                      <a:headEnd/>
                      <a:tailEnd/>
                    </a:ln>
                  </pic:spPr>
                </pic:pic>
              </a:graphicData>
            </a:graphic>
            <wp14:sizeRelV relativeFrom="margin">
              <wp14:pctHeight>0</wp14:pctHeight>
            </wp14:sizeRelV>
          </wp:anchor>
        </w:drawing>
      </w:r>
    </w:p>
    <w:p w14:paraId="38C8EA39" w14:textId="1CD11699" w:rsidR="00DB0DD0" w:rsidRPr="002F0588" w:rsidRDefault="00DB0DD0" w:rsidP="00DB0DD0">
      <w:pPr>
        <w:spacing w:before="600" w:line="276" w:lineRule="auto"/>
        <w:rPr>
          <w:rFonts w:ascii="Arial" w:hAnsi="Arial" w:cs="Arial"/>
          <w:color w:val="004C84"/>
          <w:sz w:val="60"/>
          <w:szCs w:val="60"/>
        </w:rPr>
      </w:pP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3A217CF8" w14:textId="77777777" w:rsidR="00DB0DD0" w:rsidRPr="00DB0DD0" w:rsidRDefault="00DB0DD0" w:rsidP="00DB0DD0">
      <w:pPr>
        <w:ind w:firstLine="720"/>
      </w:pPr>
    </w:p>
    <w:p w14:paraId="76E2AE1A" w14:textId="58B2A51C" w:rsidR="007E433C" w:rsidRPr="001E74AE" w:rsidRDefault="007E433C" w:rsidP="007E433C">
      <w:pPr>
        <w:rPr>
          <w:color w:val="002060"/>
        </w:rPr>
      </w:pPr>
      <w:r w:rsidRPr="001E74AE">
        <w:rPr>
          <w:noProof/>
          <w:color w:val="002060"/>
        </w:rPr>
        <w:drawing>
          <wp:inline distT="0" distB="0" distL="0" distR="0" wp14:anchorId="47625F9A" wp14:editId="23FA7DAD">
            <wp:extent cx="2368550" cy="2368550"/>
            <wp:effectExtent l="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368770" cy="2368770"/>
                    </a:xfrm>
                    <a:prstGeom prst="rect">
                      <a:avLst/>
                    </a:prstGeom>
                  </pic:spPr>
                </pic:pic>
              </a:graphicData>
            </a:graphic>
          </wp:inline>
        </w:drawing>
      </w:r>
      <w:r w:rsidRPr="001E74AE">
        <w:rPr>
          <w:noProof/>
          <w:color w:val="002060"/>
        </w:rPr>
        <w:drawing>
          <wp:inline distT="0" distB="0" distL="0" distR="0" wp14:anchorId="5BB40A72" wp14:editId="2501A4E3">
            <wp:extent cx="3136900" cy="2352675"/>
            <wp:effectExtent l="0" t="0" r="6350" b="9525"/>
            <wp:docPr id="1027" name="BE3EF559-144D-4EAA-8508-DD36EF69A657" descr="BE3EF559-144D-4EAA-8508-DD36EF69A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BE3EF559-144D-4EAA-8508-DD36EF69A657" descr="BE3EF559-144D-4EAA-8508-DD36EF69A65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32" cy="2357424"/>
                    </a:xfrm>
                    <a:prstGeom prst="rect">
                      <a:avLst/>
                    </a:prstGeom>
                    <a:noFill/>
                    <a:ln>
                      <a:noFill/>
                    </a:ln>
                  </pic:spPr>
                </pic:pic>
              </a:graphicData>
            </a:graphic>
          </wp:inline>
        </w:drawing>
      </w:r>
    </w:p>
    <w:p w14:paraId="713E168D" w14:textId="77777777" w:rsidR="007E433C" w:rsidRPr="00DB0DD0" w:rsidRDefault="007E433C" w:rsidP="007E433C">
      <w:pPr>
        <w:rPr>
          <w:rFonts w:ascii="Arial" w:hAnsi="Arial" w:cs="Arial"/>
          <w:color w:val="000000" w:themeColor="text1"/>
          <w:sz w:val="16"/>
          <w:szCs w:val="16"/>
        </w:rPr>
      </w:pPr>
      <w:r w:rsidRPr="00DB0DD0">
        <w:rPr>
          <w:rFonts w:ascii="Arial" w:hAnsi="Arial" w:cs="Arial"/>
          <w:color w:val="000000" w:themeColor="text1"/>
          <w:sz w:val="16"/>
          <w:szCs w:val="16"/>
        </w:rPr>
        <w:t>(Photos courtesy of Tom Dauben / Lesley Hodgson, Environment Agency)</w:t>
      </w:r>
    </w:p>
    <w:p w14:paraId="533CAA06" w14:textId="47147B37" w:rsidR="007E433C" w:rsidRDefault="007E433C" w:rsidP="007E433C">
      <w:pPr>
        <w:rPr>
          <w:rFonts w:ascii="Arial" w:hAnsi="Arial" w:cs="Arial"/>
          <w:color w:val="002060"/>
          <w:sz w:val="22"/>
          <w:szCs w:val="22"/>
        </w:rPr>
      </w:pPr>
    </w:p>
    <w:p w14:paraId="2D20E45C" w14:textId="77777777" w:rsidR="00F42FD2" w:rsidRDefault="00F42FD2" w:rsidP="007E433C">
      <w:pPr>
        <w:jc w:val="both"/>
        <w:rPr>
          <w:rFonts w:ascii="Arial" w:hAnsi="Arial" w:cs="Arial"/>
          <w:color w:val="002060"/>
          <w:sz w:val="22"/>
          <w:szCs w:val="22"/>
        </w:rPr>
      </w:pPr>
    </w:p>
    <w:p w14:paraId="75F409D8" w14:textId="4C672C72" w:rsidR="007E433C" w:rsidRPr="000F01BD" w:rsidRDefault="007E433C" w:rsidP="007E433C">
      <w:pPr>
        <w:jc w:val="both"/>
        <w:rPr>
          <w:rFonts w:ascii="Arial" w:hAnsi="Arial" w:cs="Arial"/>
          <w:sz w:val="22"/>
          <w:szCs w:val="22"/>
        </w:rPr>
      </w:pPr>
      <w:r w:rsidRPr="000F01BD">
        <w:rPr>
          <w:rFonts w:ascii="Arial" w:hAnsi="Arial" w:cs="Arial"/>
          <w:sz w:val="22"/>
          <w:szCs w:val="22"/>
        </w:rPr>
        <w:t>The EA has delivered a Natural Flood Management Pilot trialling the use of natural solutions to manage flood risks.</w:t>
      </w:r>
    </w:p>
    <w:p w14:paraId="2E2A8F97" w14:textId="2B7EAF33" w:rsidR="007E433C" w:rsidRPr="000F01BD" w:rsidRDefault="007E433C" w:rsidP="007E433C">
      <w:pPr>
        <w:jc w:val="both"/>
        <w:rPr>
          <w:rFonts w:ascii="Arial" w:hAnsi="Arial" w:cs="Arial"/>
          <w:sz w:val="22"/>
          <w:szCs w:val="22"/>
        </w:rPr>
      </w:pPr>
      <w:r w:rsidRPr="000F01BD">
        <w:rPr>
          <w:rFonts w:ascii="Arial" w:hAnsi="Arial" w:cs="Arial"/>
          <w:sz w:val="22"/>
          <w:szCs w:val="22"/>
        </w:rPr>
        <w:t>Completing in March 2021, the project achieved:</w:t>
      </w:r>
    </w:p>
    <w:p w14:paraId="31D371E4" w14:textId="77777777"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Soil surveys.</w:t>
      </w:r>
    </w:p>
    <w:p w14:paraId="17C51019" w14:textId="6A08CF07"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 xml:space="preserve">Water run-off assessment, and management. </w:t>
      </w:r>
    </w:p>
    <w:p w14:paraId="7E074181" w14:textId="109BCCCC"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Trials of different types of leaky dams.</w:t>
      </w:r>
    </w:p>
    <w:p w14:paraId="7768FB6E" w14:textId="453BC052"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Establishment of natural river processes.</w:t>
      </w:r>
    </w:p>
    <w:p w14:paraId="118297AF" w14:textId="77777777"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Improvement of land management techniques.</w:t>
      </w:r>
    </w:p>
    <w:p w14:paraId="5A01DDA1" w14:textId="38B8B4C9"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 xml:space="preserve">Investigation and implementation of less traditional approaches to slowing down and storing water. </w:t>
      </w:r>
    </w:p>
    <w:p w14:paraId="14A04727" w14:textId="72417BBE" w:rsidR="007E433C" w:rsidRPr="000F01BD"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Reduction in the risk of flooding downstream and improved water quality.</w:t>
      </w:r>
    </w:p>
    <w:p w14:paraId="63D65897" w14:textId="73B8CD45" w:rsidR="007E433C" w:rsidRDefault="007E433C" w:rsidP="007E433C">
      <w:pPr>
        <w:pStyle w:val="ListParagraph"/>
        <w:numPr>
          <w:ilvl w:val="0"/>
          <w:numId w:val="11"/>
        </w:numPr>
        <w:jc w:val="both"/>
        <w:rPr>
          <w:rFonts w:cs="Arial"/>
          <w:color w:val="auto"/>
          <w:sz w:val="22"/>
          <w:szCs w:val="22"/>
        </w:rPr>
      </w:pPr>
      <w:r w:rsidRPr="000F01BD">
        <w:rPr>
          <w:rFonts w:cs="Arial"/>
          <w:color w:val="auto"/>
          <w:sz w:val="22"/>
          <w:szCs w:val="22"/>
        </w:rPr>
        <w:t>Installation of 350 Leaky dams – formed of planned and felled timber and living willow.</w:t>
      </w:r>
    </w:p>
    <w:p w14:paraId="13A7B8D2" w14:textId="34B50474" w:rsidR="00DB0DD0" w:rsidRDefault="00DB0DD0" w:rsidP="00DB0DD0">
      <w:pPr>
        <w:jc w:val="both"/>
        <w:rPr>
          <w:rFonts w:cs="Arial"/>
          <w:sz w:val="22"/>
          <w:szCs w:val="22"/>
        </w:rPr>
      </w:pPr>
    </w:p>
    <w:p w14:paraId="476BC929" w14:textId="77777777" w:rsidR="00DB0DD0" w:rsidRPr="00DB0DD0" w:rsidRDefault="00DB0DD0" w:rsidP="00DB0DD0">
      <w:pPr>
        <w:jc w:val="both"/>
        <w:rPr>
          <w:rFonts w:cs="Arial"/>
          <w:sz w:val="22"/>
          <w:szCs w:val="22"/>
        </w:rPr>
      </w:pPr>
    </w:p>
    <w:p w14:paraId="4C4DEB40" w14:textId="6446C4B3" w:rsidR="00DB0DD0" w:rsidRPr="002F0588" w:rsidRDefault="00DB0DD0" w:rsidP="00DB0DD0">
      <w:pPr>
        <w:spacing w:before="60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656192" behindDoc="0" locked="0" layoutInCell="1" allowOverlap="1" wp14:anchorId="46910F25" wp14:editId="6148C3C2">
            <wp:simplePos x="0" y="0"/>
            <wp:positionH relativeFrom="page">
              <wp:align>left</wp:align>
            </wp:positionH>
            <wp:positionV relativeFrom="paragraph">
              <wp:posOffset>0</wp:posOffset>
            </wp:positionV>
            <wp:extent cx="7560310" cy="2232025"/>
            <wp:effectExtent l="0" t="0" r="2540" b="0"/>
            <wp:wrapThrough wrapText="bothSides">
              <wp:wrapPolygon edited="0">
                <wp:start x="0" y="0"/>
                <wp:lineTo x="0" y="21385"/>
                <wp:lineTo x="21553" y="21385"/>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232025"/>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3</w:t>
      </w:r>
      <w:r w:rsidRPr="002F0588">
        <w:rPr>
          <w:rFonts w:ascii="Arial" w:hAnsi="Arial" w:cs="Arial"/>
          <w:color w:val="004C84"/>
          <w:sz w:val="60"/>
          <w:szCs w:val="60"/>
        </w:rPr>
        <w:t>. The role</w:t>
      </w:r>
      <w:r>
        <w:rPr>
          <w:rFonts w:ascii="Arial" w:hAnsi="Arial" w:cs="Arial"/>
          <w:color w:val="004C84"/>
          <w:sz w:val="60"/>
          <w:szCs w:val="60"/>
        </w:rPr>
        <w:t xml:space="preserve"> continued</w:t>
      </w:r>
    </w:p>
    <w:p w14:paraId="31118641" w14:textId="44874AB8" w:rsidR="007E433C" w:rsidRPr="000F01BD" w:rsidRDefault="007E433C" w:rsidP="007E433C">
      <w:pPr>
        <w:jc w:val="both"/>
        <w:rPr>
          <w:rFonts w:ascii="Arial" w:hAnsi="Arial" w:cs="Arial"/>
          <w:sz w:val="22"/>
          <w:szCs w:val="22"/>
        </w:rPr>
      </w:pPr>
      <w:r w:rsidRPr="000F01BD">
        <w:rPr>
          <w:rFonts w:ascii="Arial" w:hAnsi="Arial" w:cs="Arial"/>
          <w:sz w:val="22"/>
          <w:szCs w:val="22"/>
        </w:rPr>
        <w:t>This project is a perfect illustration of how EA teams collaborate with many stakeholders to achieve results with nature and sustainability at its core. Further investigation is underway into similar trial schemes across the country, with NEAS at the heart of the work.</w:t>
      </w:r>
    </w:p>
    <w:p w14:paraId="08582696" w14:textId="480AFBCE" w:rsidR="007E433C" w:rsidRPr="001E74AE" w:rsidRDefault="00312D50" w:rsidP="007E433C">
      <w:pPr>
        <w:jc w:val="both"/>
        <w:rPr>
          <w:rFonts w:ascii="Arial" w:hAnsi="Arial" w:cs="Arial"/>
          <w:color w:val="002060"/>
          <w:sz w:val="22"/>
          <w:szCs w:val="22"/>
        </w:rPr>
      </w:pPr>
      <w:hyperlink r:id="rId36" w:history="1">
        <w:r w:rsidR="007E433C" w:rsidRPr="001E74AE">
          <w:rPr>
            <w:rStyle w:val="Hyperlink"/>
            <w:rFonts w:ascii="Arial" w:hAnsi="Arial" w:cs="Arial"/>
            <w:color w:val="002060"/>
            <w:sz w:val="22"/>
            <w:szCs w:val="22"/>
          </w:rPr>
          <w:t>Dartmoor Headwaters Natural Flood Management Project | Dartmoor</w:t>
        </w:r>
      </w:hyperlink>
    </w:p>
    <w:p w14:paraId="38CCFA18" w14:textId="6B6EAD1E" w:rsidR="007E433C" w:rsidRPr="001E74AE" w:rsidRDefault="007E433C" w:rsidP="007E433C">
      <w:pPr>
        <w:jc w:val="both"/>
        <w:rPr>
          <w:rFonts w:ascii="Arial" w:hAnsi="Arial" w:cs="Arial"/>
          <w:color w:val="002060"/>
          <w:sz w:val="22"/>
          <w:szCs w:val="22"/>
        </w:rPr>
      </w:pPr>
    </w:p>
    <w:p w14:paraId="5845BE53" w14:textId="23A5A56F" w:rsidR="00A7799E" w:rsidRPr="000F01BD" w:rsidRDefault="007E433C" w:rsidP="007E433C">
      <w:pPr>
        <w:jc w:val="both"/>
        <w:rPr>
          <w:rFonts w:ascii="Arial" w:hAnsi="Arial" w:cs="Arial"/>
          <w:sz w:val="22"/>
          <w:szCs w:val="22"/>
        </w:rPr>
      </w:pPr>
      <w:r w:rsidRPr="000F01BD">
        <w:rPr>
          <w:rFonts w:ascii="Arial" w:hAnsi="Arial" w:cs="Arial"/>
          <w:sz w:val="22"/>
          <w:szCs w:val="22"/>
        </w:rPr>
        <w:t>If you are motivated to achieve positive natural outcomes and influence diverse project teams then NEAS could be your perfect environment.</w:t>
      </w:r>
    </w:p>
    <w:p w14:paraId="2515E593" w14:textId="1804E007" w:rsidR="00F42FD2" w:rsidRDefault="00F42FD2" w:rsidP="00E5041C">
      <w:pPr>
        <w:pStyle w:val="PlainText"/>
        <w:spacing w:line="276" w:lineRule="auto"/>
        <w:rPr>
          <w:rFonts w:ascii="Arial" w:hAnsi="Arial" w:cs="Arial"/>
          <w:sz w:val="60"/>
          <w:szCs w:val="60"/>
        </w:rPr>
      </w:pPr>
    </w:p>
    <w:p w14:paraId="0E13335B" w14:textId="11A5D020" w:rsidR="00DB0DD0" w:rsidRDefault="00DB0DD0" w:rsidP="00E5041C">
      <w:pPr>
        <w:pStyle w:val="PlainText"/>
        <w:spacing w:line="276" w:lineRule="auto"/>
        <w:rPr>
          <w:rFonts w:ascii="Arial" w:hAnsi="Arial" w:cs="Arial"/>
          <w:sz w:val="60"/>
          <w:szCs w:val="60"/>
        </w:rPr>
      </w:pPr>
    </w:p>
    <w:p w14:paraId="212E1998" w14:textId="00989804" w:rsidR="00DB0DD0" w:rsidRDefault="00DB0DD0" w:rsidP="00E5041C">
      <w:pPr>
        <w:pStyle w:val="PlainText"/>
        <w:spacing w:line="276" w:lineRule="auto"/>
        <w:rPr>
          <w:rFonts w:ascii="Arial" w:hAnsi="Arial" w:cs="Arial"/>
          <w:sz w:val="60"/>
          <w:szCs w:val="60"/>
        </w:rPr>
      </w:pPr>
    </w:p>
    <w:p w14:paraId="790C82FA" w14:textId="7009B37E" w:rsidR="00DB0DD0" w:rsidRDefault="00DB0DD0" w:rsidP="00E5041C">
      <w:pPr>
        <w:pStyle w:val="PlainText"/>
        <w:spacing w:line="276" w:lineRule="auto"/>
        <w:rPr>
          <w:rFonts w:ascii="Arial" w:hAnsi="Arial" w:cs="Arial"/>
          <w:sz w:val="60"/>
          <w:szCs w:val="60"/>
        </w:rPr>
      </w:pPr>
    </w:p>
    <w:p w14:paraId="3F37EC20" w14:textId="5F6A4B22" w:rsidR="00DB0DD0" w:rsidRDefault="00DB0DD0" w:rsidP="00E5041C">
      <w:pPr>
        <w:pStyle w:val="PlainText"/>
        <w:spacing w:line="276" w:lineRule="auto"/>
        <w:rPr>
          <w:rFonts w:ascii="Arial" w:hAnsi="Arial" w:cs="Arial"/>
          <w:sz w:val="60"/>
          <w:szCs w:val="60"/>
        </w:rPr>
      </w:pPr>
    </w:p>
    <w:p w14:paraId="0BD14A72" w14:textId="77777777" w:rsidR="00DB0DD0" w:rsidRPr="000F01BD" w:rsidRDefault="00DB0DD0" w:rsidP="00E5041C">
      <w:pPr>
        <w:pStyle w:val="PlainText"/>
        <w:spacing w:line="276" w:lineRule="auto"/>
        <w:rPr>
          <w:rFonts w:ascii="Arial" w:hAnsi="Arial" w:cs="Arial"/>
          <w:sz w:val="60"/>
          <w:szCs w:val="60"/>
        </w:rPr>
      </w:pPr>
    </w:p>
    <w:p w14:paraId="436D341B" w14:textId="77777777" w:rsidR="00F42FD2" w:rsidRDefault="00F42FD2" w:rsidP="00E5041C">
      <w:pPr>
        <w:pStyle w:val="PlainText"/>
        <w:spacing w:line="276" w:lineRule="auto"/>
        <w:rPr>
          <w:rFonts w:ascii="Arial" w:hAnsi="Arial" w:cs="Arial"/>
          <w:color w:val="004C84"/>
          <w:sz w:val="60"/>
          <w:szCs w:val="60"/>
        </w:rPr>
      </w:pPr>
    </w:p>
    <w:p w14:paraId="4F1DCED4" w14:textId="09F4E7B0" w:rsidR="00F42FD2" w:rsidRDefault="00F42FD2" w:rsidP="00E5041C">
      <w:pPr>
        <w:pStyle w:val="PlainText"/>
        <w:spacing w:line="276" w:lineRule="auto"/>
        <w:rPr>
          <w:rFonts w:ascii="Arial" w:hAnsi="Arial" w:cs="Arial"/>
          <w:color w:val="004C84"/>
          <w:sz w:val="60"/>
          <w:szCs w:val="60"/>
        </w:rPr>
      </w:pPr>
    </w:p>
    <w:p w14:paraId="13690A8E" w14:textId="3FC6A53B" w:rsidR="00DB0DD0" w:rsidRDefault="00DB0DD0" w:rsidP="00E5041C">
      <w:pPr>
        <w:pStyle w:val="PlainText"/>
        <w:spacing w:line="276" w:lineRule="auto"/>
        <w:rPr>
          <w:rFonts w:ascii="Arial" w:hAnsi="Arial" w:cs="Arial"/>
          <w:color w:val="004C84"/>
          <w:sz w:val="60"/>
          <w:szCs w:val="60"/>
        </w:rPr>
      </w:pPr>
    </w:p>
    <w:p w14:paraId="42BD9263" w14:textId="77777777" w:rsidR="00DB0DD0" w:rsidRDefault="00DB0DD0" w:rsidP="00E5041C">
      <w:pPr>
        <w:pStyle w:val="PlainText"/>
        <w:spacing w:line="276" w:lineRule="auto"/>
        <w:rPr>
          <w:rFonts w:ascii="Arial" w:hAnsi="Arial" w:cs="Arial"/>
          <w:color w:val="004C84"/>
          <w:sz w:val="60"/>
          <w:szCs w:val="60"/>
        </w:rPr>
      </w:pPr>
    </w:p>
    <w:p w14:paraId="6C98989D" w14:textId="699C3830" w:rsidR="00F42FD2" w:rsidRDefault="00DB0DD0"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21728" behindDoc="0" locked="0" layoutInCell="1" allowOverlap="1" wp14:anchorId="29246BF8" wp14:editId="142F5045">
            <wp:simplePos x="0" y="0"/>
            <wp:positionH relativeFrom="page">
              <wp:align>left</wp:align>
            </wp:positionH>
            <wp:positionV relativeFrom="paragraph">
              <wp:posOffset>602</wp:posOffset>
            </wp:positionV>
            <wp:extent cx="7560310" cy="2160905"/>
            <wp:effectExtent l="0" t="0" r="2540" b="0"/>
            <wp:wrapTopAndBottom/>
            <wp:docPr id="28"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8791" cy="2163733"/>
                    </a:xfrm>
                    <a:prstGeom prst="rect">
                      <a:avLst/>
                    </a:prstGeom>
                    <a:noFill/>
                    <a:ln w="9525">
                      <a:noFill/>
                      <a:miter lim="800000"/>
                      <a:headEnd/>
                      <a:tailEnd/>
                    </a:ln>
                  </pic:spPr>
                </pic:pic>
              </a:graphicData>
            </a:graphic>
            <wp14:sizeRelV relativeFrom="margin">
              <wp14:pctHeight>0</wp14:pctHeight>
            </wp14:sizeRelV>
          </wp:anchor>
        </w:drawing>
      </w:r>
    </w:p>
    <w:p w14:paraId="06A366C6" w14:textId="44D5E27C" w:rsidR="00E5041C" w:rsidRDefault="00A7799E" w:rsidP="00E5041C">
      <w:pPr>
        <w:pStyle w:val="PlainText"/>
        <w:spacing w:line="276" w:lineRule="auto"/>
        <w:rPr>
          <w:rFonts w:ascii="Arial" w:hAnsi="Arial" w:cs="Arial"/>
          <w:color w:val="004C84"/>
          <w:sz w:val="60"/>
          <w:szCs w:val="60"/>
        </w:rPr>
      </w:pPr>
      <w:r w:rsidRPr="002F0588">
        <w:rPr>
          <w:rFonts w:ascii="Arial" w:hAnsi="Arial" w:cs="Arial"/>
          <w:color w:val="004C84"/>
          <w:sz w:val="60"/>
          <w:szCs w:val="60"/>
        </w:rPr>
        <w:t>4. Fu</w:t>
      </w:r>
      <w:r w:rsidR="00E5041C">
        <w:rPr>
          <w:rFonts w:ascii="Arial" w:hAnsi="Arial" w:cs="Arial"/>
          <w:color w:val="004C84"/>
          <w:sz w:val="60"/>
          <w:szCs w:val="60"/>
        </w:rPr>
        <w:t xml:space="preserve">rther </w:t>
      </w:r>
      <w:r w:rsidR="000F01BD">
        <w:rPr>
          <w:rFonts w:ascii="Arial" w:hAnsi="Arial" w:cs="Arial"/>
          <w:color w:val="004C84"/>
          <w:sz w:val="60"/>
          <w:szCs w:val="60"/>
        </w:rPr>
        <w:t>i</w:t>
      </w:r>
      <w:r w:rsidR="00E5041C">
        <w:rPr>
          <w:rFonts w:ascii="Arial" w:hAnsi="Arial" w:cs="Arial"/>
          <w:color w:val="004C84"/>
          <w:sz w:val="60"/>
          <w:szCs w:val="60"/>
        </w:rPr>
        <w:t>nformation</w:t>
      </w:r>
    </w:p>
    <w:p w14:paraId="677710B6" w14:textId="77777777" w:rsidR="00F42FD2" w:rsidRDefault="00F42FD2" w:rsidP="00E5041C">
      <w:pPr>
        <w:pStyle w:val="PlainText"/>
        <w:spacing w:line="276" w:lineRule="auto"/>
        <w:rPr>
          <w:rFonts w:ascii="Arial" w:hAnsi="Arial" w:cs="Arial"/>
          <w:sz w:val="22"/>
          <w:szCs w:val="22"/>
        </w:rPr>
      </w:pPr>
    </w:p>
    <w:p w14:paraId="45AA6DA1" w14:textId="63524D94"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69E562C3" w:rsidR="00E5041C" w:rsidRDefault="00E5041C" w:rsidP="00E5041C">
      <w:pPr>
        <w:pStyle w:val="PlainText"/>
        <w:spacing w:line="276" w:lineRule="auto"/>
        <w:rPr>
          <w:rFonts w:ascii="Arial" w:hAnsi="Arial" w:cs="Arial"/>
          <w:sz w:val="22"/>
          <w:szCs w:val="22"/>
        </w:rPr>
      </w:pPr>
    </w:p>
    <w:p w14:paraId="475EFEB6" w14:textId="617A3B17"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552CE68A" w14:textId="77777777" w:rsidR="007E433C" w:rsidRPr="007E433C" w:rsidRDefault="007E433C" w:rsidP="007E433C">
      <w:pPr>
        <w:rPr>
          <w:rFonts w:ascii="Arial" w:eastAsia="Times New Roman" w:hAnsi="Arial" w:cs="Arial"/>
          <w:b/>
          <w:color w:val="000000" w:themeColor="text1"/>
          <w:sz w:val="22"/>
          <w:szCs w:val="22"/>
          <w:lang w:eastAsia="en-GB"/>
        </w:rPr>
      </w:pPr>
      <w:r w:rsidRPr="007E433C">
        <w:rPr>
          <w:rFonts w:ascii="Arial" w:hAnsi="Arial" w:cs="Arial"/>
          <w:color w:val="000000" w:themeColor="text1"/>
          <w:sz w:val="22"/>
          <w:szCs w:val="22"/>
        </w:rPr>
        <w:t xml:space="preserve">The role is based in our South West Hub but flexible and hybrid working is encouraged, where desired. Any consideration would be on the acceptance that </w:t>
      </w:r>
      <w:r w:rsidRPr="007E433C">
        <w:rPr>
          <w:rFonts w:ascii="Arial" w:eastAsia="Times New Roman" w:hAnsi="Arial" w:cs="Arial"/>
          <w:color w:val="000000" w:themeColor="text1"/>
          <w:sz w:val="22"/>
          <w:szCs w:val="22"/>
          <w:lang w:eastAsia="en-GB"/>
        </w:rPr>
        <w:t>occasional travel to one of the South West offices and to site visits across the South West area would be necessary, and thus driving licence would be relevant.</w:t>
      </w:r>
    </w:p>
    <w:p w14:paraId="426A197D" w14:textId="77777777" w:rsidR="00E5041C" w:rsidRDefault="00E5041C" w:rsidP="00E5041C">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16FBB06F" w14:textId="77777777" w:rsidR="00F42FD2" w:rsidRDefault="00E5041C" w:rsidP="00F42FD2">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r w:rsidR="00F42FD2" w:rsidRPr="00F42FD2">
        <w:rPr>
          <w:rFonts w:ascii="Arial" w:hAnsi="Arial" w:cs="Arial"/>
          <w:sz w:val="22"/>
          <w:szCs w:val="22"/>
        </w:rPr>
        <w:t xml:space="preserve"> </w:t>
      </w:r>
    </w:p>
    <w:p w14:paraId="7D6BAAB7" w14:textId="77777777" w:rsidR="00F42FD2" w:rsidRDefault="00F42FD2" w:rsidP="00F42FD2">
      <w:pPr>
        <w:pStyle w:val="PlainText"/>
        <w:spacing w:line="276" w:lineRule="auto"/>
        <w:rPr>
          <w:rFonts w:ascii="Arial" w:hAnsi="Arial" w:cs="Arial"/>
          <w:sz w:val="22"/>
          <w:szCs w:val="22"/>
        </w:rPr>
      </w:pPr>
    </w:p>
    <w:p w14:paraId="1BE21FBF" w14:textId="50AC4F51" w:rsidR="00F42FD2" w:rsidRDefault="00F42FD2" w:rsidP="00F42FD2">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4598949F" w14:textId="4CE8A380" w:rsidR="00E5041C" w:rsidRDefault="00E5041C" w:rsidP="00E5041C">
      <w:pPr>
        <w:pStyle w:val="PlainText"/>
        <w:spacing w:line="276" w:lineRule="auto"/>
        <w:rPr>
          <w:rFonts w:ascii="Arial" w:hAnsi="Arial" w:cs="Arial"/>
          <w:sz w:val="22"/>
          <w:szCs w:val="22"/>
        </w:rPr>
      </w:pPr>
    </w:p>
    <w:p w14:paraId="098A7367" w14:textId="77777777" w:rsidR="00E5041C" w:rsidRDefault="00E5041C" w:rsidP="00E5041C">
      <w:pPr>
        <w:pStyle w:val="PlainText"/>
        <w:spacing w:line="276" w:lineRule="auto"/>
        <w:rPr>
          <w:rFonts w:ascii="Arial" w:hAnsi="Arial" w:cs="Arial"/>
          <w:sz w:val="22"/>
          <w:szCs w:val="22"/>
        </w:rPr>
      </w:pPr>
    </w:p>
    <w:p w14:paraId="3A902976" w14:textId="77777777" w:rsidR="00F42FD2" w:rsidRDefault="00F42FD2" w:rsidP="00E5041C">
      <w:pPr>
        <w:pStyle w:val="PlainText"/>
        <w:spacing w:line="276" w:lineRule="auto"/>
        <w:rPr>
          <w:rFonts w:ascii="Arial" w:hAnsi="Arial" w:cs="Arial"/>
          <w:color w:val="004C84"/>
          <w:sz w:val="60"/>
          <w:szCs w:val="60"/>
        </w:rPr>
      </w:pPr>
    </w:p>
    <w:p w14:paraId="7A63B2C6" w14:textId="77777777" w:rsidR="00F42FD2" w:rsidRDefault="00F42FD2" w:rsidP="00E5041C">
      <w:pPr>
        <w:pStyle w:val="PlainText"/>
        <w:spacing w:line="276" w:lineRule="auto"/>
        <w:rPr>
          <w:rFonts w:ascii="Arial" w:hAnsi="Arial" w:cs="Arial"/>
          <w:color w:val="004C84"/>
          <w:sz w:val="60"/>
          <w:szCs w:val="60"/>
        </w:rPr>
      </w:pPr>
    </w:p>
    <w:p w14:paraId="4CF108F2" w14:textId="64DBD8E3" w:rsidR="00F42FD2" w:rsidRDefault="00F42FD2" w:rsidP="00E5041C">
      <w:pPr>
        <w:pStyle w:val="PlainText"/>
        <w:spacing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1248" behindDoc="0" locked="0" layoutInCell="1" allowOverlap="1" wp14:anchorId="5DFE0558" wp14:editId="611C7A1E">
            <wp:simplePos x="0" y="0"/>
            <wp:positionH relativeFrom="page">
              <wp:align>left</wp:align>
            </wp:positionH>
            <wp:positionV relativeFrom="paragraph">
              <wp:posOffset>602</wp:posOffset>
            </wp:positionV>
            <wp:extent cx="7560310" cy="2160913"/>
            <wp:effectExtent l="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160913"/>
                    </a:xfrm>
                    <a:prstGeom prst="rect">
                      <a:avLst/>
                    </a:prstGeom>
                    <a:noFill/>
                    <a:ln w="9525">
                      <a:noFill/>
                      <a:miter lim="800000"/>
                      <a:headEnd/>
                      <a:tailEnd/>
                    </a:ln>
                  </pic:spPr>
                </pic:pic>
              </a:graphicData>
            </a:graphic>
            <wp14:sizeRelV relativeFrom="margin">
              <wp14:pctHeight>0</wp14:pctHeight>
            </wp14:sizeRelV>
          </wp:anchor>
        </w:drawing>
      </w:r>
    </w:p>
    <w:p w14:paraId="1D358963" w14:textId="30DC6ACD" w:rsidR="00F42FD2" w:rsidRDefault="00F42FD2" w:rsidP="00E5041C">
      <w:pPr>
        <w:pStyle w:val="PlainText"/>
        <w:spacing w:line="276" w:lineRule="auto"/>
        <w:rPr>
          <w:rFonts w:ascii="Arial" w:hAnsi="Arial" w:cs="Arial"/>
          <w:sz w:val="22"/>
          <w:szCs w:val="22"/>
        </w:rPr>
      </w:pPr>
      <w:r w:rsidRPr="002F0588">
        <w:rPr>
          <w:rFonts w:ascii="Arial" w:hAnsi="Arial" w:cs="Arial"/>
          <w:color w:val="004C84"/>
          <w:sz w:val="60"/>
          <w:szCs w:val="60"/>
        </w:rPr>
        <w:t>4. Fu</w:t>
      </w:r>
      <w:r>
        <w:rPr>
          <w:rFonts w:ascii="Arial" w:hAnsi="Arial" w:cs="Arial"/>
          <w:color w:val="004C84"/>
          <w:sz w:val="60"/>
          <w:szCs w:val="60"/>
        </w:rPr>
        <w:t xml:space="preserve">rther </w:t>
      </w:r>
      <w:r w:rsidR="000F01BD">
        <w:rPr>
          <w:rFonts w:ascii="Arial" w:hAnsi="Arial" w:cs="Arial"/>
          <w:color w:val="004C84"/>
          <w:sz w:val="60"/>
          <w:szCs w:val="60"/>
        </w:rPr>
        <w:t>i</w:t>
      </w:r>
      <w:r>
        <w:rPr>
          <w:rFonts w:ascii="Arial" w:hAnsi="Arial" w:cs="Arial"/>
          <w:color w:val="004C84"/>
          <w:sz w:val="60"/>
          <w:szCs w:val="60"/>
        </w:rPr>
        <w:t>nformatio</w:t>
      </w:r>
      <w:r w:rsidR="000F01BD">
        <w:rPr>
          <w:rFonts w:ascii="Arial" w:hAnsi="Arial" w:cs="Arial"/>
          <w:color w:val="004C84"/>
          <w:sz w:val="60"/>
          <w:szCs w:val="60"/>
        </w:rPr>
        <w:t>n continued</w:t>
      </w:r>
    </w:p>
    <w:p w14:paraId="7CF0DCC3" w14:textId="77777777" w:rsidR="00F42FD2" w:rsidRDefault="00F42FD2" w:rsidP="00E5041C">
      <w:pPr>
        <w:pStyle w:val="PlainText"/>
        <w:spacing w:line="276" w:lineRule="auto"/>
        <w:rPr>
          <w:rFonts w:ascii="Arial" w:hAnsi="Arial" w:cs="Arial"/>
          <w:sz w:val="22"/>
          <w:szCs w:val="22"/>
        </w:rPr>
      </w:pPr>
    </w:p>
    <w:p w14:paraId="57B74879" w14:textId="284D76F2"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77777777" w:rsidR="00E5041C" w:rsidRPr="002F0588"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To find out more about what it’s like to work at the Environment Agency, please visit: </w:t>
      </w:r>
      <w:hyperlink r:id="rId37" w:history="1">
        <w:r w:rsidRPr="00C86EEA">
          <w:rPr>
            <w:rStyle w:val="Hyperlink"/>
            <w:rFonts w:ascii="Arial" w:hAnsi="Arial" w:cs="Arial"/>
            <w:color w:val="4F81BD"/>
            <w:sz w:val="22"/>
            <w:szCs w:val="22"/>
          </w:rPr>
          <w:t>https://www.gov.uk/government/organisations/environment-agency/about/recruitment</w:t>
        </w:r>
      </w:hyperlink>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drawing>
          <wp:anchor distT="0" distB="0" distL="114300" distR="114300" simplePos="0" relativeHeight="251707392" behindDoc="0" locked="0" layoutInCell="1" allowOverlap="1" wp14:anchorId="4CD8814A" wp14:editId="4A23F160">
            <wp:simplePos x="0" y="0"/>
            <wp:positionH relativeFrom="page">
              <wp:align>left</wp:align>
            </wp:positionH>
            <wp:positionV relativeFrom="paragraph">
              <wp:posOffset>420</wp:posOffset>
            </wp:positionV>
            <wp:extent cx="7560310" cy="2160905"/>
            <wp:effectExtent l="0" t="0" r="2540" b="0"/>
            <wp:wrapThrough wrapText="bothSides">
              <wp:wrapPolygon edited="0">
                <wp:start x="0" y="0"/>
                <wp:lineTo x="0" y="21327"/>
                <wp:lineTo x="21553" y="21327"/>
                <wp:lineTo x="21553" y="0"/>
                <wp:lineTo x="0"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0310" cy="2160905"/>
                    </a:xfrm>
                    <a:prstGeom prst="rect">
                      <a:avLst/>
                    </a:prstGeom>
                    <a:noFill/>
                    <a:ln w="9525">
                      <a:noFill/>
                      <a:miter lim="800000"/>
                      <a:headEnd/>
                      <a:tailEnd/>
                    </a:ln>
                  </pic:spPr>
                </pic:pic>
              </a:graphicData>
            </a:graphic>
            <wp14:sizeRelV relativeFrom="margin">
              <wp14:pctHeight>0</wp14:pctHeight>
            </wp14:sizeRelV>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64918544" w14:textId="77777777" w:rsidR="00DB0DD0" w:rsidRDefault="00DB0DD0" w:rsidP="00E5041C">
      <w:pPr>
        <w:spacing w:after="360" w:line="276" w:lineRule="auto"/>
        <w:rPr>
          <w:rFonts w:ascii="Arial" w:hAnsi="Arial" w:cs="Arial"/>
          <w:color w:val="004C84"/>
          <w:sz w:val="60"/>
          <w:szCs w:val="60"/>
        </w:rPr>
      </w:pPr>
      <w:r>
        <w:rPr>
          <w:rFonts w:ascii="Arial" w:hAnsi="Arial" w:cs="Arial"/>
          <w:noProof/>
          <w:lang w:eastAsia="en-GB"/>
        </w:rPr>
        <w:drawing>
          <wp:anchor distT="0" distB="0" distL="114300" distR="114300" simplePos="0" relativeHeight="251703296" behindDoc="0" locked="0" layoutInCell="1" allowOverlap="1" wp14:anchorId="6F897A4A" wp14:editId="1C86AF6D">
            <wp:simplePos x="0" y="0"/>
            <wp:positionH relativeFrom="page">
              <wp:align>left</wp:align>
            </wp:positionH>
            <wp:positionV relativeFrom="paragraph">
              <wp:posOffset>438</wp:posOffset>
            </wp:positionV>
            <wp:extent cx="7560310" cy="2137559"/>
            <wp:effectExtent l="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9"/>
                    <a:srcRect/>
                    <a:stretch>
                      <a:fillRect/>
                    </a:stretch>
                  </pic:blipFill>
                  <pic:spPr bwMode="auto">
                    <a:xfrm>
                      <a:off x="0" y="0"/>
                      <a:ext cx="7560310" cy="2137559"/>
                    </a:xfrm>
                    <a:prstGeom prst="rect">
                      <a:avLst/>
                    </a:prstGeom>
                    <a:noFill/>
                    <a:ln w="9525">
                      <a:noFill/>
                      <a:miter lim="800000"/>
                      <a:headEnd/>
                      <a:tailEnd/>
                    </a:ln>
                  </pic:spPr>
                </pic:pic>
              </a:graphicData>
            </a:graphic>
            <wp14:sizeRelV relativeFrom="margin">
              <wp14:pctHeight>0</wp14:pctHeight>
            </wp14:sizeRelV>
          </wp:anchor>
        </w:drawing>
      </w:r>
    </w:p>
    <w:p w14:paraId="7777A377" w14:textId="2D59AEBE" w:rsidR="00E5041C"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drawing>
          <wp:anchor distT="0" distB="0" distL="114300" distR="114300" simplePos="0" relativeHeight="251705344" behindDoc="0" locked="0" layoutInCell="1" allowOverlap="1" wp14:anchorId="1C68B7BF" wp14:editId="6B73CE7A">
            <wp:simplePos x="0" y="0"/>
            <wp:positionH relativeFrom="page">
              <wp:align>left</wp:align>
            </wp:positionH>
            <wp:positionV relativeFrom="paragraph">
              <wp:posOffset>-495</wp:posOffset>
            </wp:positionV>
            <wp:extent cx="7560310" cy="2232025"/>
            <wp:effectExtent l="0" t="0" r="2540" b="0"/>
            <wp:wrapThrough wrapText="bothSides">
              <wp:wrapPolygon edited="0">
                <wp:start x="0" y="0"/>
                <wp:lineTo x="0" y="21385"/>
                <wp:lineTo x="21553" y="21385"/>
                <wp:lineTo x="21553" y="0"/>
                <wp:lineTo x="0"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30"/>
                    <a:srcRect/>
                    <a:stretch>
                      <a:fillRect/>
                    </a:stretch>
                  </pic:blipFill>
                  <pic:spPr bwMode="auto">
                    <a:xfrm>
                      <a:off x="0" y="0"/>
                      <a:ext cx="7566139" cy="2234282"/>
                    </a:xfrm>
                    <a:prstGeom prst="rect">
                      <a:avLst/>
                    </a:prstGeom>
                    <a:noFill/>
                    <a:ln w="9525">
                      <a:noFill/>
                      <a:miter lim="800000"/>
                      <a:headEnd/>
                      <a:tailEnd/>
                    </a:ln>
                  </pic:spPr>
                </pic:pic>
              </a:graphicData>
            </a:graphic>
            <wp14:sizeRelV relativeFrom="margin">
              <wp14:pctHeight>0</wp14:pctHeight>
            </wp14:sizeRelV>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45"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4EF069D7"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headerReference w:type="even" r:id="rId46"/>
          <w:headerReference w:type="default" r:id="rId47"/>
          <w:footerReference w:type="even" r:id="rId48"/>
          <w:footerReference w:type="default" r:id="rId49"/>
          <w:headerReference w:type="first" r:id="rId50"/>
          <w:footerReference w:type="first" r:id="rId5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5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77777777"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 via Mylifestyle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71552F85"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Lease Car Scheme</w:t>
            </w: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54"/>
      <w:footerReference w:type="default" r:id="rId5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9BE8C" w14:textId="77777777" w:rsidR="00312D50" w:rsidRDefault="00312D50" w:rsidP="00165039">
      <w:r>
        <w:separator/>
      </w:r>
    </w:p>
  </w:endnote>
  <w:endnote w:type="continuationSeparator" w:id="0">
    <w:p w14:paraId="4625903C" w14:textId="77777777" w:rsidR="00312D50" w:rsidRDefault="00312D50"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8683C" w14:textId="77777777" w:rsidR="00BF6983" w:rsidRDefault="00BF698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77777777" w:rsidR="00CF4B42" w:rsidRPr="009C3D40" w:rsidRDefault="0002698D">
    <w:pPr>
      <w:pStyle w:val="Footer"/>
      <w:rPr>
        <w:rFonts w:ascii="Arial" w:hAnsi="Arial" w:cs="Arial"/>
        <w:b/>
        <w:color w:val="002060"/>
        <w:sz w:val="22"/>
        <w:szCs w:val="22"/>
      </w:rPr>
    </w:pPr>
    <w:r>
      <w:rPr>
        <w:rFonts w:ascii="Arial" w:hAnsi="Arial" w:cs="Arial"/>
        <w:b/>
        <w:noProof/>
        <w:color w:val="002060"/>
        <w:sz w:val="22"/>
        <w:szCs w:val="22"/>
        <w:lang w:eastAsia="en-GB"/>
      </w:rPr>
      <w:t>Nov</w:t>
    </w:r>
    <w:r w:rsidR="0081224D">
      <w:rPr>
        <w:rFonts w:ascii="Arial" w:hAnsi="Arial" w:cs="Arial"/>
        <w:b/>
        <w:noProof/>
        <w:color w:val="002060"/>
        <w:sz w:val="22"/>
        <w:szCs w:val="22"/>
        <w:lang w:eastAsia="en-GB"/>
      </w:rPr>
      <w:t xml:space="preserve"> 2021</w:t>
    </w:r>
    <w:r>
      <w:rPr>
        <w:rFonts w:ascii="Arial" w:hAnsi="Arial" w:cs="Arial"/>
        <w:b/>
        <w:color w:val="002060"/>
        <w:sz w:val="22"/>
        <w:szCs w:val="22"/>
      </w:rPr>
      <w:t xml:space="preserve"> – V4.4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60174D" w14:textId="77777777" w:rsidR="00312D50" w:rsidRDefault="00312D50" w:rsidP="00165039">
      <w:r>
        <w:separator/>
      </w:r>
    </w:p>
  </w:footnote>
  <w:footnote w:type="continuationSeparator" w:id="0">
    <w:p w14:paraId="16DF51FB" w14:textId="77777777" w:rsidR="00312D50" w:rsidRDefault="00312D50"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73C4CE" w14:textId="77777777" w:rsidR="00BF6983" w:rsidRDefault="00BF698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592160" w14:textId="77777777" w:rsidR="00BF6983" w:rsidRDefault="00BF698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4770B04"/>
    <w:multiLevelType w:val="hybridMultilevel"/>
    <w:tmpl w:val="A7E466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7"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6"/>
  </w:num>
  <w:num w:numId="2">
    <w:abstractNumId w:val="3"/>
  </w:num>
  <w:num w:numId="3">
    <w:abstractNumId w:val="4"/>
  </w:num>
  <w:num w:numId="4">
    <w:abstractNumId w:val="8"/>
  </w:num>
  <w:num w:numId="5">
    <w:abstractNumId w:val="4"/>
  </w:num>
  <w:num w:numId="6">
    <w:abstractNumId w:val="0"/>
  </w:num>
  <w:num w:numId="7">
    <w:abstractNumId w:val="7"/>
  </w:num>
  <w:num w:numId="8">
    <w:abstractNumId w:val="5"/>
  </w:num>
  <w:num w:numId="9">
    <w:abstractNumId w:val="2"/>
  </w:num>
  <w:num w:numId="10">
    <w:abstractNumId w:val="9"/>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0F01BD"/>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E74AE"/>
    <w:rsid w:val="001F17D4"/>
    <w:rsid w:val="001F549A"/>
    <w:rsid w:val="001F7526"/>
    <w:rsid w:val="001F77A4"/>
    <w:rsid w:val="00234596"/>
    <w:rsid w:val="002514EA"/>
    <w:rsid w:val="0026031E"/>
    <w:rsid w:val="00262070"/>
    <w:rsid w:val="00271827"/>
    <w:rsid w:val="0027537A"/>
    <w:rsid w:val="002819C3"/>
    <w:rsid w:val="002A6840"/>
    <w:rsid w:val="002A69E8"/>
    <w:rsid w:val="002B68D2"/>
    <w:rsid w:val="002C10FB"/>
    <w:rsid w:val="002D0259"/>
    <w:rsid w:val="002D052E"/>
    <w:rsid w:val="002D770B"/>
    <w:rsid w:val="002F0588"/>
    <w:rsid w:val="00302D29"/>
    <w:rsid w:val="00307F34"/>
    <w:rsid w:val="00312D50"/>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37C9B"/>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92929"/>
    <w:rsid w:val="00594F26"/>
    <w:rsid w:val="005C18E9"/>
    <w:rsid w:val="005C55F6"/>
    <w:rsid w:val="005E6DEC"/>
    <w:rsid w:val="005F4310"/>
    <w:rsid w:val="005F49F5"/>
    <w:rsid w:val="00630BBA"/>
    <w:rsid w:val="00654DAB"/>
    <w:rsid w:val="00664BDD"/>
    <w:rsid w:val="00674531"/>
    <w:rsid w:val="00674720"/>
    <w:rsid w:val="0067486A"/>
    <w:rsid w:val="0069665F"/>
    <w:rsid w:val="006C2354"/>
    <w:rsid w:val="006D47BC"/>
    <w:rsid w:val="006E7A73"/>
    <w:rsid w:val="0070191E"/>
    <w:rsid w:val="00703D45"/>
    <w:rsid w:val="00714145"/>
    <w:rsid w:val="00716DBB"/>
    <w:rsid w:val="00724AA7"/>
    <w:rsid w:val="00735630"/>
    <w:rsid w:val="007365C1"/>
    <w:rsid w:val="00745FDA"/>
    <w:rsid w:val="007A2BBB"/>
    <w:rsid w:val="007B3A09"/>
    <w:rsid w:val="007B5661"/>
    <w:rsid w:val="007B5C92"/>
    <w:rsid w:val="007C3191"/>
    <w:rsid w:val="007E42E0"/>
    <w:rsid w:val="007E433C"/>
    <w:rsid w:val="007E6DD9"/>
    <w:rsid w:val="0081224D"/>
    <w:rsid w:val="00816400"/>
    <w:rsid w:val="008744B8"/>
    <w:rsid w:val="00876384"/>
    <w:rsid w:val="00884C7E"/>
    <w:rsid w:val="008900C3"/>
    <w:rsid w:val="008C182F"/>
    <w:rsid w:val="008E6F1F"/>
    <w:rsid w:val="008F09A3"/>
    <w:rsid w:val="00910E02"/>
    <w:rsid w:val="00915CEB"/>
    <w:rsid w:val="00920C49"/>
    <w:rsid w:val="009212D2"/>
    <w:rsid w:val="009249AC"/>
    <w:rsid w:val="00946D22"/>
    <w:rsid w:val="00947454"/>
    <w:rsid w:val="009502DB"/>
    <w:rsid w:val="00981120"/>
    <w:rsid w:val="00985109"/>
    <w:rsid w:val="0098651D"/>
    <w:rsid w:val="009943EB"/>
    <w:rsid w:val="00997226"/>
    <w:rsid w:val="009C3D40"/>
    <w:rsid w:val="009D001B"/>
    <w:rsid w:val="009D49D4"/>
    <w:rsid w:val="009F7839"/>
    <w:rsid w:val="00A052E4"/>
    <w:rsid w:val="00A13433"/>
    <w:rsid w:val="00A36CA1"/>
    <w:rsid w:val="00A51462"/>
    <w:rsid w:val="00A54E11"/>
    <w:rsid w:val="00A65F17"/>
    <w:rsid w:val="00A66DB7"/>
    <w:rsid w:val="00A768C2"/>
    <w:rsid w:val="00A7799E"/>
    <w:rsid w:val="00A8083D"/>
    <w:rsid w:val="00A90900"/>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76784"/>
    <w:rsid w:val="00B81DA8"/>
    <w:rsid w:val="00BA3E43"/>
    <w:rsid w:val="00BA79C1"/>
    <w:rsid w:val="00BB5F80"/>
    <w:rsid w:val="00BC710D"/>
    <w:rsid w:val="00BE3804"/>
    <w:rsid w:val="00BF45FA"/>
    <w:rsid w:val="00BF6983"/>
    <w:rsid w:val="00C03D44"/>
    <w:rsid w:val="00C06275"/>
    <w:rsid w:val="00C138C5"/>
    <w:rsid w:val="00C15D6C"/>
    <w:rsid w:val="00C30896"/>
    <w:rsid w:val="00C31CDB"/>
    <w:rsid w:val="00C850AA"/>
    <w:rsid w:val="00C86A3A"/>
    <w:rsid w:val="00C86EEA"/>
    <w:rsid w:val="00C96008"/>
    <w:rsid w:val="00CA0AC9"/>
    <w:rsid w:val="00CB6A02"/>
    <w:rsid w:val="00CC7B19"/>
    <w:rsid w:val="00CE799C"/>
    <w:rsid w:val="00CF4B42"/>
    <w:rsid w:val="00D324BE"/>
    <w:rsid w:val="00D47E1C"/>
    <w:rsid w:val="00D539FC"/>
    <w:rsid w:val="00D559E3"/>
    <w:rsid w:val="00D603DF"/>
    <w:rsid w:val="00D856F3"/>
    <w:rsid w:val="00D9328A"/>
    <w:rsid w:val="00D9355F"/>
    <w:rsid w:val="00DA5017"/>
    <w:rsid w:val="00DB0DD0"/>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2FD2"/>
    <w:rsid w:val="00F43DB9"/>
    <w:rsid w:val="00F44B70"/>
    <w:rsid w:val="00F5153E"/>
    <w:rsid w:val="00F569C3"/>
    <w:rsid w:val="00F63F8E"/>
    <w:rsid w:val="00F671E6"/>
    <w:rsid w:val="00F81A15"/>
    <w:rsid w:val="00F928D0"/>
    <w:rsid w:val="00FE0C0F"/>
    <w:rsid w:val="00FE4CEE"/>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styleId="ListParagraph">
    <w:name w:val="List Paragraph"/>
    <w:basedOn w:val="Normal"/>
    <w:uiPriority w:val="34"/>
    <w:qFormat/>
    <w:rsid w:val="007E433C"/>
    <w:pPr>
      <w:spacing w:after="240" w:line="259" w:lineRule="auto"/>
      <w:ind w:left="720"/>
      <w:contextualSpacing/>
    </w:pPr>
    <w:rPr>
      <w:rFonts w:ascii="Arial" w:eastAsiaTheme="minorHAnsi" w:hAnsi="Arial" w:cstheme="minorBidi"/>
      <w:color w:val="000000" w:themeColor="text1"/>
    </w:rPr>
  </w:style>
  <w:style w:type="character" w:styleId="CommentReference">
    <w:name w:val="annotation reference"/>
    <w:basedOn w:val="DefaultParagraphFont"/>
    <w:uiPriority w:val="99"/>
    <w:semiHidden/>
    <w:unhideWhenUsed/>
    <w:rsid w:val="007E433C"/>
    <w:rPr>
      <w:sz w:val="16"/>
      <w:szCs w:val="16"/>
    </w:rPr>
  </w:style>
  <w:style w:type="paragraph" w:styleId="CommentText">
    <w:name w:val="annotation text"/>
    <w:basedOn w:val="Normal"/>
    <w:link w:val="CommentTextChar"/>
    <w:uiPriority w:val="99"/>
    <w:semiHidden/>
    <w:unhideWhenUsed/>
    <w:rsid w:val="007E433C"/>
    <w:pPr>
      <w:spacing w:after="240"/>
    </w:pPr>
    <w:rPr>
      <w:rFonts w:ascii="Arial" w:eastAsiaTheme="minorHAnsi" w:hAnsi="Arial" w:cstheme="minorBidi"/>
      <w:color w:val="000000" w:themeColor="text1"/>
      <w:sz w:val="20"/>
      <w:szCs w:val="20"/>
    </w:rPr>
  </w:style>
  <w:style w:type="character" w:customStyle="1" w:styleId="CommentTextChar">
    <w:name w:val="Comment Text Char"/>
    <w:basedOn w:val="DefaultParagraphFont"/>
    <w:link w:val="CommentText"/>
    <w:uiPriority w:val="99"/>
    <w:semiHidden/>
    <w:rsid w:val="007E433C"/>
    <w:rPr>
      <w:rFonts w:ascii="Arial" w:eastAsiaTheme="minorHAnsi" w:hAnsi="Arial" w:cstheme="minorBidi"/>
      <w:color w:val="000000" w:themeColor="text1"/>
      <w:lang w:eastAsia="en-US"/>
    </w:rPr>
  </w:style>
  <w:style w:type="character" w:customStyle="1" w:styleId="normaltextrun">
    <w:name w:val="normaltextrun"/>
    <w:basedOn w:val="DefaultParagraphFont"/>
    <w:rsid w:val="006C2354"/>
  </w:style>
  <w:style w:type="character" w:customStyle="1" w:styleId="eop">
    <w:name w:val="eop"/>
    <w:basedOn w:val="DefaultParagraphFont"/>
    <w:rsid w:val="006C2354"/>
  </w:style>
  <w:style w:type="character" w:styleId="UnresolvedMention">
    <w:name w:val="Unresolved Mention"/>
    <w:basedOn w:val="DefaultParagraphFont"/>
    <w:uiPriority w:val="99"/>
    <w:semiHidden/>
    <w:unhideWhenUsed/>
    <w:rsid w:val="00DB0DD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0.png"/><Relationship Id="rId18" Type="http://schemas.openxmlformats.org/officeDocument/2006/relationships/image" Target="media/image7.jpg"/><Relationship Id="rId26" Type="http://schemas.openxmlformats.org/officeDocument/2006/relationships/hyperlink" Target="https://www.instagram.com/envagency" TargetMode="External"/><Relationship Id="rId39" Type="http://schemas.openxmlformats.org/officeDocument/2006/relationships/image" Target="media/image160.wmf"/><Relationship Id="rId21" Type="http://schemas.openxmlformats.org/officeDocument/2006/relationships/hyperlink" Target="http://www.environment-agency.gov.uk/aboutus" TargetMode="External"/><Relationship Id="rId34" Type="http://schemas.openxmlformats.org/officeDocument/2006/relationships/image" Target="media/image14.jpeg"/><Relationship Id="rId42" Type="http://schemas.openxmlformats.org/officeDocument/2006/relationships/image" Target="media/image18.wmf"/><Relationship Id="rId47" Type="http://schemas.openxmlformats.org/officeDocument/2006/relationships/header" Target="header2.xml"/><Relationship Id="rId50" Type="http://schemas.openxmlformats.org/officeDocument/2006/relationships/header" Target="header3.xml"/><Relationship Id="rId55"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jpg"/><Relationship Id="rId25" Type="http://schemas.openxmlformats.org/officeDocument/2006/relationships/hyperlink" Target="https://www.linkedin.com/company/environment-agency" TargetMode="External"/><Relationship Id="rId33" Type="http://schemas.openxmlformats.org/officeDocument/2006/relationships/image" Target="media/image13.jpeg"/><Relationship Id="rId38" Type="http://schemas.openxmlformats.org/officeDocument/2006/relationships/image" Target="media/image16.wmf"/><Relationship Id="rId46"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0.jpeg"/><Relationship Id="rId41" Type="http://schemas.openxmlformats.org/officeDocument/2006/relationships/image" Target="media/image170.wmf"/><Relationship Id="rId54"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facebook.com/environmentagency" TargetMode="External"/><Relationship Id="rId32" Type="http://schemas.openxmlformats.org/officeDocument/2006/relationships/image" Target="media/image12.jpeg"/><Relationship Id="rId37" Type="http://schemas.openxmlformats.org/officeDocument/2006/relationships/hyperlink" Target="https://www.gov.uk/government/organisations/environment-agency/about/recruitment" TargetMode="External"/><Relationship Id="rId40" Type="http://schemas.openxmlformats.org/officeDocument/2006/relationships/image" Target="media/image17.wmf"/><Relationship Id="rId45" Type="http://schemas.openxmlformats.org/officeDocument/2006/relationships/hyperlink" Target="mailto:ea_recruitment@gov.sscl.com" TargetMode="External"/><Relationship Id="rId53" Type="http://schemas.openxmlformats.org/officeDocument/2006/relationships/image" Target="media/image220.jpe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twitter.com/envagency" TargetMode="External"/><Relationship Id="rId28" Type="http://schemas.openxmlformats.org/officeDocument/2006/relationships/hyperlink" Target="http://www.youtube.co.uk/user/EnvironmentAgencyTV" TargetMode="External"/><Relationship Id="rId36" Type="http://schemas.openxmlformats.org/officeDocument/2006/relationships/hyperlink" Target="https://www.dartmoor.gov.uk/wildlife-and-heritage/our-conservation-work/dartmoor-headwaters-project" TargetMode="External"/><Relationship Id="rId49" Type="http://schemas.openxmlformats.org/officeDocument/2006/relationships/footer" Target="footer2.xml"/><Relationship Id="rId57"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hyperlink" Target="mailto:carl.atkinson@environment-agency.gov.uk" TargetMode="External"/><Relationship Id="rId44" Type="http://schemas.openxmlformats.org/officeDocument/2006/relationships/image" Target="media/image19.png"/><Relationship Id="rId52" Type="http://schemas.openxmlformats.org/officeDocument/2006/relationships/image" Target="media/image22.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www.gov.uk/environment-agency" TargetMode="External"/><Relationship Id="rId27" Type="http://schemas.openxmlformats.org/officeDocument/2006/relationships/hyperlink" Target="https://www.flickr.com/photos/environment-agency" TargetMode="External"/><Relationship Id="rId30" Type="http://schemas.openxmlformats.org/officeDocument/2006/relationships/image" Target="media/image11.jpeg"/><Relationship Id="rId35" Type="http://schemas.openxmlformats.org/officeDocument/2006/relationships/image" Target="media/image15.jpeg"/><Relationship Id="rId43" Type="http://schemas.openxmlformats.org/officeDocument/2006/relationships/image" Target="media/image180.wmf"/><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footer" Target="footer3.xml"/><Relationship Id="rId3" Type="http://schemas.openxmlformats.org/officeDocument/2006/relationships/customXml" Target="../customXml/item3.xml"/></Relationships>
</file>

<file path=word/_rels/header3.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9B876897610BD46B30B345388F82A9E" ma:contentTypeVersion="13" ma:contentTypeDescription="Create a new document." ma:contentTypeScope="" ma:versionID="6ba12d13efef0ba01f23789cbc3ee67b">
  <xsd:schema xmlns:xsd="http://www.w3.org/2001/XMLSchema" xmlns:xs="http://www.w3.org/2001/XMLSchema" xmlns:p="http://schemas.microsoft.com/office/2006/metadata/properties" xmlns:ns3="c0d12564-77b2-4fc2-86d2-abc6799caecd" xmlns:ns4="1f0f0a95-f22c-4d5c-9790-5fa21b417d28" targetNamespace="http://schemas.microsoft.com/office/2006/metadata/properties" ma:root="true" ma:fieldsID="65c086e8f7067dedf9d6512990f7492e" ns3:_="" ns4:_="">
    <xsd:import namespace="c0d12564-77b2-4fc2-86d2-abc6799caecd"/>
    <xsd:import namespace="1f0f0a95-f22c-4d5c-9790-5fa21b417d28"/>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LengthInSeconds"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d12564-77b2-4fc2-86d2-abc6799cae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f0f0a95-f22c-4d5c-9790-5fa21b417d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customXml/itemProps2.xml><?xml version="1.0" encoding="utf-8"?>
<ds:datastoreItem xmlns:ds="http://schemas.openxmlformats.org/officeDocument/2006/customXml" ds:itemID="{CD99DF64-623A-4C31-B952-FDF5B02795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d12564-77b2-4fc2-86d2-abc6799caecd"/>
    <ds:schemaRef ds:uri="1f0f0a95-f22c-4d5c-9790-5fa21b417d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36ACE68-77EA-413B-BE17-4A23046B76F7}">
  <ds:schemaRefs>
    <ds:schemaRef ds:uri="http://schemas.microsoft.com/sharepoint/v3/contenttype/forms"/>
  </ds:schemaRefs>
</ds:datastoreItem>
</file>

<file path=customXml/itemProps4.xml><?xml version="1.0" encoding="utf-8"?>
<ds:datastoreItem xmlns:ds="http://schemas.openxmlformats.org/officeDocument/2006/customXml" ds:itemID="{25567E37-7863-4FE3-BBF5-3C6AB1DB9B15}">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2989</Words>
  <Characters>17042</Characters>
  <Application>Microsoft Office Word</Application>
  <DocSecurity>0</DocSecurity>
  <Lines>142</Lines>
  <Paragraphs>39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19992</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2022-09-08T09:25:00Z</dcterms:created>
  <dcterms:modified xsi:type="dcterms:W3CDTF">2022-09-08T09:25:00Z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0x01010049B876897610BD46B30B345388F82A9E</vt:lpwstr>
  </property>
</Properties>
</file>