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4B6E84">
      <w:pPr>
        <w:rPr>
          <w:rFonts w:ascii="Arial" w:hAnsi="Arial" w:cs="Arial"/>
          <w:color w:val="004C84"/>
          <w:sz w:val="44"/>
          <w:szCs w:val="56"/>
        </w:rPr>
      </w:pPr>
      <w:r w:rsidRPr="004B6E84">
        <w:rPr>
          <w:rFonts w:ascii="Arial" w:hAnsi="Arial" w:cs="Arial"/>
          <w:color w:val="004C84"/>
          <w:sz w:val="72"/>
          <w:szCs w:val="72"/>
        </w:rPr>
        <w:t>Permitting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4B6E84" w:rsidRPr="004B6E84">
        <w:rPr>
          <w:rFonts w:ascii="Arial" w:hAnsi="Arial" w:cs="Arial"/>
          <w:color w:val="004C84"/>
          <w:sz w:val="22"/>
          <w:szCs w:val="22"/>
        </w:rPr>
        <w:t>Permitting Officer</w:t>
      </w:r>
    </w:p>
    <w:p w:rsidR="002A6840" w:rsidRPr="002F0588" w:rsidRDefault="004B6E84"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Nottingham</w:t>
      </w:r>
      <w:r w:rsidRPr="004B6E84">
        <w:rPr>
          <w:rFonts w:ascii="Arial" w:hAnsi="Arial" w:cs="Arial"/>
          <w:color w:val="004C84"/>
          <w:sz w:val="22"/>
          <w:szCs w:val="22"/>
        </w:rPr>
        <w:t>, Sheffield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4B6E84">
        <w:rPr>
          <w:rFonts w:ascii="Arial" w:hAnsi="Arial" w:cs="Arial"/>
          <w:color w:val="004C84"/>
          <w:sz w:val="22"/>
          <w:szCs w:val="22"/>
        </w:rPr>
        <w:t>22</w:t>
      </w:r>
      <w:r w:rsidR="004B6E84" w:rsidRPr="004B6E84">
        <w:rPr>
          <w:rFonts w:ascii="Arial" w:hAnsi="Arial" w:cs="Arial"/>
          <w:color w:val="004C84"/>
          <w:sz w:val="22"/>
          <w:szCs w:val="22"/>
          <w:vertAlign w:val="superscript"/>
        </w:rPr>
        <w:t>nd</w:t>
      </w:r>
      <w:r w:rsidR="004B6E84">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B6E84">
        <w:rPr>
          <w:rFonts w:ascii="Arial" w:hAnsi="Arial" w:cs="Arial"/>
          <w:color w:val="004C84"/>
          <w:sz w:val="22"/>
          <w:szCs w:val="22"/>
        </w:rPr>
        <w:t xml:space="preserve"> 4639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113E1"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4B6E84" w:rsidP="007B5661">
      <w:pPr>
        <w:pStyle w:val="PlainText"/>
        <w:spacing w:line="276" w:lineRule="auto"/>
        <w:rPr>
          <w:rFonts w:ascii="Arial" w:hAnsi="Arial" w:cs="Arial"/>
          <w:sz w:val="22"/>
          <w:szCs w:val="22"/>
        </w:rPr>
      </w:pPr>
      <w:r w:rsidRPr="004B6E84">
        <w:rPr>
          <w:rFonts w:ascii="Arial" w:hAnsi="Arial" w:cs="Arial"/>
          <w:sz w:val="22"/>
          <w:szCs w:val="22"/>
        </w:rPr>
        <w:t>To determine applications for environmental permits to meet Environment Agency regulatory obligations.</w:t>
      </w:r>
    </w:p>
    <w:p w:rsidR="004B6E84" w:rsidRPr="002F0588" w:rsidRDefault="004B6E8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B6E84" w:rsidRPr="004B6E84" w:rsidRDefault="004B6E84" w:rsidP="004B6E84">
      <w:pPr>
        <w:pStyle w:val="PlainText"/>
        <w:spacing w:line="276" w:lineRule="auto"/>
        <w:rPr>
          <w:rFonts w:ascii="Arial" w:hAnsi="Arial" w:cs="Arial"/>
          <w:sz w:val="22"/>
          <w:szCs w:val="22"/>
        </w:rPr>
      </w:pPr>
      <w:r w:rsidRPr="004B6E84">
        <w:rPr>
          <w:rFonts w:ascii="Arial" w:hAnsi="Arial" w:cs="Arial"/>
          <w:sz w:val="22"/>
          <w:szCs w:val="22"/>
        </w:rPr>
        <w:t>1.  Determine applications for standard permits by carrying out appropriate technical assessment in accordance with EA policies and procedures and issue, refuse or vary permits to time and budget.</w:t>
      </w:r>
    </w:p>
    <w:p w:rsidR="004B6E84" w:rsidRPr="004B6E84" w:rsidRDefault="004B6E84" w:rsidP="004B6E84">
      <w:pPr>
        <w:pStyle w:val="PlainText"/>
        <w:spacing w:line="276" w:lineRule="auto"/>
        <w:rPr>
          <w:rFonts w:ascii="Arial" w:hAnsi="Arial" w:cs="Arial"/>
          <w:sz w:val="22"/>
          <w:szCs w:val="22"/>
        </w:rPr>
      </w:pPr>
    </w:p>
    <w:p w:rsidR="004B6E84" w:rsidRPr="004B6E84" w:rsidRDefault="004B6E84" w:rsidP="004B6E84">
      <w:pPr>
        <w:pStyle w:val="PlainText"/>
        <w:spacing w:line="276" w:lineRule="auto"/>
        <w:rPr>
          <w:rFonts w:ascii="Arial" w:hAnsi="Arial" w:cs="Arial"/>
          <w:sz w:val="22"/>
          <w:szCs w:val="22"/>
        </w:rPr>
      </w:pPr>
      <w:r w:rsidRPr="004B6E84">
        <w:rPr>
          <w:rFonts w:ascii="Arial" w:hAnsi="Arial" w:cs="Arial"/>
          <w:sz w:val="22"/>
          <w:szCs w:val="22"/>
        </w:rPr>
        <w:t>2. Develop and maintain effective customer relationships (internal and external) to ensure good understanding and the efficient delivery of fit for purpose permits and transition into compliance activities.</w:t>
      </w:r>
    </w:p>
    <w:p w:rsidR="004B6E84" w:rsidRPr="004B6E84" w:rsidRDefault="004B6E84" w:rsidP="004B6E84">
      <w:pPr>
        <w:pStyle w:val="PlainText"/>
        <w:spacing w:line="276" w:lineRule="auto"/>
        <w:rPr>
          <w:rFonts w:ascii="Arial" w:hAnsi="Arial" w:cs="Arial"/>
          <w:sz w:val="22"/>
          <w:szCs w:val="22"/>
        </w:rPr>
      </w:pPr>
    </w:p>
    <w:p w:rsidR="004B6E84" w:rsidRPr="004B6E84" w:rsidRDefault="004B6E84" w:rsidP="004B6E84">
      <w:pPr>
        <w:pStyle w:val="PlainText"/>
        <w:spacing w:line="276" w:lineRule="auto"/>
        <w:rPr>
          <w:rFonts w:ascii="Arial" w:hAnsi="Arial" w:cs="Arial"/>
          <w:sz w:val="22"/>
          <w:szCs w:val="22"/>
        </w:rPr>
      </w:pPr>
      <w:r w:rsidRPr="004B6E84">
        <w:rPr>
          <w:rFonts w:ascii="Arial" w:hAnsi="Arial" w:cs="Arial"/>
          <w:sz w:val="22"/>
          <w:szCs w:val="22"/>
        </w:rPr>
        <w:t>3.  Produce appropriate standard records of actions and outcomes to justify and demonstrate that all legal and procedural requirements have been met.</w:t>
      </w:r>
    </w:p>
    <w:p w:rsidR="004B6E84" w:rsidRPr="004B6E84" w:rsidRDefault="004B6E84" w:rsidP="004B6E84">
      <w:pPr>
        <w:pStyle w:val="PlainText"/>
        <w:spacing w:line="276" w:lineRule="auto"/>
        <w:rPr>
          <w:rFonts w:ascii="Arial" w:hAnsi="Arial" w:cs="Arial"/>
          <w:sz w:val="22"/>
          <w:szCs w:val="22"/>
        </w:rPr>
      </w:pPr>
    </w:p>
    <w:p w:rsidR="004B6E84" w:rsidRPr="004B6E84" w:rsidRDefault="004B6E84" w:rsidP="004B6E84">
      <w:pPr>
        <w:pStyle w:val="PlainText"/>
        <w:spacing w:line="276" w:lineRule="auto"/>
        <w:rPr>
          <w:rFonts w:ascii="Arial" w:hAnsi="Arial" w:cs="Arial"/>
          <w:sz w:val="22"/>
          <w:szCs w:val="22"/>
        </w:rPr>
      </w:pPr>
      <w:r w:rsidRPr="004B6E84">
        <w:rPr>
          <w:rFonts w:ascii="Arial" w:hAnsi="Arial" w:cs="Arial"/>
          <w:sz w:val="22"/>
          <w:szCs w:val="22"/>
        </w:rPr>
        <w:t>4.  Provide advice and guidance to operators and consultees to ensure a broad understanding of the permitting process.</w:t>
      </w:r>
    </w:p>
    <w:p w:rsidR="004B6E84" w:rsidRPr="004B6E84" w:rsidRDefault="004B6E84" w:rsidP="004B6E84">
      <w:pPr>
        <w:pStyle w:val="PlainText"/>
        <w:spacing w:line="276" w:lineRule="auto"/>
        <w:rPr>
          <w:rFonts w:ascii="Arial" w:hAnsi="Arial" w:cs="Arial"/>
          <w:sz w:val="22"/>
          <w:szCs w:val="22"/>
        </w:rPr>
      </w:pPr>
    </w:p>
    <w:p w:rsidR="004B6E84" w:rsidRPr="004B6E84" w:rsidRDefault="004B6E84" w:rsidP="004B6E84">
      <w:pPr>
        <w:pStyle w:val="PlainText"/>
        <w:spacing w:line="276" w:lineRule="auto"/>
        <w:rPr>
          <w:rFonts w:ascii="Arial" w:hAnsi="Arial" w:cs="Arial"/>
          <w:sz w:val="22"/>
          <w:szCs w:val="22"/>
        </w:rPr>
      </w:pPr>
      <w:r w:rsidRPr="004B6E84">
        <w:rPr>
          <w:rFonts w:ascii="Arial" w:hAnsi="Arial" w:cs="Arial"/>
          <w:sz w:val="22"/>
          <w:szCs w:val="22"/>
        </w:rPr>
        <w:t>5. Co -ordinate and chase responses to correspondence and enquiries, ensuring that internal and external information is effectively processed and tracked to ensure compliance with Environment Agency policy and procedure.</w:t>
      </w:r>
    </w:p>
    <w:p w:rsidR="004B6E84" w:rsidRPr="004B6E84" w:rsidRDefault="004B6E84" w:rsidP="004B6E84">
      <w:pPr>
        <w:pStyle w:val="PlainText"/>
        <w:spacing w:line="276" w:lineRule="auto"/>
        <w:rPr>
          <w:rFonts w:ascii="Arial" w:hAnsi="Arial" w:cs="Arial"/>
          <w:sz w:val="22"/>
          <w:szCs w:val="22"/>
        </w:rPr>
      </w:pPr>
    </w:p>
    <w:p w:rsidR="004B6E84" w:rsidRPr="004B6E84" w:rsidRDefault="004B6E84" w:rsidP="004B6E84">
      <w:pPr>
        <w:pStyle w:val="PlainText"/>
        <w:spacing w:line="276" w:lineRule="auto"/>
        <w:rPr>
          <w:rFonts w:ascii="Arial" w:hAnsi="Arial" w:cs="Arial"/>
          <w:sz w:val="22"/>
          <w:szCs w:val="22"/>
        </w:rPr>
      </w:pPr>
      <w:r w:rsidRPr="004B6E84">
        <w:rPr>
          <w:rFonts w:ascii="Arial" w:hAnsi="Arial" w:cs="Arial"/>
          <w:sz w:val="22"/>
          <w:szCs w:val="22"/>
        </w:rPr>
        <w:t>6.  Participate in the development of team work plans and undertake any agreed actions effectively, to contribute to business planning and delivery.</w:t>
      </w:r>
    </w:p>
    <w:p w:rsidR="004B6E84" w:rsidRPr="004B6E84" w:rsidRDefault="004B6E84" w:rsidP="004B6E84">
      <w:pPr>
        <w:pStyle w:val="PlainText"/>
        <w:spacing w:line="276" w:lineRule="auto"/>
        <w:rPr>
          <w:rFonts w:ascii="Arial" w:hAnsi="Arial" w:cs="Arial"/>
          <w:sz w:val="22"/>
          <w:szCs w:val="22"/>
        </w:rPr>
      </w:pPr>
    </w:p>
    <w:p w:rsidR="004B6E84" w:rsidRPr="004B6E84" w:rsidRDefault="004B6E84" w:rsidP="004B6E84">
      <w:pPr>
        <w:pStyle w:val="PlainText"/>
        <w:spacing w:line="276" w:lineRule="auto"/>
        <w:rPr>
          <w:rFonts w:ascii="Arial" w:hAnsi="Arial" w:cs="Arial"/>
          <w:sz w:val="22"/>
          <w:szCs w:val="22"/>
        </w:rPr>
      </w:pPr>
      <w:r>
        <w:rPr>
          <w:rFonts w:ascii="Arial" w:hAnsi="Arial" w:cs="Arial"/>
          <w:sz w:val="22"/>
          <w:szCs w:val="22"/>
        </w:rPr>
        <w:t xml:space="preserve">7.  </w:t>
      </w:r>
      <w:r w:rsidRPr="004B6E84">
        <w:rPr>
          <w:rFonts w:ascii="Arial" w:hAnsi="Arial" w:cs="Arial"/>
          <w:sz w:val="22"/>
          <w:szCs w:val="22"/>
        </w:rPr>
        <w:t>Support health &amp; safety best practice by actively promoting awareness and ensuring the provision of safe working practices to comply with Environment Agency policies and standards.</w:t>
      </w:r>
    </w:p>
    <w:p w:rsidR="004B6E84" w:rsidRPr="004B6E84" w:rsidRDefault="004B6E84" w:rsidP="004B6E84">
      <w:pPr>
        <w:pStyle w:val="PlainText"/>
        <w:spacing w:line="276" w:lineRule="auto"/>
        <w:rPr>
          <w:rFonts w:ascii="Arial" w:hAnsi="Arial" w:cs="Arial"/>
          <w:sz w:val="22"/>
          <w:szCs w:val="22"/>
        </w:rPr>
      </w:pPr>
    </w:p>
    <w:p w:rsidR="007B5661" w:rsidRDefault="004B6E84" w:rsidP="004B6E84">
      <w:pPr>
        <w:pStyle w:val="PlainText"/>
        <w:spacing w:line="276" w:lineRule="auto"/>
        <w:rPr>
          <w:rFonts w:ascii="Arial" w:hAnsi="Arial" w:cs="Arial"/>
          <w:sz w:val="22"/>
          <w:szCs w:val="22"/>
        </w:rPr>
      </w:pPr>
      <w:r>
        <w:rPr>
          <w:rFonts w:ascii="Arial" w:hAnsi="Arial" w:cs="Arial"/>
          <w:sz w:val="22"/>
          <w:szCs w:val="22"/>
        </w:rPr>
        <w:t xml:space="preserve">8.  </w:t>
      </w:r>
      <w:r w:rsidRPr="004B6E84">
        <w:rPr>
          <w:rFonts w:ascii="Arial" w:hAnsi="Arial" w:cs="Arial"/>
          <w:sz w:val="22"/>
          <w:szCs w:val="22"/>
        </w:rPr>
        <w:t>Maintain information storage and retrieval systems and ensure that information is up to date and readily accessible to facilitate departmental workflow.</w:t>
      </w:r>
    </w:p>
    <w:p w:rsidR="004B6E84" w:rsidRPr="002F0588" w:rsidRDefault="004B6E84" w:rsidP="004B6E84">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9B3EA1" w:rsidRPr="00E113E1" w:rsidRDefault="009B3EA1" w:rsidP="009B3EA1">
      <w:pPr>
        <w:pStyle w:val="PlainText"/>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Essential:</w:t>
      </w:r>
    </w:p>
    <w:p w:rsidR="007B5661" w:rsidRPr="00E113E1" w:rsidRDefault="009B3EA1" w:rsidP="009B3EA1">
      <w:pPr>
        <w:pStyle w:val="PlainText"/>
        <w:numPr>
          <w:ilvl w:val="0"/>
          <w:numId w:val="10"/>
        </w:numPr>
        <w:spacing w:line="276" w:lineRule="auto"/>
        <w:rPr>
          <w:rFonts w:ascii="Arial" w:hAnsi="Arial" w:cs="Arial"/>
          <w:sz w:val="22"/>
          <w:szCs w:val="22"/>
        </w:rPr>
      </w:pPr>
      <w:r w:rsidRPr="00E113E1">
        <w:rPr>
          <w:rFonts w:ascii="Arial" w:hAnsi="Arial" w:cs="Arial"/>
          <w:sz w:val="22"/>
          <w:szCs w:val="22"/>
        </w:rPr>
        <w:t>Two</w:t>
      </w:r>
      <w:r w:rsidR="004B6E84" w:rsidRPr="00E113E1">
        <w:rPr>
          <w:rFonts w:ascii="Arial" w:hAnsi="Arial" w:cs="Arial"/>
          <w:sz w:val="22"/>
          <w:szCs w:val="22"/>
        </w:rPr>
        <w:t xml:space="preserve"> A level standard qualifications or relevant vocational training.</w:t>
      </w:r>
    </w:p>
    <w:p w:rsidR="009B3EA1" w:rsidRPr="00E113E1" w:rsidRDefault="009B3EA1" w:rsidP="009B3EA1">
      <w:pPr>
        <w:pStyle w:val="PlainText"/>
        <w:spacing w:after="120" w:line="276" w:lineRule="auto"/>
        <w:rPr>
          <w:rFonts w:ascii="Arial" w:hAnsi="Arial" w:cs="Arial"/>
          <w:color w:val="222222"/>
          <w:sz w:val="22"/>
          <w:szCs w:val="22"/>
          <w:shd w:val="clear" w:color="auto" w:fill="FFFFFF"/>
        </w:rPr>
      </w:pPr>
    </w:p>
    <w:p w:rsidR="009B3EA1" w:rsidRPr="00E113E1" w:rsidRDefault="009B3EA1" w:rsidP="009B3EA1">
      <w:pPr>
        <w:pStyle w:val="PlainText"/>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Desirable:</w:t>
      </w:r>
    </w:p>
    <w:p w:rsidR="009B3EA1" w:rsidRPr="00E113E1" w:rsidRDefault="009B3EA1" w:rsidP="009B3EA1">
      <w:pPr>
        <w:pStyle w:val="PlainText"/>
        <w:numPr>
          <w:ilvl w:val="0"/>
          <w:numId w:val="10"/>
        </w:numPr>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Degree level (or equivalent) qualification in a science or humanities subject</w:t>
      </w:r>
    </w:p>
    <w:p w:rsidR="009B3EA1" w:rsidRPr="002F0588" w:rsidRDefault="009B3EA1" w:rsidP="007B5661">
      <w:pPr>
        <w:pStyle w:val="PlainText"/>
        <w:spacing w:line="276" w:lineRule="auto"/>
        <w:rPr>
          <w:rFonts w:ascii="Arial" w:hAnsi="Arial" w:cs="Arial"/>
          <w:sz w:val="22"/>
          <w:szCs w:val="22"/>
        </w:rPr>
      </w:pPr>
    </w:p>
    <w:p w:rsidR="007B5661"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B3EA1" w:rsidRPr="00E113E1" w:rsidRDefault="009B3EA1" w:rsidP="009B3EA1">
      <w:pPr>
        <w:pStyle w:val="PlainText"/>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Essential:</w:t>
      </w:r>
    </w:p>
    <w:p w:rsidR="009B3EA1" w:rsidRPr="00E113E1" w:rsidRDefault="009B3EA1" w:rsidP="009B3EA1">
      <w:pPr>
        <w:pStyle w:val="PlainText"/>
        <w:numPr>
          <w:ilvl w:val="0"/>
          <w:numId w:val="11"/>
        </w:numPr>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A broad understanding of environmental processes and issues</w:t>
      </w:r>
    </w:p>
    <w:p w:rsidR="009B3EA1" w:rsidRPr="00E113E1" w:rsidRDefault="009B3EA1" w:rsidP="009B3EA1">
      <w:pPr>
        <w:pStyle w:val="PlainText"/>
        <w:numPr>
          <w:ilvl w:val="0"/>
          <w:numId w:val="11"/>
        </w:numPr>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 xml:space="preserve">Good communication skills (ability to produce accurate, plain English correspondence, and speak </w:t>
      </w:r>
    </w:p>
    <w:p w:rsidR="009B3EA1" w:rsidRPr="00E113E1" w:rsidRDefault="009B3EA1" w:rsidP="009B3EA1">
      <w:pPr>
        <w:pStyle w:val="PlainText"/>
        <w:numPr>
          <w:ilvl w:val="0"/>
          <w:numId w:val="11"/>
        </w:numPr>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to customers and colleagues on the phone and face to face)</w:t>
      </w:r>
    </w:p>
    <w:p w:rsidR="009B3EA1" w:rsidRPr="00E113E1" w:rsidRDefault="009B3EA1" w:rsidP="009B3EA1">
      <w:pPr>
        <w:pStyle w:val="PlainText"/>
        <w:numPr>
          <w:ilvl w:val="0"/>
          <w:numId w:val="11"/>
        </w:numPr>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Ability to assess risk and make risk based decisions</w:t>
      </w:r>
    </w:p>
    <w:p w:rsidR="009B3EA1" w:rsidRPr="00E113E1" w:rsidRDefault="009B3EA1" w:rsidP="009B3EA1">
      <w:pPr>
        <w:pStyle w:val="PlainText"/>
        <w:numPr>
          <w:ilvl w:val="0"/>
          <w:numId w:val="11"/>
        </w:numPr>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Ability to manage a varied portfolio of work and deliver this work within tight deadlines</w:t>
      </w:r>
    </w:p>
    <w:p w:rsidR="009B3EA1" w:rsidRPr="00E113E1" w:rsidRDefault="009B3EA1" w:rsidP="009B3EA1">
      <w:pPr>
        <w:pStyle w:val="PlainText"/>
        <w:numPr>
          <w:ilvl w:val="0"/>
          <w:numId w:val="11"/>
        </w:numPr>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Ability to persuade and influence others</w:t>
      </w:r>
    </w:p>
    <w:p w:rsidR="009B3EA1" w:rsidRPr="00E113E1" w:rsidRDefault="009B3EA1" w:rsidP="009B3EA1">
      <w:pPr>
        <w:pStyle w:val="PlainText"/>
        <w:numPr>
          <w:ilvl w:val="0"/>
          <w:numId w:val="11"/>
        </w:numPr>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Ability to work with others in a team.</w:t>
      </w:r>
    </w:p>
    <w:p w:rsidR="009B3EA1" w:rsidRPr="00E113E1" w:rsidRDefault="009B3EA1" w:rsidP="009B3EA1">
      <w:pPr>
        <w:pStyle w:val="PlainText"/>
        <w:numPr>
          <w:ilvl w:val="0"/>
          <w:numId w:val="11"/>
        </w:numPr>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Comfortable using common computer applications within Microsoft Office</w:t>
      </w:r>
    </w:p>
    <w:p w:rsidR="009B3EA1" w:rsidRPr="00E113E1" w:rsidRDefault="009B3EA1" w:rsidP="009B3EA1">
      <w:pPr>
        <w:pStyle w:val="PlainText"/>
        <w:spacing w:after="120" w:line="276" w:lineRule="auto"/>
        <w:rPr>
          <w:rFonts w:ascii="Arial" w:hAnsi="Arial" w:cs="Arial"/>
          <w:color w:val="222222"/>
          <w:sz w:val="22"/>
          <w:szCs w:val="22"/>
          <w:shd w:val="clear" w:color="auto" w:fill="FFFFFF"/>
        </w:rPr>
      </w:pPr>
    </w:p>
    <w:p w:rsidR="009B3EA1" w:rsidRPr="00E113E1" w:rsidRDefault="009B3EA1" w:rsidP="009B3EA1">
      <w:pPr>
        <w:pStyle w:val="PlainText"/>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Desirable:</w:t>
      </w:r>
    </w:p>
    <w:p w:rsidR="009B3EA1" w:rsidRPr="00E113E1" w:rsidRDefault="009B3EA1" w:rsidP="009B3EA1">
      <w:pPr>
        <w:pStyle w:val="PlainText"/>
        <w:numPr>
          <w:ilvl w:val="0"/>
          <w:numId w:val="10"/>
        </w:numPr>
        <w:spacing w:after="120" w:line="276" w:lineRule="auto"/>
        <w:rPr>
          <w:rFonts w:ascii="Arial" w:hAnsi="Arial" w:cs="Arial"/>
          <w:color w:val="222222"/>
          <w:sz w:val="22"/>
          <w:szCs w:val="22"/>
          <w:shd w:val="clear" w:color="auto" w:fill="FFFFFF"/>
        </w:rPr>
      </w:pPr>
      <w:r w:rsidRPr="00E113E1">
        <w:rPr>
          <w:rFonts w:ascii="Arial" w:hAnsi="Arial" w:cs="Arial"/>
          <w:color w:val="222222"/>
          <w:sz w:val="22"/>
          <w:szCs w:val="22"/>
          <w:shd w:val="clear" w:color="auto" w:fill="FFFFFF"/>
        </w:rPr>
        <w:t xml:space="preserve">Experience in working in a role related to environmental management </w:t>
      </w:r>
    </w:p>
    <w:p w:rsidR="009B3EA1" w:rsidRDefault="009B3EA1" w:rsidP="002F0588">
      <w:pPr>
        <w:pStyle w:val="PlainText"/>
        <w:spacing w:after="120" w:line="276" w:lineRule="auto"/>
        <w:rPr>
          <w:rFonts w:ascii="Helvetica" w:hAnsi="Helvetica"/>
          <w:color w:val="222222"/>
          <w:sz w:val="22"/>
          <w:szCs w:val="22"/>
          <w:shd w:val="clear" w:color="auto" w:fill="FFFFFF"/>
        </w:rPr>
      </w:pPr>
    </w:p>
    <w:p w:rsidR="00E113E1" w:rsidRDefault="00E113E1" w:rsidP="00367AEB">
      <w:pPr>
        <w:pStyle w:val="PlainText"/>
        <w:spacing w:after="360" w:line="276" w:lineRule="auto"/>
        <w:rPr>
          <w:rFonts w:ascii="Arial" w:hAnsi="Arial" w:cs="Arial"/>
          <w:color w:val="004C84"/>
          <w:sz w:val="60"/>
          <w:szCs w:val="60"/>
        </w:rPr>
      </w:pPr>
    </w:p>
    <w:p w:rsidR="00E113E1" w:rsidRDefault="00E113E1" w:rsidP="00367AEB">
      <w:pPr>
        <w:pStyle w:val="PlainText"/>
        <w:spacing w:after="360" w:line="276" w:lineRule="auto"/>
        <w:rPr>
          <w:rFonts w:ascii="Arial" w:hAnsi="Arial" w:cs="Arial"/>
          <w:color w:val="004C84"/>
          <w:sz w:val="60"/>
          <w:szCs w:val="60"/>
        </w:rPr>
      </w:pPr>
    </w:p>
    <w:p w:rsidR="00E113E1" w:rsidRDefault="00E113E1" w:rsidP="00367AEB">
      <w:pPr>
        <w:pStyle w:val="PlainText"/>
        <w:spacing w:after="360" w:line="276" w:lineRule="auto"/>
        <w:rPr>
          <w:rFonts w:ascii="Arial" w:hAnsi="Arial" w:cs="Arial"/>
          <w:color w:val="004C84"/>
          <w:sz w:val="60"/>
          <w:szCs w:val="60"/>
        </w:rPr>
      </w:pPr>
    </w:p>
    <w:p w:rsidR="00E113E1" w:rsidRDefault="00E113E1" w:rsidP="00367AEB">
      <w:pPr>
        <w:pStyle w:val="PlainText"/>
        <w:spacing w:after="360" w:line="276" w:lineRule="auto"/>
        <w:rPr>
          <w:rFonts w:ascii="Arial" w:hAnsi="Arial" w:cs="Arial"/>
          <w:color w:val="004C84"/>
          <w:sz w:val="60"/>
          <w:szCs w:val="60"/>
        </w:rPr>
      </w:pPr>
    </w:p>
    <w:p w:rsidR="00E113E1" w:rsidRDefault="00E113E1"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4B6E84">
        <w:rPr>
          <w:rFonts w:ascii="Arial" w:hAnsi="Arial" w:cs="Arial"/>
          <w:sz w:val="22"/>
          <w:szCs w:val="22"/>
        </w:rPr>
        <w:t>£22,211</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4B6E84"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4B6E84" w:rsidRPr="004B6E84">
        <w:rPr>
          <w:rFonts w:ascii="Arial" w:hAnsi="Arial" w:cs="Arial"/>
          <w:sz w:val="22"/>
          <w:szCs w:val="22"/>
        </w:rPr>
        <w:t>Quadrant 2, Parkway Avenue, Sheffield S9 4WF</w:t>
      </w:r>
      <w:r w:rsidR="00282A09">
        <w:rPr>
          <w:rFonts w:ascii="Arial" w:hAnsi="Arial" w:cs="Arial"/>
          <w:sz w:val="22"/>
          <w:szCs w:val="22"/>
        </w:rPr>
        <w:t xml:space="preserve"> </w:t>
      </w:r>
      <w:r w:rsidR="00282A09" w:rsidRPr="00E113E1">
        <w:rPr>
          <w:rFonts w:ascii="Arial" w:hAnsi="Arial" w:cs="Arial"/>
          <w:b/>
          <w:sz w:val="22"/>
          <w:szCs w:val="22"/>
        </w:rPr>
        <w:t>OR</w:t>
      </w:r>
    </w:p>
    <w:p w:rsidR="004B6E84" w:rsidRDefault="004B6E84" w:rsidP="004B6E84">
      <w:pPr>
        <w:pStyle w:val="PlainText"/>
        <w:spacing w:line="276" w:lineRule="auto"/>
        <w:ind w:left="2268" w:firstLine="612"/>
        <w:rPr>
          <w:rFonts w:ascii="Arial" w:hAnsi="Arial" w:cs="Arial"/>
          <w:sz w:val="22"/>
          <w:szCs w:val="22"/>
        </w:rPr>
      </w:pPr>
      <w:r w:rsidRPr="004B6E84">
        <w:rPr>
          <w:rFonts w:ascii="Arial" w:hAnsi="Arial" w:cs="Arial"/>
          <w:sz w:val="22"/>
          <w:szCs w:val="22"/>
        </w:rPr>
        <w:t>Trentside Offices, Lady Bay Bridge,</w:t>
      </w:r>
      <w:r>
        <w:rPr>
          <w:rFonts w:ascii="Arial" w:hAnsi="Arial" w:cs="Arial"/>
          <w:sz w:val="22"/>
          <w:szCs w:val="22"/>
        </w:rPr>
        <w:t xml:space="preserve"> West Bridgford, Nottingham </w:t>
      </w:r>
    </w:p>
    <w:p w:rsidR="007B5661" w:rsidRPr="002F0588" w:rsidRDefault="004B6E84" w:rsidP="004B6E84">
      <w:pPr>
        <w:pStyle w:val="PlainText"/>
        <w:spacing w:line="276" w:lineRule="auto"/>
        <w:ind w:left="2268" w:firstLine="612"/>
        <w:rPr>
          <w:rFonts w:ascii="Arial" w:hAnsi="Arial" w:cs="Arial"/>
          <w:sz w:val="22"/>
          <w:szCs w:val="22"/>
        </w:rPr>
      </w:pPr>
      <w:r>
        <w:rPr>
          <w:rFonts w:ascii="Arial" w:hAnsi="Arial" w:cs="Arial"/>
          <w:sz w:val="22"/>
          <w:szCs w:val="22"/>
        </w:rPr>
        <w:t xml:space="preserve">NG2 </w:t>
      </w:r>
      <w:r w:rsidRPr="004B6E84">
        <w:rPr>
          <w:rFonts w:ascii="Arial" w:hAnsi="Arial" w:cs="Arial"/>
          <w:sz w:val="22"/>
          <w:szCs w:val="22"/>
        </w:rPr>
        <w:t>5FA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4B6E84">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4B6E84" w:rsidRPr="004B6E84">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4B6E84">
        <w:rPr>
          <w:rFonts w:ascii="Arial" w:hAnsi="Arial" w:cs="Arial"/>
          <w:sz w:val="22"/>
          <w:szCs w:val="22"/>
        </w:rPr>
        <w:t>llowance in this role will be 25</w:t>
      </w:r>
      <w:r w:rsidRPr="002F0588">
        <w:rPr>
          <w:rFonts w:ascii="Arial" w:hAnsi="Arial" w:cs="Arial"/>
          <w:sz w:val="22"/>
          <w:szCs w:val="22"/>
        </w:rPr>
        <w:t xml:space="preserve"> da</w:t>
      </w:r>
      <w:r w:rsidR="004B6E84">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4B6E84" w:rsidRPr="004B6E84" w:rsidRDefault="004B6E84" w:rsidP="004B6E84">
      <w:pPr>
        <w:pStyle w:val="PlainText"/>
        <w:spacing w:line="276" w:lineRule="auto"/>
        <w:rPr>
          <w:rFonts w:ascii="Arial" w:hAnsi="Arial" w:cs="Arial"/>
          <w:color w:val="0070C0"/>
          <w:sz w:val="22"/>
          <w:szCs w:val="22"/>
        </w:rPr>
      </w:pPr>
      <w:r w:rsidRPr="004B6E84">
        <w:rPr>
          <w:rFonts w:ascii="Arial" w:hAnsi="Arial" w:cs="Arial"/>
          <w:color w:val="0070C0"/>
          <w:sz w:val="22"/>
          <w:szCs w:val="22"/>
        </w:rPr>
        <w:t>The role will be primarily office based although infrequent travel may be required to attend meetings or training.</w:t>
      </w:r>
    </w:p>
    <w:p w:rsidR="004B6E84" w:rsidRPr="004B6E84" w:rsidRDefault="004B6E84" w:rsidP="004B6E84">
      <w:pPr>
        <w:pStyle w:val="PlainText"/>
        <w:spacing w:line="276" w:lineRule="auto"/>
        <w:rPr>
          <w:rFonts w:ascii="Arial" w:hAnsi="Arial" w:cs="Arial"/>
          <w:color w:val="0070C0"/>
          <w:sz w:val="22"/>
          <w:szCs w:val="22"/>
        </w:rPr>
      </w:pPr>
    </w:p>
    <w:p w:rsidR="004B6E84" w:rsidRPr="004B6E84" w:rsidRDefault="004B6E84" w:rsidP="004B6E84">
      <w:pPr>
        <w:pStyle w:val="PlainText"/>
        <w:spacing w:line="276" w:lineRule="auto"/>
        <w:rPr>
          <w:rFonts w:ascii="Arial" w:hAnsi="Arial" w:cs="Arial"/>
          <w:color w:val="0070C0"/>
          <w:sz w:val="22"/>
          <w:szCs w:val="22"/>
        </w:rPr>
      </w:pPr>
      <w:r w:rsidRPr="004B6E84">
        <w:rPr>
          <w:rFonts w:ascii="Arial" w:hAnsi="Arial" w:cs="Arial"/>
          <w:color w:val="0070C0"/>
          <w:sz w:val="22"/>
          <w:szCs w:val="22"/>
        </w:rPr>
        <w:t>The National Permitting Service is committed to supporting the wider Environment Agency during major incidents. All employees are encouraged to support during incidents and there are a range of incident roles available - Full training will be provided for any incident role.</w:t>
      </w:r>
    </w:p>
    <w:p w:rsidR="004B6E84" w:rsidRPr="004B6E84" w:rsidRDefault="004B6E84" w:rsidP="004B6E84">
      <w:pPr>
        <w:pStyle w:val="PlainText"/>
        <w:spacing w:line="276" w:lineRule="auto"/>
        <w:rPr>
          <w:rFonts w:ascii="Arial" w:hAnsi="Arial" w:cs="Arial"/>
          <w:color w:val="0070C0"/>
          <w:sz w:val="22"/>
          <w:szCs w:val="22"/>
        </w:rPr>
      </w:pPr>
    </w:p>
    <w:p w:rsidR="00A7799E" w:rsidRDefault="004B6E84" w:rsidP="004B6E84">
      <w:pPr>
        <w:pStyle w:val="PlainText"/>
        <w:spacing w:line="276" w:lineRule="auto"/>
        <w:rPr>
          <w:rFonts w:ascii="Arial" w:hAnsi="Arial" w:cs="Arial"/>
          <w:color w:val="0070C0"/>
          <w:sz w:val="22"/>
          <w:szCs w:val="22"/>
        </w:rPr>
      </w:pPr>
      <w:r w:rsidRPr="004B6E84">
        <w:rPr>
          <w:rFonts w:ascii="Arial" w:hAnsi="Arial" w:cs="Arial"/>
          <w:color w:val="0070C0"/>
          <w:sz w:val="22"/>
          <w:szCs w:val="22"/>
        </w:rPr>
        <w:t>For further details please contact David Griffiths by phone</w:t>
      </w:r>
      <w:r>
        <w:rPr>
          <w:rFonts w:ascii="Arial" w:hAnsi="Arial" w:cs="Arial"/>
          <w:color w:val="0070C0"/>
          <w:sz w:val="22"/>
          <w:szCs w:val="22"/>
        </w:rPr>
        <w:t xml:space="preserve"> on 02030 253217 or by email at</w:t>
      </w:r>
      <w:r w:rsidRPr="004B6E84">
        <w:rPr>
          <w:rFonts w:ascii="Arial" w:hAnsi="Arial" w:cs="Arial"/>
          <w:color w:val="0070C0"/>
          <w:sz w:val="22"/>
          <w:szCs w:val="22"/>
        </w:rPr>
        <w:t xml:space="preserve">: </w:t>
      </w:r>
      <w:hyperlink r:id="rId21" w:history="1">
        <w:r w:rsidRPr="009E4947">
          <w:rPr>
            <w:rStyle w:val="Hyperlink"/>
            <w:rFonts w:ascii="Arial" w:hAnsi="Arial" w:cs="Arial"/>
            <w:sz w:val="22"/>
            <w:szCs w:val="22"/>
          </w:rPr>
          <w:t>davidj.griffiths@environment-agency.gov.uk</w:t>
        </w:r>
      </w:hyperlink>
      <w:r>
        <w:rPr>
          <w:rFonts w:ascii="Arial" w:hAnsi="Arial" w:cs="Arial"/>
          <w:color w:val="0070C0"/>
          <w:sz w:val="22"/>
          <w:szCs w:val="22"/>
        </w:rPr>
        <w:t xml:space="preserve"> </w:t>
      </w:r>
    </w:p>
    <w:p w:rsidR="004B6E84" w:rsidRPr="002F0588" w:rsidRDefault="004B6E84" w:rsidP="004B6E84">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4B6E84">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A2A" w:rsidRDefault="00947A2A" w:rsidP="00165039">
      <w:r>
        <w:separator/>
      </w:r>
    </w:p>
  </w:endnote>
  <w:endnote w:type="continuationSeparator" w:id="0">
    <w:p w:rsidR="00947A2A" w:rsidRDefault="00947A2A"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113E1">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A2A" w:rsidRDefault="00947A2A" w:rsidP="00165039">
      <w:r>
        <w:separator/>
      </w:r>
    </w:p>
  </w:footnote>
  <w:footnote w:type="continuationSeparator" w:id="0">
    <w:p w:rsidR="00947A2A" w:rsidRDefault="00947A2A"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7C63E5"/>
    <w:multiLevelType w:val="hybridMultilevel"/>
    <w:tmpl w:val="18024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E329D2"/>
    <w:multiLevelType w:val="hybridMultilevel"/>
    <w:tmpl w:val="9AAE9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5964181C"/>
    <w:multiLevelType w:val="hybridMultilevel"/>
    <w:tmpl w:val="F510E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7"/>
  </w:num>
  <w:num w:numId="8">
    <w:abstractNumId w:val="4"/>
  </w:num>
  <w:num w:numId="9">
    <w:abstractNumId w:val="5"/>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82A09"/>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B6E84"/>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27572"/>
    <w:rsid w:val="00947454"/>
    <w:rsid w:val="00947A2A"/>
    <w:rsid w:val="00985109"/>
    <w:rsid w:val="0098651D"/>
    <w:rsid w:val="009943EB"/>
    <w:rsid w:val="009A1167"/>
    <w:rsid w:val="009B3EA1"/>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13E1"/>
    <w:rsid w:val="00E159BA"/>
    <w:rsid w:val="00E309B0"/>
    <w:rsid w:val="00E560F8"/>
    <w:rsid w:val="00E763C5"/>
    <w:rsid w:val="00E831FC"/>
    <w:rsid w:val="00EA0BA9"/>
    <w:rsid w:val="00EA7811"/>
    <w:rsid w:val="00EC0DF5"/>
    <w:rsid w:val="00EC45EF"/>
    <w:rsid w:val="00EE67FA"/>
    <w:rsid w:val="00F111DF"/>
    <w:rsid w:val="00F17B33"/>
    <w:rsid w:val="00F23EED"/>
    <w:rsid w:val="00F24543"/>
    <w:rsid w:val="00F2698D"/>
    <w:rsid w:val="00F3738F"/>
    <w:rsid w:val="00F43DB9"/>
    <w:rsid w:val="00F5153E"/>
    <w:rsid w:val="00F5241F"/>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apple-converted-space">
    <w:name w:val="apple-converted-space"/>
    <w:basedOn w:val="DefaultParagraphFont"/>
    <w:rsid w:val="00282A09"/>
  </w:style>
  <w:style w:type="paragraph" w:styleId="ListParagraph">
    <w:name w:val="List Paragraph"/>
    <w:basedOn w:val="Normal"/>
    <w:uiPriority w:val="34"/>
    <w:qFormat/>
    <w:rsid w:val="009B3E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davidj.griffiths@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5F6C7-B697-4876-996A-44F1839F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B9828A15</Template>
  <TotalTime>3</TotalTime>
  <Pages>9</Pages>
  <Words>1804</Words>
  <Characters>10285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12065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2017-03-24T08:19:00Z</dcterms:created>
  <dcterms:modified xsi:type="dcterms:W3CDTF">2017-03-24T08:22:00Z</dcterms:modified>
</cp:coreProperties>
</file>