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2677A2">
      <w:pPr>
        <w:rPr>
          <w:rFonts w:ascii="Arial" w:hAnsi="Arial" w:cs="Arial"/>
          <w:color w:val="004C84"/>
          <w:sz w:val="72"/>
          <w:szCs w:val="72"/>
        </w:rPr>
      </w:pPr>
      <w:r w:rsidRPr="002677A2">
        <w:rPr>
          <w:rFonts w:ascii="Arial" w:hAnsi="Arial" w:cs="Arial"/>
          <w:color w:val="004C84"/>
          <w:sz w:val="72"/>
          <w:szCs w:val="72"/>
        </w:rPr>
        <w:t>Regulatory Officer 1</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677A2" w:rsidRPr="002677A2">
                              <w:rPr>
                                <w:rFonts w:ascii="Arial" w:hAnsi="Arial" w:cs="Arial"/>
                                <w:b/>
                                <w:color w:val="FFFFFF" w:themeColor="background1"/>
                                <w:sz w:val="22"/>
                                <w:szCs w:val="22"/>
                              </w:rPr>
                              <w:t>Regulatory Officer 1</w:t>
                            </w:r>
                          </w:p>
                          <w:p w:rsidR="00D324BE" w:rsidRPr="00D324BE" w:rsidRDefault="002677A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677A2">
                              <w:rPr>
                                <w:rFonts w:ascii="Arial" w:hAnsi="Arial" w:cs="Arial"/>
                                <w:b/>
                                <w:color w:val="FFFFFF" w:themeColor="background1"/>
                                <w:sz w:val="22"/>
                                <w:szCs w:val="22"/>
                              </w:rPr>
                              <w:t>Sheffield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677A2">
                              <w:rPr>
                                <w:rFonts w:ascii="Arial" w:hAnsi="Arial" w:cs="Arial"/>
                                <w:b/>
                                <w:color w:val="FFFFFF" w:themeColor="background1"/>
                                <w:sz w:val="22"/>
                                <w:szCs w:val="22"/>
                              </w:rPr>
                              <w:t>11</w:t>
                            </w:r>
                            <w:r w:rsidR="002677A2" w:rsidRPr="002677A2">
                              <w:rPr>
                                <w:rFonts w:ascii="Arial" w:hAnsi="Arial" w:cs="Arial"/>
                                <w:b/>
                                <w:color w:val="FFFFFF" w:themeColor="background1"/>
                                <w:sz w:val="22"/>
                                <w:szCs w:val="22"/>
                                <w:vertAlign w:val="superscript"/>
                              </w:rPr>
                              <w:t>th</w:t>
                            </w:r>
                            <w:r w:rsidR="002677A2">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677A2">
                              <w:rPr>
                                <w:rFonts w:ascii="Arial" w:hAnsi="Arial" w:cs="Arial"/>
                                <w:b/>
                                <w:color w:val="FFFFFF" w:themeColor="background1"/>
                                <w:sz w:val="22"/>
                                <w:szCs w:val="22"/>
                              </w:rPr>
                              <w:t xml:space="preserve"> 9565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677A2" w:rsidRPr="002677A2">
                        <w:rPr>
                          <w:rFonts w:ascii="Arial" w:hAnsi="Arial" w:cs="Arial"/>
                          <w:b/>
                          <w:color w:val="FFFFFF" w:themeColor="background1"/>
                          <w:sz w:val="22"/>
                          <w:szCs w:val="22"/>
                        </w:rPr>
                        <w:t>Regulatory Officer 1</w:t>
                      </w:r>
                    </w:p>
                    <w:p w:rsidR="00D324BE" w:rsidRPr="00D324BE" w:rsidRDefault="002677A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677A2">
                        <w:rPr>
                          <w:rFonts w:ascii="Arial" w:hAnsi="Arial" w:cs="Arial"/>
                          <w:b/>
                          <w:color w:val="FFFFFF" w:themeColor="background1"/>
                          <w:sz w:val="22"/>
                          <w:szCs w:val="22"/>
                        </w:rPr>
                        <w:t>Sheffield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677A2">
                        <w:rPr>
                          <w:rFonts w:ascii="Arial" w:hAnsi="Arial" w:cs="Arial"/>
                          <w:b/>
                          <w:color w:val="FFFFFF" w:themeColor="background1"/>
                          <w:sz w:val="22"/>
                          <w:szCs w:val="22"/>
                        </w:rPr>
                        <w:t>11</w:t>
                      </w:r>
                      <w:r w:rsidR="002677A2" w:rsidRPr="002677A2">
                        <w:rPr>
                          <w:rFonts w:ascii="Arial" w:hAnsi="Arial" w:cs="Arial"/>
                          <w:b/>
                          <w:color w:val="FFFFFF" w:themeColor="background1"/>
                          <w:sz w:val="22"/>
                          <w:szCs w:val="22"/>
                          <w:vertAlign w:val="superscript"/>
                        </w:rPr>
                        <w:t>th</w:t>
                      </w:r>
                      <w:r w:rsidR="002677A2">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677A2">
                        <w:rPr>
                          <w:rFonts w:ascii="Arial" w:hAnsi="Arial" w:cs="Arial"/>
                          <w:b/>
                          <w:color w:val="FFFFFF" w:themeColor="background1"/>
                          <w:sz w:val="22"/>
                          <w:szCs w:val="22"/>
                        </w:rPr>
                        <w:t xml:space="preserve"> 9565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677A2"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677A2"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2677A2" w:rsidRDefault="00910E02" w:rsidP="002677A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677A2" w:rsidRPr="002677A2">
        <w:rPr>
          <w:rFonts w:ascii="Arial" w:hAnsi="Arial" w:cs="Arial"/>
          <w:sz w:val="22"/>
          <w:szCs w:val="22"/>
        </w:rPr>
        <w:t>£27,138</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677A2" w:rsidRPr="002677A2">
        <w:rPr>
          <w:rFonts w:ascii="Arial" w:hAnsi="Arial" w:cs="Arial"/>
          <w:sz w:val="22"/>
          <w:szCs w:val="22"/>
        </w:rPr>
        <w:t>Quadrant 2, Parkway Avenue, Sheffield S9 4WF</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677A2">
        <w:rPr>
          <w:rFonts w:ascii="Arial" w:hAnsi="Arial" w:cs="Arial"/>
          <w:sz w:val="22"/>
          <w:szCs w:val="22"/>
        </w:rPr>
        <w:t>37</w:t>
      </w:r>
      <w:r w:rsidRPr="00F05DBF">
        <w:rPr>
          <w:rFonts w:ascii="Arial" w:hAnsi="Arial" w:cs="Arial"/>
          <w:sz w:val="22"/>
          <w:szCs w:val="22"/>
        </w:rPr>
        <w:t xml:space="preserve"> hours FTE, </w:t>
      </w:r>
      <w:r w:rsidR="002677A2">
        <w:rPr>
          <w:rFonts w:ascii="Arial" w:hAnsi="Arial" w:cs="Arial"/>
          <w:sz w:val="22"/>
          <w:szCs w:val="22"/>
        </w:rPr>
        <w:t>Permanent</w:t>
      </w:r>
      <w:r w:rsidRPr="00F05DBF">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2677A2">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F05DBF">
      <w:pPr>
        <w:pStyle w:val="PlainText"/>
        <w:spacing w:line="276" w:lineRule="auto"/>
        <w:rPr>
          <w:rFonts w:ascii="Arial" w:hAnsi="Arial" w:cs="Arial"/>
          <w:sz w:val="22"/>
          <w:szCs w:val="22"/>
        </w:rPr>
      </w:pPr>
    </w:p>
    <w:p w:rsidR="00910E02" w:rsidRPr="002F0588"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F05DBF">
      <w:pPr>
        <w:spacing w:line="276" w:lineRule="auto"/>
        <w:rPr>
          <w:rFonts w:ascii="Arial" w:hAnsi="Arial" w:cs="Arial"/>
          <w:color w:val="FF0000"/>
          <w:sz w:val="22"/>
          <w:szCs w:val="22"/>
        </w:rPr>
      </w:pPr>
    </w:p>
    <w:p w:rsidR="00F17E9D" w:rsidRDefault="00F17E9D" w:rsidP="00F05DBF">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05DBF">
      <w:pPr>
        <w:spacing w:line="276" w:lineRule="auto"/>
        <w:ind w:left="2880" w:hanging="2880"/>
        <w:rPr>
          <w:rFonts w:ascii="Courier" w:hAnsi="Courier"/>
          <w:sz w:val="21"/>
          <w:szCs w:val="21"/>
        </w:rPr>
      </w:pPr>
    </w:p>
    <w:p w:rsidR="00F17E9D" w:rsidRPr="00F17E9D" w:rsidRDefault="00F17E9D" w:rsidP="00F05DBF">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2677A2" w:rsidRDefault="00DF7984" w:rsidP="007E42E0">
      <w:pPr>
        <w:shd w:val="clear" w:color="auto" w:fill="FFFFFF"/>
        <w:rPr>
          <w:rFonts w:ascii="Arial" w:eastAsia="Times New Roman" w:hAnsi="Arial" w:cs="Arial"/>
          <w:color w:val="002A54"/>
          <w:sz w:val="22"/>
          <w:szCs w:val="22"/>
          <w:lang w:val="en" w:eastAsia="en-GB"/>
        </w:rPr>
      </w:pPr>
    </w:p>
    <w:p w:rsidR="00DF7984" w:rsidRPr="002677A2" w:rsidRDefault="00DF7984" w:rsidP="00DF7984">
      <w:pPr>
        <w:shd w:val="clear" w:color="auto" w:fill="FFFFFF"/>
        <w:rPr>
          <w:rFonts w:ascii="Arial" w:eastAsia="Times New Roman" w:hAnsi="Arial" w:cs="Arial"/>
          <w:color w:val="002A54"/>
          <w:sz w:val="22"/>
          <w:szCs w:val="22"/>
          <w:lang w:val="en" w:eastAsia="en-GB"/>
        </w:rPr>
      </w:pPr>
      <w:r w:rsidRPr="002677A2">
        <w:rPr>
          <w:rFonts w:ascii="Arial" w:eastAsia="Times New Roman" w:hAnsi="Arial" w:cs="Arial"/>
          <w:color w:val="002A54"/>
          <w:sz w:val="22"/>
          <w:szCs w:val="22"/>
          <w:lang w:val="en" w:eastAsia="en-GB"/>
        </w:rPr>
        <w:t>Our advert describes the da</w:t>
      </w:r>
      <w:r w:rsidR="00920C49" w:rsidRPr="002677A2">
        <w:rPr>
          <w:rFonts w:ascii="Arial" w:eastAsia="Times New Roman" w:hAnsi="Arial" w:cs="Arial"/>
          <w:color w:val="002A54"/>
          <w:sz w:val="22"/>
          <w:szCs w:val="22"/>
          <w:lang w:val="en" w:eastAsia="en-GB"/>
        </w:rPr>
        <w:t xml:space="preserve">y to day activities of the role, the team it operates within and the </w:t>
      </w:r>
      <w:r w:rsidRPr="002677A2">
        <w:rPr>
          <w:rFonts w:ascii="Arial" w:eastAsia="Times New Roman" w:hAnsi="Arial" w:cs="Arial"/>
          <w:color w:val="002A54"/>
          <w:sz w:val="22"/>
          <w:szCs w:val="22"/>
          <w:lang w:val="en" w:eastAsia="en-GB"/>
        </w:rPr>
        <w:t>skills</w:t>
      </w:r>
      <w:r w:rsidR="00920C49" w:rsidRPr="002677A2">
        <w:rPr>
          <w:rFonts w:ascii="Arial" w:eastAsia="Times New Roman" w:hAnsi="Arial" w:cs="Arial"/>
          <w:color w:val="002A54"/>
          <w:sz w:val="22"/>
          <w:szCs w:val="22"/>
          <w:lang w:val="en" w:eastAsia="en-GB"/>
        </w:rPr>
        <w:t>/experience</w:t>
      </w:r>
      <w:r w:rsidRPr="002677A2">
        <w:rPr>
          <w:rFonts w:ascii="Arial" w:eastAsia="Times New Roman" w:hAnsi="Arial" w:cs="Arial"/>
          <w:color w:val="002A54"/>
          <w:sz w:val="22"/>
          <w:szCs w:val="22"/>
          <w:lang w:val="en" w:eastAsia="en-GB"/>
        </w:rPr>
        <w:t xml:space="preserve"> </w:t>
      </w:r>
      <w:r w:rsidR="00920C49" w:rsidRPr="002677A2">
        <w:rPr>
          <w:rFonts w:ascii="Arial" w:eastAsia="Times New Roman" w:hAnsi="Arial" w:cs="Arial"/>
          <w:color w:val="002A54"/>
          <w:sz w:val="22"/>
          <w:szCs w:val="22"/>
          <w:lang w:val="en" w:eastAsia="en-GB"/>
        </w:rPr>
        <w:t xml:space="preserve">we’re looking for from applicants.  This information </w:t>
      </w:r>
      <w:r w:rsidRPr="002677A2">
        <w:rPr>
          <w:rFonts w:ascii="Arial" w:eastAsia="Times New Roman" w:hAnsi="Arial" w:cs="Arial"/>
          <w:color w:val="002A54"/>
          <w:sz w:val="22"/>
          <w:szCs w:val="22"/>
          <w:lang w:val="en" w:eastAsia="en-GB"/>
        </w:rPr>
        <w:t xml:space="preserve">should be read in conjunction with the job family </w:t>
      </w:r>
      <w:r w:rsidR="00920C49" w:rsidRPr="002677A2">
        <w:rPr>
          <w:rFonts w:ascii="Arial" w:eastAsia="Times New Roman" w:hAnsi="Arial" w:cs="Arial"/>
          <w:color w:val="002A54"/>
          <w:sz w:val="22"/>
          <w:szCs w:val="22"/>
          <w:lang w:val="en" w:eastAsia="en-GB"/>
        </w:rPr>
        <w:t>role profile that we’ve provided.</w:t>
      </w:r>
    </w:p>
    <w:p w:rsidR="00DF7984" w:rsidRPr="002677A2" w:rsidRDefault="00DF7984" w:rsidP="007E42E0">
      <w:pPr>
        <w:shd w:val="clear" w:color="auto" w:fill="FFFFFF"/>
        <w:rPr>
          <w:rFonts w:ascii="Arial" w:eastAsia="Times New Roman" w:hAnsi="Arial" w:cs="Arial"/>
          <w:color w:val="002A54"/>
          <w:sz w:val="22"/>
          <w:szCs w:val="22"/>
          <w:lang w:val="en" w:eastAsia="en-GB"/>
        </w:rPr>
      </w:pPr>
    </w:p>
    <w:p w:rsidR="007E42E0" w:rsidRPr="002677A2" w:rsidRDefault="00920C49" w:rsidP="007E42E0">
      <w:pPr>
        <w:shd w:val="clear" w:color="auto" w:fill="FFFFFF"/>
        <w:rPr>
          <w:rFonts w:ascii="Arial" w:eastAsia="Times New Roman" w:hAnsi="Arial" w:cs="Arial"/>
          <w:color w:val="002A54"/>
          <w:sz w:val="22"/>
          <w:szCs w:val="22"/>
          <w:lang w:val="en" w:eastAsia="en-GB"/>
        </w:rPr>
      </w:pPr>
      <w:r w:rsidRPr="002677A2">
        <w:rPr>
          <w:rFonts w:ascii="Arial" w:eastAsia="Times New Roman" w:hAnsi="Arial" w:cs="Arial"/>
          <w:color w:val="002A54"/>
          <w:sz w:val="22"/>
          <w:szCs w:val="22"/>
          <w:lang w:val="en" w:eastAsia="en-GB"/>
        </w:rPr>
        <w:t>In the Environment Agency, o</w:t>
      </w:r>
      <w:r w:rsidR="007E42E0" w:rsidRPr="002677A2">
        <w:rPr>
          <w:rFonts w:ascii="Arial" w:eastAsia="Times New Roman" w:hAnsi="Arial" w:cs="Arial"/>
          <w:color w:val="002A54"/>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2677A2" w:rsidRDefault="007E42E0" w:rsidP="007E42E0">
      <w:pPr>
        <w:shd w:val="clear" w:color="auto" w:fill="FFFFFF"/>
        <w:rPr>
          <w:rFonts w:ascii="Arial" w:eastAsia="Times New Roman" w:hAnsi="Arial" w:cs="Arial"/>
          <w:color w:val="002A54"/>
          <w:sz w:val="22"/>
          <w:szCs w:val="22"/>
          <w:lang w:val="en" w:eastAsia="en-GB"/>
        </w:rPr>
      </w:pPr>
    </w:p>
    <w:p w:rsidR="00920C49" w:rsidRPr="002677A2" w:rsidRDefault="00920C49" w:rsidP="00920C49">
      <w:pPr>
        <w:pStyle w:val="PlainText"/>
        <w:spacing w:after="120" w:line="276" w:lineRule="auto"/>
        <w:rPr>
          <w:rFonts w:ascii="Arial" w:eastAsia="Times New Roman" w:hAnsi="Arial" w:cs="Arial"/>
          <w:color w:val="0F243E" w:themeColor="text2" w:themeShade="80"/>
          <w:sz w:val="22"/>
          <w:szCs w:val="22"/>
          <w:lang w:val="en" w:eastAsia="en-GB"/>
        </w:rPr>
      </w:pPr>
      <w:r w:rsidRPr="002677A2">
        <w:rPr>
          <w:rFonts w:ascii="Arial" w:eastAsia="Times New Roman" w:hAnsi="Arial" w:cs="Arial"/>
          <w:color w:val="0F243E" w:themeColor="text2" w:themeShade="80"/>
          <w:sz w:val="22"/>
          <w:szCs w:val="22"/>
          <w:lang w:val="en" w:eastAsia="en-GB"/>
        </w:rPr>
        <w:t xml:space="preserve">The role of </w:t>
      </w:r>
      <w:r w:rsidR="002677A2" w:rsidRPr="002677A2">
        <w:rPr>
          <w:rFonts w:ascii="Arial" w:eastAsia="Times New Roman" w:hAnsi="Arial" w:cs="Arial"/>
          <w:color w:val="0F243E" w:themeColor="text2" w:themeShade="80"/>
          <w:sz w:val="22"/>
          <w:szCs w:val="22"/>
          <w:lang w:val="en" w:eastAsia="en-GB"/>
        </w:rPr>
        <w:t xml:space="preserve">Regulatory Officer 1 </w:t>
      </w:r>
      <w:r w:rsidRPr="002677A2">
        <w:rPr>
          <w:rFonts w:ascii="Arial" w:eastAsia="Times New Roman" w:hAnsi="Arial" w:cs="Arial"/>
          <w:color w:val="0F243E" w:themeColor="text2" w:themeShade="80"/>
          <w:sz w:val="22"/>
          <w:szCs w:val="22"/>
          <w:lang w:val="en" w:eastAsia="en-GB"/>
        </w:rPr>
        <w:t xml:space="preserve">fits into our </w:t>
      </w:r>
      <w:r w:rsidR="002677A2" w:rsidRPr="002677A2">
        <w:rPr>
          <w:rFonts w:ascii="Arial" w:eastAsia="Times New Roman" w:hAnsi="Arial" w:cs="Arial"/>
          <w:color w:val="0F243E" w:themeColor="text2" w:themeShade="80"/>
          <w:sz w:val="22"/>
          <w:szCs w:val="22"/>
          <w:lang w:val="en" w:eastAsia="en-GB"/>
        </w:rPr>
        <w:t>Environment &amp; Regulation</w:t>
      </w:r>
      <w:r w:rsidRPr="002677A2">
        <w:rPr>
          <w:rFonts w:ascii="Arial" w:eastAsia="Times New Roman" w:hAnsi="Arial" w:cs="Arial"/>
          <w:color w:val="0F243E" w:themeColor="text2" w:themeShade="80"/>
          <w:sz w:val="22"/>
          <w:szCs w:val="22"/>
          <w:lang w:val="en" w:eastAsia="en-GB"/>
        </w:rPr>
        <w:t xml:space="preserve"> job family at </w:t>
      </w:r>
      <w:r w:rsidR="002677A2" w:rsidRPr="002677A2">
        <w:rPr>
          <w:rFonts w:ascii="Arial" w:eastAsia="Times New Roman" w:hAnsi="Arial" w:cs="Arial"/>
          <w:color w:val="0F243E" w:themeColor="text2" w:themeShade="80"/>
          <w:sz w:val="22"/>
          <w:szCs w:val="22"/>
          <w:lang w:val="en" w:eastAsia="en-GB"/>
        </w:rPr>
        <w:t>Staff Grade 4.</w:t>
      </w:r>
    </w:p>
    <w:p w:rsidR="007E42E0" w:rsidRPr="002677A2" w:rsidRDefault="007E42E0" w:rsidP="007E42E0">
      <w:pPr>
        <w:shd w:val="clear" w:color="auto" w:fill="FFFFFF"/>
        <w:rPr>
          <w:rFonts w:ascii="Arial" w:eastAsia="Times New Roman" w:hAnsi="Arial" w:cs="Arial"/>
          <w:color w:val="002A54"/>
          <w:sz w:val="22"/>
          <w:szCs w:val="22"/>
          <w:lang w:val="en" w:eastAsia="en-GB"/>
        </w:rPr>
      </w:pPr>
      <w:r w:rsidRPr="002677A2">
        <w:rPr>
          <w:rFonts w:ascii="Arial" w:eastAsia="Times New Roman" w:hAnsi="Arial" w:cs="Arial"/>
          <w:color w:val="002A54"/>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F05DBF">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F05DBF">
      <w:pPr>
        <w:pStyle w:val="PlainText"/>
        <w:spacing w:line="276" w:lineRule="auto"/>
        <w:rPr>
          <w:rFonts w:ascii="Arial" w:hAnsi="Arial" w:cs="Arial"/>
          <w:sz w:val="22"/>
          <w:szCs w:val="22"/>
        </w:rPr>
      </w:pPr>
    </w:p>
    <w:p w:rsidR="00012034" w:rsidRPr="00012034" w:rsidRDefault="00012034" w:rsidP="00F05DBF">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F05DBF">
      <w:pPr>
        <w:pStyle w:val="PlainText"/>
        <w:spacing w:line="276" w:lineRule="auto"/>
        <w:rPr>
          <w:rFonts w:ascii="Arial" w:hAnsi="Arial" w:cs="Arial"/>
          <w:sz w:val="22"/>
          <w:szCs w:val="22"/>
        </w:rPr>
      </w:pPr>
    </w:p>
    <w:p w:rsidR="00E5041C" w:rsidRPr="002677A2" w:rsidRDefault="00E5041C" w:rsidP="00F05DBF">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p>
    <w:p w:rsidR="002677A2" w:rsidRPr="002677A2" w:rsidRDefault="002677A2" w:rsidP="002677A2">
      <w:pPr>
        <w:pStyle w:val="PlainText"/>
        <w:spacing w:line="276" w:lineRule="auto"/>
        <w:rPr>
          <w:rFonts w:ascii="Arial" w:hAnsi="Arial" w:cs="Arial"/>
          <w:sz w:val="22"/>
          <w:szCs w:val="22"/>
        </w:rPr>
      </w:pPr>
    </w:p>
    <w:p w:rsidR="002677A2" w:rsidRPr="002677A2" w:rsidRDefault="002677A2" w:rsidP="002677A2">
      <w:pPr>
        <w:pStyle w:val="PlainText"/>
        <w:spacing w:line="276" w:lineRule="auto"/>
        <w:rPr>
          <w:rFonts w:ascii="Arial" w:hAnsi="Arial" w:cs="Arial"/>
          <w:sz w:val="22"/>
          <w:szCs w:val="22"/>
        </w:rPr>
      </w:pPr>
      <w:r w:rsidRPr="002677A2">
        <w:rPr>
          <w:rFonts w:ascii="Arial" w:hAnsi="Arial" w:cs="Arial"/>
          <w:sz w:val="22"/>
          <w:szCs w:val="22"/>
        </w:rPr>
        <w:t xml:space="preserve">The job will </w:t>
      </w:r>
      <w:r>
        <w:rPr>
          <w:rFonts w:ascii="Arial" w:hAnsi="Arial" w:cs="Arial"/>
          <w:sz w:val="22"/>
          <w:szCs w:val="22"/>
        </w:rPr>
        <w:t xml:space="preserve">be </w:t>
      </w:r>
      <w:r w:rsidRPr="002677A2">
        <w:rPr>
          <w:rFonts w:ascii="Arial" w:hAnsi="Arial" w:cs="Arial"/>
          <w:sz w:val="22"/>
          <w:szCs w:val="22"/>
        </w:rPr>
        <w:t>working within the Operations Regulatory Service based with other EA National teams at Sheffield. Some national travel is required.</w:t>
      </w:r>
    </w:p>
    <w:p w:rsidR="002677A2" w:rsidRPr="002677A2" w:rsidRDefault="002677A2" w:rsidP="002677A2">
      <w:pPr>
        <w:pStyle w:val="PlainText"/>
        <w:spacing w:line="276" w:lineRule="auto"/>
        <w:rPr>
          <w:rFonts w:ascii="Arial" w:hAnsi="Arial" w:cs="Arial"/>
          <w:sz w:val="22"/>
          <w:szCs w:val="22"/>
        </w:rPr>
      </w:pPr>
    </w:p>
    <w:p w:rsidR="00E5041C" w:rsidRPr="002677A2" w:rsidRDefault="002677A2" w:rsidP="002677A2">
      <w:pPr>
        <w:pStyle w:val="PlainText"/>
        <w:spacing w:line="276" w:lineRule="auto"/>
        <w:rPr>
          <w:rFonts w:ascii="Arial" w:hAnsi="Arial" w:cs="Arial"/>
          <w:sz w:val="22"/>
          <w:szCs w:val="22"/>
        </w:rPr>
      </w:pPr>
      <w:r w:rsidRPr="002677A2">
        <w:rPr>
          <w:rFonts w:ascii="Arial" w:hAnsi="Arial" w:cs="Arial"/>
          <w:sz w:val="22"/>
          <w:szCs w:val="22"/>
        </w:rPr>
        <w:t>For further information please contact Kevin Pitchford on 07901515259 / 02030258244 or kevin.pitchford@environment-agency.gov.uk</w:t>
      </w:r>
    </w:p>
    <w:p w:rsidR="002677A2" w:rsidRDefault="002677A2" w:rsidP="00F05DBF">
      <w:pPr>
        <w:spacing w:after="120" w:line="276" w:lineRule="auto"/>
        <w:rPr>
          <w:rFonts w:ascii="Arial" w:hAnsi="Arial" w:cs="Arial"/>
          <w:b/>
          <w:color w:val="004C84"/>
          <w:sz w:val="28"/>
          <w:szCs w:val="28"/>
        </w:rPr>
      </w:pPr>
      <w:bookmarkStart w:id="0" w:name="_GoBack"/>
      <w:bookmarkEnd w:id="0"/>
    </w:p>
    <w:p w:rsidR="002677A2" w:rsidRDefault="002677A2" w:rsidP="00F05DBF">
      <w:pPr>
        <w:spacing w:after="120" w:line="276" w:lineRule="auto"/>
        <w:rPr>
          <w:rFonts w:ascii="Arial" w:hAnsi="Arial" w:cs="Arial"/>
          <w:b/>
          <w:color w:val="004C84"/>
          <w:sz w:val="28"/>
          <w:szCs w:val="28"/>
        </w:rPr>
      </w:pPr>
    </w:p>
    <w:p w:rsidR="002677A2" w:rsidRDefault="002677A2" w:rsidP="00F05DBF">
      <w:pPr>
        <w:spacing w:after="120" w:line="276" w:lineRule="auto"/>
        <w:rPr>
          <w:rFonts w:ascii="Arial" w:hAnsi="Arial" w:cs="Arial"/>
          <w:b/>
          <w:color w:val="004C84"/>
          <w:sz w:val="28"/>
          <w:szCs w:val="28"/>
        </w:rPr>
      </w:pPr>
    </w:p>
    <w:p w:rsidR="002677A2" w:rsidRDefault="002677A2" w:rsidP="00F05DBF">
      <w:pPr>
        <w:spacing w:after="120" w:line="276" w:lineRule="auto"/>
        <w:rPr>
          <w:rFonts w:ascii="Arial" w:hAnsi="Arial" w:cs="Arial"/>
          <w:b/>
          <w:color w:val="004C84"/>
          <w:sz w:val="28"/>
          <w:szCs w:val="28"/>
        </w:rPr>
      </w:pPr>
    </w:p>
    <w:p w:rsidR="002677A2" w:rsidRDefault="002677A2" w:rsidP="00F05DBF">
      <w:pPr>
        <w:spacing w:after="120" w:line="276" w:lineRule="auto"/>
        <w:rPr>
          <w:rFonts w:ascii="Arial" w:hAnsi="Arial" w:cs="Arial"/>
          <w:b/>
          <w:color w:val="004C84"/>
          <w:sz w:val="28"/>
          <w:szCs w:val="28"/>
        </w:rPr>
      </w:pPr>
    </w:p>
    <w:p w:rsidR="002677A2" w:rsidRDefault="002677A2" w:rsidP="00F05DBF">
      <w:pPr>
        <w:spacing w:after="120" w:line="276" w:lineRule="auto"/>
        <w:rPr>
          <w:rFonts w:ascii="Arial" w:hAnsi="Arial" w:cs="Arial"/>
          <w:b/>
          <w:color w:val="004C84"/>
          <w:sz w:val="28"/>
          <w:szCs w:val="28"/>
        </w:rPr>
      </w:pPr>
    </w:p>
    <w:p w:rsidR="002677A2" w:rsidRDefault="002677A2" w:rsidP="00F05DBF">
      <w:pPr>
        <w:spacing w:after="120" w:line="276" w:lineRule="auto"/>
        <w:rPr>
          <w:rFonts w:ascii="Arial" w:hAnsi="Arial" w:cs="Arial"/>
          <w:b/>
          <w:color w:val="004C84"/>
          <w:sz w:val="28"/>
          <w:szCs w:val="28"/>
        </w:rPr>
      </w:pPr>
    </w:p>
    <w:p w:rsidR="002677A2" w:rsidRDefault="002677A2" w:rsidP="00F05DBF">
      <w:pPr>
        <w:spacing w:after="120" w:line="276" w:lineRule="auto"/>
        <w:rPr>
          <w:rFonts w:ascii="Arial" w:hAnsi="Arial" w:cs="Arial"/>
          <w:b/>
          <w:color w:val="004C84"/>
          <w:sz w:val="28"/>
          <w:szCs w:val="28"/>
        </w:rPr>
      </w:pPr>
    </w:p>
    <w:p w:rsidR="002677A2" w:rsidRDefault="002677A2" w:rsidP="00F05DBF">
      <w:pPr>
        <w:spacing w:after="120" w:line="276" w:lineRule="auto"/>
        <w:rPr>
          <w:rFonts w:ascii="Arial" w:hAnsi="Arial" w:cs="Arial"/>
          <w:b/>
          <w:color w:val="004C84"/>
          <w:sz w:val="28"/>
          <w:szCs w:val="28"/>
        </w:rPr>
      </w:pPr>
    </w:p>
    <w:p w:rsidR="002677A2" w:rsidRDefault="002677A2" w:rsidP="00F05DBF">
      <w:pPr>
        <w:spacing w:after="120" w:line="276" w:lineRule="auto"/>
        <w:rPr>
          <w:rFonts w:ascii="Arial" w:hAnsi="Arial" w:cs="Arial"/>
          <w:b/>
          <w:color w:val="004C84"/>
          <w:sz w:val="28"/>
          <w:szCs w:val="28"/>
        </w:rPr>
      </w:pPr>
    </w:p>
    <w:p w:rsidR="002677A2" w:rsidRDefault="002677A2" w:rsidP="00F05DBF">
      <w:pPr>
        <w:spacing w:after="120" w:line="276" w:lineRule="auto"/>
        <w:rPr>
          <w:rFonts w:ascii="Arial" w:hAnsi="Arial" w:cs="Arial"/>
          <w:b/>
          <w:color w:val="004C84"/>
          <w:sz w:val="28"/>
          <w:szCs w:val="28"/>
        </w:rPr>
      </w:pPr>
      <w:r>
        <w:rPr>
          <w:rFonts w:ascii="Arial" w:hAnsi="Arial" w:cs="Arial"/>
          <w:noProof/>
          <w:lang w:eastAsia="en-GB"/>
        </w:rPr>
        <w:drawing>
          <wp:anchor distT="0" distB="0" distL="114300" distR="114300" simplePos="0" relativeHeight="251709440" behindDoc="0" locked="0" layoutInCell="1" allowOverlap="1" wp14:anchorId="45A8E4F9" wp14:editId="7B64F97F">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A241F9" w:rsidRDefault="00E5041C" w:rsidP="00F05DBF">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F05DBF">
      <w:pPr>
        <w:pStyle w:val="PlainText"/>
        <w:spacing w:line="276" w:lineRule="auto"/>
        <w:rPr>
          <w:rFonts w:ascii="Arial" w:hAnsi="Arial" w:cs="Arial"/>
          <w:sz w:val="22"/>
          <w:szCs w:val="22"/>
        </w:rPr>
      </w:pPr>
    </w:p>
    <w:p w:rsidR="0069665F" w:rsidRPr="0069665F" w:rsidRDefault="0069665F" w:rsidP="00F05DBF">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2677A2" w:rsidRDefault="002677A2"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677A2">
      <w:rPr>
        <w:rStyle w:val="PageNumber"/>
        <w:rFonts w:ascii="Arial" w:hAnsi="Arial" w:cs="Arial"/>
        <w:noProof/>
        <w:color w:val="004C84"/>
      </w:rPr>
      <w:t>8</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677A2"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677A2"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677A2"/>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05DBF"/>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527139281">
      <w:bodyDiv w:val="1"/>
      <w:marLeft w:val="0"/>
      <w:marRight w:val="0"/>
      <w:marTop w:val="0"/>
      <w:marBottom w:val="0"/>
      <w:divBdr>
        <w:top w:val="none" w:sz="0" w:space="0" w:color="auto"/>
        <w:left w:val="none" w:sz="0" w:space="0" w:color="auto"/>
        <w:bottom w:val="none" w:sz="0" w:space="0" w:color="auto"/>
        <w:right w:val="none" w:sz="0" w:space="0" w:color="auto"/>
      </w:divBdr>
      <w:divsChild>
        <w:div w:id="456141672">
          <w:marLeft w:val="0"/>
          <w:marRight w:val="0"/>
          <w:marTop w:val="0"/>
          <w:marBottom w:val="0"/>
          <w:divBdr>
            <w:top w:val="none" w:sz="0" w:space="0" w:color="auto"/>
            <w:left w:val="none" w:sz="0" w:space="0" w:color="auto"/>
            <w:bottom w:val="none" w:sz="0" w:space="0" w:color="auto"/>
            <w:right w:val="none" w:sz="0" w:space="0" w:color="auto"/>
          </w:divBdr>
          <w:divsChild>
            <w:div w:id="11864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BAD31-5E06-4811-856B-A29BFF46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2018-12-11T08:16:00Z</dcterms:created>
  <dcterms:modified xsi:type="dcterms:W3CDTF">2018-12-11T08:16:00Z</dcterms:modified>
</cp:coreProperties>
</file>