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436A49" w:rsidRDefault="001C69FB">
      <w:pPr>
        <w:rPr>
          <w:rFonts w:ascii="Arial" w:hAnsi="Arial" w:cs="Arial"/>
          <w:color w:val="0078B4"/>
          <w:sz w:val="72"/>
          <w:szCs w:val="60"/>
        </w:rPr>
      </w:pPr>
      <w:r>
        <w:rPr>
          <w:rFonts w:ascii="Arial" w:hAnsi="Arial" w:cs="Arial"/>
          <w:color w:val="0078B4"/>
          <w:sz w:val="72"/>
          <w:szCs w:val="60"/>
        </w:rPr>
        <w:t>Thames Flood</w:t>
      </w:r>
      <w:r w:rsidR="00436A49" w:rsidRPr="00436A49">
        <w:rPr>
          <w:rFonts w:ascii="Arial" w:hAnsi="Arial" w:cs="Arial"/>
          <w:color w:val="0078B4"/>
          <w:sz w:val="72"/>
          <w:szCs w:val="60"/>
        </w:rPr>
        <w:t xml:space="preserve"> Advisors </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840EE">
        <w:rPr>
          <w:rFonts w:ascii="Arial" w:hAnsi="Arial" w:cs="Arial"/>
          <w:sz w:val="22"/>
          <w:szCs w:val="22"/>
        </w:rPr>
        <w:t>Thames Flood Advisors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Job location:</w:t>
      </w:r>
      <w:r w:rsidR="00436A49">
        <w:rPr>
          <w:rFonts w:ascii="Arial" w:hAnsi="Arial" w:cs="Arial"/>
          <w:color w:val="004C84"/>
          <w:sz w:val="22"/>
          <w:szCs w:val="22"/>
        </w:rPr>
        <w:t xml:space="preserve"> </w:t>
      </w:r>
      <w:r w:rsidR="00436A49" w:rsidRPr="00436A49">
        <w:rPr>
          <w:rFonts w:ascii="Arial" w:hAnsi="Arial" w:cs="Arial"/>
          <w:sz w:val="22"/>
          <w:szCs w:val="22"/>
        </w:rPr>
        <w:t>Reading</w:t>
      </w:r>
      <w:r w:rsidRPr="00436A49">
        <w:rPr>
          <w:rFonts w:ascii="Arial" w:hAnsi="Arial" w:cs="Arial"/>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Date:</w:t>
      </w:r>
      <w:r w:rsidR="001C69FB">
        <w:rPr>
          <w:rFonts w:ascii="Arial" w:hAnsi="Arial" w:cs="Arial"/>
          <w:color w:val="004C84"/>
          <w:sz w:val="22"/>
          <w:szCs w:val="22"/>
        </w:rPr>
        <w:t xml:space="preserve"> June 2018</w:t>
      </w:r>
      <w:r w:rsidRPr="00436A49">
        <w:rPr>
          <w:rFonts w:ascii="Arial" w:hAnsi="Arial" w:cs="Arial"/>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36A49">
        <w:rPr>
          <w:rFonts w:ascii="Arial" w:hAnsi="Arial" w:cs="Arial"/>
          <w:color w:val="004C84"/>
          <w:sz w:val="22"/>
          <w:szCs w:val="22"/>
        </w:rPr>
        <w:t xml:space="preserve"> </w:t>
      </w:r>
      <w:r w:rsidR="001C69FB">
        <w:rPr>
          <w:rFonts w:ascii="Arial" w:hAnsi="Arial" w:cs="Arial"/>
          <w:sz w:val="22"/>
          <w:szCs w:val="22"/>
        </w:rPr>
        <w:t>8200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A1E9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436A49" w:rsidP="00436A49">
      <w:pPr>
        <w:pStyle w:val="PlainText"/>
        <w:spacing w:line="276" w:lineRule="auto"/>
        <w:rPr>
          <w:rFonts w:ascii="Arial" w:hAnsi="Arial" w:cs="Arial"/>
          <w:sz w:val="22"/>
          <w:szCs w:val="22"/>
        </w:rPr>
      </w:pPr>
      <w:r w:rsidRPr="00436A49">
        <w:rPr>
          <w:rFonts w:ascii="Arial" w:hAnsi="Arial" w:cs="Arial"/>
          <w:sz w:val="22"/>
          <w:szCs w:val="22"/>
        </w:rPr>
        <w:t>Provide specialist advice and knowledge to shape/inform/deliver FCRM and incident management o</w:t>
      </w:r>
      <w:r>
        <w:rPr>
          <w:rFonts w:ascii="Arial" w:hAnsi="Arial" w:cs="Arial"/>
          <w:sz w:val="22"/>
          <w:szCs w:val="22"/>
        </w:rPr>
        <w:t xml:space="preserve">utcomes and stakeholder agendas and/or </w:t>
      </w:r>
      <w:r w:rsidRPr="00436A49">
        <w:rPr>
          <w:rFonts w:ascii="Arial" w:hAnsi="Arial" w:cs="Arial"/>
          <w:sz w:val="22"/>
          <w:szCs w:val="22"/>
        </w:rPr>
        <w:t>analyse, design and implement approaches to deliver cost effective and s</w:t>
      </w:r>
      <w:r>
        <w:rPr>
          <w:rFonts w:ascii="Arial" w:hAnsi="Arial" w:cs="Arial"/>
          <w:sz w:val="22"/>
          <w:szCs w:val="22"/>
        </w:rPr>
        <w:t xml:space="preserve">ustainable operational outcomes </w:t>
      </w:r>
      <w:r w:rsidRPr="00436A49">
        <w:rPr>
          <w:rFonts w:ascii="Arial" w:hAnsi="Arial" w:cs="Arial"/>
          <w:sz w:val="22"/>
          <w:szCs w:val="22"/>
        </w:rPr>
        <w:t>to secure positive outcomes for people and wildlife, using existing frameworks.</w:t>
      </w:r>
    </w:p>
    <w:p w:rsidR="00436A49" w:rsidRPr="002F0588" w:rsidRDefault="00436A49" w:rsidP="00436A4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36A49" w:rsidRDefault="00436A49" w:rsidP="00436A49">
      <w:pPr>
        <w:pStyle w:val="PlainText"/>
        <w:numPr>
          <w:ilvl w:val="0"/>
          <w:numId w:val="10"/>
        </w:numPr>
        <w:spacing w:line="276" w:lineRule="auto"/>
        <w:rPr>
          <w:rFonts w:ascii="Arial" w:hAnsi="Arial" w:cs="Arial"/>
          <w:sz w:val="22"/>
          <w:szCs w:val="22"/>
        </w:rPr>
      </w:pPr>
      <w:r w:rsidRPr="00436A49">
        <w:rPr>
          <w:rFonts w:ascii="Arial" w:hAnsi="Arial" w:cs="Arial"/>
          <w:sz w:val="22"/>
          <w:szCs w:val="22"/>
        </w:rPr>
        <w:t>Provide specialist guidance to operational teams in order to influence comp</w:t>
      </w:r>
      <w:r>
        <w:rPr>
          <w:rFonts w:ascii="Arial" w:hAnsi="Arial" w:cs="Arial"/>
          <w:sz w:val="22"/>
          <w:szCs w:val="22"/>
        </w:rPr>
        <w:t xml:space="preserve">liance with Environment Agency policy / </w:t>
      </w:r>
      <w:r w:rsidRPr="00436A49">
        <w:rPr>
          <w:rFonts w:ascii="Arial" w:hAnsi="Arial" w:cs="Arial"/>
          <w:sz w:val="22"/>
          <w:szCs w:val="22"/>
        </w:rPr>
        <w:t>legislation / best practice ways of working and contribute to the delivery of business plans.</w:t>
      </w:r>
    </w:p>
    <w:p w:rsidR="00436A49" w:rsidRPr="00436A49" w:rsidRDefault="00436A49" w:rsidP="00436A49">
      <w:pPr>
        <w:pStyle w:val="PlainText"/>
        <w:spacing w:line="276" w:lineRule="auto"/>
        <w:ind w:left="720"/>
        <w:rPr>
          <w:rFonts w:ascii="Arial" w:hAnsi="Arial" w:cs="Arial"/>
          <w:sz w:val="22"/>
          <w:szCs w:val="22"/>
        </w:rPr>
      </w:pPr>
    </w:p>
    <w:p w:rsidR="00436A49" w:rsidRDefault="00436A49" w:rsidP="00436A49">
      <w:pPr>
        <w:pStyle w:val="PlainText"/>
        <w:numPr>
          <w:ilvl w:val="0"/>
          <w:numId w:val="10"/>
        </w:numPr>
        <w:spacing w:line="276" w:lineRule="auto"/>
        <w:rPr>
          <w:rFonts w:ascii="Arial" w:hAnsi="Arial" w:cs="Arial"/>
          <w:sz w:val="22"/>
          <w:szCs w:val="22"/>
        </w:rPr>
      </w:pPr>
      <w:r w:rsidRPr="00436A49">
        <w:rPr>
          <w:rFonts w:ascii="Arial" w:hAnsi="Arial" w:cs="Arial"/>
          <w:sz w:val="22"/>
          <w:szCs w:val="22"/>
        </w:rPr>
        <w:t>Keep up to date on changing legislation / best practice externally, to inform internal priorities and appropriate alignment.</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0"/>
        </w:numPr>
        <w:spacing w:line="276" w:lineRule="auto"/>
        <w:rPr>
          <w:rFonts w:ascii="Arial" w:hAnsi="Arial" w:cs="Arial"/>
          <w:sz w:val="22"/>
          <w:szCs w:val="22"/>
        </w:rPr>
      </w:pPr>
      <w:r w:rsidRPr="00436A49">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0"/>
        </w:numPr>
        <w:spacing w:line="276" w:lineRule="auto"/>
        <w:rPr>
          <w:rFonts w:ascii="Arial" w:hAnsi="Arial" w:cs="Arial"/>
          <w:sz w:val="22"/>
          <w:szCs w:val="22"/>
        </w:rPr>
      </w:pPr>
      <w:r w:rsidRPr="00436A49">
        <w:rPr>
          <w:rFonts w:ascii="Arial" w:hAnsi="Arial" w:cs="Arial"/>
          <w:sz w:val="22"/>
          <w:szCs w:val="22"/>
        </w:rPr>
        <w:t>Lead or participate in projects, providing functional / specialist input to improve ways of working and business change &amp; efficiency.</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0"/>
        </w:numPr>
        <w:spacing w:line="276" w:lineRule="auto"/>
        <w:rPr>
          <w:rFonts w:ascii="Arial" w:hAnsi="Arial" w:cs="Arial"/>
          <w:sz w:val="22"/>
          <w:szCs w:val="22"/>
        </w:rPr>
      </w:pPr>
      <w:r w:rsidRPr="00436A49">
        <w:rPr>
          <w:rFonts w:ascii="Arial" w:hAnsi="Arial" w:cs="Arial"/>
          <w:sz w:val="22"/>
          <w:szCs w:val="22"/>
        </w:rPr>
        <w:t>Build and sustain effective relationships with operational customers to understand issues and provide effective response / steer for operational needs.</w:t>
      </w:r>
    </w:p>
    <w:p w:rsidR="00436A49" w:rsidRPr="00436A49" w:rsidRDefault="00436A49" w:rsidP="00436A49">
      <w:pPr>
        <w:pStyle w:val="PlainText"/>
        <w:spacing w:line="276" w:lineRule="auto"/>
        <w:rPr>
          <w:rFonts w:ascii="Arial" w:hAnsi="Arial" w:cs="Arial"/>
          <w:sz w:val="22"/>
          <w:szCs w:val="22"/>
        </w:rPr>
      </w:pPr>
    </w:p>
    <w:p w:rsidR="007B5661" w:rsidRDefault="00436A49" w:rsidP="00436A49">
      <w:pPr>
        <w:pStyle w:val="PlainText"/>
        <w:numPr>
          <w:ilvl w:val="0"/>
          <w:numId w:val="10"/>
        </w:numPr>
        <w:spacing w:line="276" w:lineRule="auto"/>
        <w:rPr>
          <w:rFonts w:ascii="Arial" w:hAnsi="Arial" w:cs="Arial"/>
          <w:sz w:val="22"/>
          <w:szCs w:val="22"/>
        </w:rPr>
      </w:pPr>
      <w:r w:rsidRPr="00436A49">
        <w:rPr>
          <w:rFonts w:ascii="Arial" w:hAnsi="Arial" w:cs="Arial"/>
          <w:sz w:val="22"/>
          <w:szCs w:val="22"/>
        </w:rPr>
        <w:t>6. Mentor and coach others on policies, procedures, practices and techniques equipping them with the knowledge and skills to de</w:t>
      </w:r>
      <w:r>
        <w:rPr>
          <w:rFonts w:ascii="Arial" w:hAnsi="Arial" w:cs="Arial"/>
          <w:sz w:val="22"/>
          <w:szCs w:val="22"/>
        </w:rPr>
        <w:t>liver</w:t>
      </w:r>
      <w:r w:rsidRPr="00436A49">
        <w:rPr>
          <w:rFonts w:ascii="Arial" w:hAnsi="Arial" w:cs="Arial"/>
          <w:sz w:val="22"/>
          <w:szCs w:val="22"/>
        </w:rPr>
        <w:t xml:space="preserve"> their work in an effective and efficient manner.</w:t>
      </w:r>
    </w:p>
    <w:p w:rsidR="00436A49" w:rsidRPr="002F0588" w:rsidRDefault="00436A49" w:rsidP="00436A4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436A49" w:rsidP="007B5661">
      <w:pPr>
        <w:pStyle w:val="PlainText"/>
        <w:spacing w:line="276" w:lineRule="auto"/>
        <w:rPr>
          <w:rFonts w:ascii="Arial" w:hAnsi="Arial" w:cs="Arial"/>
          <w:sz w:val="22"/>
          <w:szCs w:val="22"/>
        </w:rPr>
      </w:pPr>
      <w:r w:rsidRPr="00436A49">
        <w:rPr>
          <w:rFonts w:ascii="Arial" w:hAnsi="Arial" w:cs="Arial"/>
          <w:sz w:val="22"/>
          <w:szCs w:val="22"/>
        </w:rPr>
        <w:t>An environmental or engineering degree or equivalent experience</w:t>
      </w:r>
      <w:r>
        <w:rPr>
          <w:rFonts w:ascii="Arial" w:hAnsi="Arial" w:cs="Arial"/>
          <w:sz w:val="22"/>
          <w:szCs w:val="22"/>
        </w:rPr>
        <w:t>.</w:t>
      </w:r>
    </w:p>
    <w:p w:rsidR="00436A49" w:rsidRDefault="00436A49" w:rsidP="007B5661">
      <w:pPr>
        <w:pStyle w:val="PlainText"/>
        <w:spacing w:line="276" w:lineRule="auto"/>
        <w:rPr>
          <w:rFonts w:ascii="Arial" w:hAnsi="Arial" w:cs="Arial"/>
          <w:sz w:val="22"/>
          <w:szCs w:val="22"/>
        </w:rPr>
      </w:pPr>
    </w:p>
    <w:p w:rsidR="00436A49" w:rsidRPr="002F0588" w:rsidRDefault="00436A4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 xml:space="preserve">Professional knowledge and application, to influence and inform government stakeholders/regulators, on environmental issues. </w:t>
      </w:r>
    </w:p>
    <w:p w:rsidR="00436A49" w:rsidRPr="00436A49" w:rsidRDefault="00436A49" w:rsidP="00436A49">
      <w:pPr>
        <w:pStyle w:val="PlainText"/>
        <w:spacing w:line="276" w:lineRule="auto"/>
        <w:ind w:left="720"/>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Pr>
          <w:rFonts w:ascii="Arial" w:hAnsi="Arial" w:cs="Arial"/>
          <w:sz w:val="22"/>
          <w:szCs w:val="22"/>
        </w:rPr>
        <w:t>Translating g</w:t>
      </w:r>
      <w:r w:rsidRPr="00436A49">
        <w:rPr>
          <w:rFonts w:ascii="Arial" w:hAnsi="Arial" w:cs="Arial"/>
          <w:sz w:val="22"/>
          <w:szCs w:val="22"/>
        </w:rPr>
        <w:t>overnment policy/legislation into approaches for frontline delivery, in a regulatory / operational environment.</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 xml:space="preserve">Experience of implementing best practice solutions based on up-to-date knowledge and expertise.  </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Working productively with internal and external partners/stakeholders to help deliver the outcomes of both a specific function/project/team and the wider organisation.</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Delivering work within a programme and project management framework to time, cost and quality.</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Embracing and adapting to change/new ways of working to improve efficiency &amp; productivity, having engaged/contributed positively in any preceding debate/discussion.</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Pr>
          <w:rFonts w:ascii="Arial" w:hAnsi="Arial" w:cs="Arial"/>
          <w:sz w:val="22"/>
          <w:szCs w:val="22"/>
        </w:rPr>
        <w:t>Identifyi</w:t>
      </w:r>
      <w:r w:rsidRPr="00436A49">
        <w:rPr>
          <w:rFonts w:ascii="Arial" w:hAnsi="Arial" w:cs="Arial"/>
          <w:sz w:val="22"/>
          <w:szCs w:val="22"/>
        </w:rPr>
        <w:t>ng, communicating and helping to fill knowledge gaps in the business.</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Facilitating value, accountability and performance across the team including assessing how best to allocate resources to maximise outcomes.</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Demonstrating political awareness when dealing with customers, stakeholders and communities.</w:t>
      </w:r>
    </w:p>
    <w:p w:rsidR="00436A49" w:rsidRP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Using effective written and spoken communication skills to help persuade internal or external partners to take action.</w:t>
      </w:r>
    </w:p>
    <w:p w:rsidR="00436A49" w:rsidRPr="00436A49" w:rsidRDefault="00436A49" w:rsidP="00436A49">
      <w:pPr>
        <w:pStyle w:val="PlainText"/>
        <w:spacing w:line="276" w:lineRule="auto"/>
        <w:rPr>
          <w:rFonts w:ascii="Arial" w:hAnsi="Arial" w:cs="Arial"/>
          <w:sz w:val="22"/>
          <w:szCs w:val="22"/>
        </w:rPr>
      </w:pPr>
    </w:p>
    <w:p w:rsidR="007B5661" w:rsidRDefault="00436A49" w:rsidP="00436A49">
      <w:pPr>
        <w:pStyle w:val="PlainText"/>
        <w:numPr>
          <w:ilvl w:val="0"/>
          <w:numId w:val="11"/>
        </w:numPr>
        <w:spacing w:line="276" w:lineRule="auto"/>
        <w:rPr>
          <w:rFonts w:ascii="Arial" w:hAnsi="Arial" w:cs="Arial"/>
          <w:sz w:val="22"/>
          <w:szCs w:val="22"/>
        </w:rPr>
      </w:pPr>
      <w:r w:rsidRPr="00436A49">
        <w:rPr>
          <w:rFonts w:ascii="Arial" w:hAnsi="Arial" w:cs="Arial"/>
          <w:sz w:val="22"/>
          <w:szCs w:val="22"/>
        </w:rPr>
        <w:t>Analysing/interpreting evidence to contribute effective solutions for technical problems.</w:t>
      </w:r>
    </w:p>
    <w:p w:rsidR="00436A49" w:rsidRDefault="00436A49" w:rsidP="00436A49">
      <w:pPr>
        <w:pStyle w:val="PlainText"/>
        <w:spacing w:line="276" w:lineRule="auto"/>
        <w:rPr>
          <w:rFonts w:ascii="Arial" w:hAnsi="Arial" w:cs="Arial"/>
          <w:sz w:val="22"/>
          <w:szCs w:val="22"/>
        </w:rPr>
      </w:pPr>
    </w:p>
    <w:p w:rsidR="00436A49" w:rsidRPr="00436A49" w:rsidRDefault="00436A49" w:rsidP="00436A49">
      <w:pPr>
        <w:pStyle w:val="ListParagraph"/>
        <w:numPr>
          <w:ilvl w:val="0"/>
          <w:numId w:val="11"/>
        </w:numPr>
        <w:rPr>
          <w:rFonts w:ascii="Arial" w:hAnsi="Arial" w:cs="Arial"/>
          <w:sz w:val="22"/>
          <w:szCs w:val="22"/>
        </w:rPr>
      </w:pPr>
      <w:r w:rsidRPr="00436A49">
        <w:rPr>
          <w:rFonts w:ascii="Arial" w:hAnsi="Arial" w:cs="Arial"/>
          <w:sz w:val="22"/>
          <w:szCs w:val="22"/>
        </w:rPr>
        <w:t>In key operational roles, we would expect an appropriate level of experience and commensurate knowledge of managing in health, safety and wellbeing in a high risk environment.</w:t>
      </w:r>
    </w:p>
    <w:p w:rsidR="00436A49" w:rsidRPr="002F0588" w:rsidRDefault="00436A49" w:rsidP="00436A4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436A49" w:rsidRDefault="00436A49" w:rsidP="00436A49">
      <w:pPr>
        <w:pStyle w:val="PlainText"/>
        <w:numPr>
          <w:ilvl w:val="0"/>
          <w:numId w:val="12"/>
        </w:numPr>
        <w:spacing w:line="276" w:lineRule="auto"/>
        <w:rPr>
          <w:rFonts w:ascii="Arial" w:hAnsi="Arial" w:cs="Arial"/>
          <w:sz w:val="22"/>
          <w:szCs w:val="22"/>
        </w:rPr>
      </w:pPr>
      <w:r>
        <w:rPr>
          <w:rFonts w:ascii="Arial" w:hAnsi="Arial" w:cs="Arial"/>
          <w:sz w:val="22"/>
          <w:szCs w:val="22"/>
        </w:rPr>
        <w:t>Achieves results</w:t>
      </w:r>
    </w:p>
    <w:p w:rsidR="00436A49" w:rsidRDefault="00436A49" w:rsidP="00436A49">
      <w:pPr>
        <w:pStyle w:val="PlainText"/>
        <w:spacing w:line="276" w:lineRule="auto"/>
        <w:ind w:left="720"/>
        <w:rPr>
          <w:rFonts w:ascii="Arial" w:hAnsi="Arial" w:cs="Arial"/>
          <w:sz w:val="22"/>
          <w:szCs w:val="22"/>
        </w:rPr>
      </w:pPr>
    </w:p>
    <w:p w:rsidR="00436A49" w:rsidRDefault="00436A49" w:rsidP="00436A49">
      <w:pPr>
        <w:pStyle w:val="PlainText"/>
        <w:numPr>
          <w:ilvl w:val="0"/>
          <w:numId w:val="12"/>
        </w:numPr>
        <w:spacing w:line="276" w:lineRule="auto"/>
        <w:rPr>
          <w:rFonts w:ascii="Arial" w:hAnsi="Arial" w:cs="Arial"/>
          <w:sz w:val="22"/>
          <w:szCs w:val="22"/>
        </w:rPr>
      </w:pPr>
      <w:r w:rsidRPr="00436A49">
        <w:rPr>
          <w:rFonts w:ascii="Arial" w:hAnsi="Arial" w:cs="Arial"/>
          <w:sz w:val="22"/>
          <w:szCs w:val="22"/>
        </w:rPr>
        <w:t>Fo</w:t>
      </w:r>
      <w:r>
        <w:rPr>
          <w:rFonts w:ascii="Arial" w:hAnsi="Arial" w:cs="Arial"/>
          <w:sz w:val="22"/>
          <w:szCs w:val="22"/>
        </w:rPr>
        <w:t>cuses on customers and partners</w:t>
      </w:r>
    </w:p>
    <w:p w:rsidR="00436A49" w:rsidRDefault="00436A49" w:rsidP="00436A49">
      <w:pPr>
        <w:pStyle w:val="PlainText"/>
        <w:spacing w:line="276" w:lineRule="auto"/>
        <w:rPr>
          <w:rFonts w:ascii="Arial" w:hAnsi="Arial" w:cs="Arial"/>
          <w:sz w:val="22"/>
          <w:szCs w:val="22"/>
        </w:rPr>
      </w:pPr>
    </w:p>
    <w:p w:rsidR="00436A49" w:rsidRDefault="00436A49" w:rsidP="00436A49">
      <w:pPr>
        <w:pStyle w:val="PlainText"/>
        <w:numPr>
          <w:ilvl w:val="0"/>
          <w:numId w:val="12"/>
        </w:numPr>
        <w:spacing w:line="276" w:lineRule="auto"/>
        <w:rPr>
          <w:rFonts w:ascii="Arial" w:hAnsi="Arial" w:cs="Arial"/>
          <w:sz w:val="22"/>
          <w:szCs w:val="22"/>
        </w:rPr>
      </w:pPr>
      <w:r w:rsidRPr="00436A49">
        <w:rPr>
          <w:rFonts w:ascii="Arial" w:hAnsi="Arial" w:cs="Arial"/>
          <w:sz w:val="22"/>
          <w:szCs w:val="22"/>
        </w:rPr>
        <w:t xml:space="preserve">Takes decisions and solves problems </w:t>
      </w:r>
      <w:r w:rsidR="001B4410" w:rsidRPr="00436A49">
        <w:rPr>
          <w:rFonts w:ascii="Arial" w:hAnsi="Arial" w:cs="Arial"/>
          <w:sz w:val="22"/>
          <w:szCs w:val="22"/>
        </w:rPr>
        <w:br w:type="page"/>
      </w:r>
    </w:p>
    <w:p w:rsidR="00EE67FA" w:rsidRDefault="007B5661" w:rsidP="00436A49">
      <w:pPr>
        <w:pStyle w:val="PlainText"/>
        <w:spacing w:line="276" w:lineRule="auto"/>
        <w:rPr>
          <w:rFonts w:ascii="Arial" w:hAnsi="Arial" w:cs="Arial"/>
          <w:color w:val="004C84"/>
          <w:sz w:val="60"/>
          <w:szCs w:val="60"/>
        </w:rPr>
      </w:pPr>
      <w:r w:rsidRPr="00436A49">
        <w:rPr>
          <w:rFonts w:ascii="Arial" w:hAnsi="Arial" w:cs="Arial"/>
          <w:color w:val="004C84"/>
          <w:sz w:val="60"/>
          <w:szCs w:val="60"/>
        </w:rPr>
        <w:lastRenderedPageBreak/>
        <w:t>3. Salary and benefits</w:t>
      </w:r>
    </w:p>
    <w:p w:rsidR="00436A49" w:rsidRPr="00436A49" w:rsidRDefault="00436A49" w:rsidP="00436A49">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36A49"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w:t>
      </w:r>
      <w:r w:rsidR="004D5F90">
        <w:rPr>
          <w:rFonts w:ascii="Arial" w:hAnsi="Arial" w:cs="Arial"/>
          <w:b/>
          <w:color w:val="004C84"/>
          <w:sz w:val="22"/>
          <w:szCs w:val="22"/>
        </w:rPr>
        <w:t>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C69FB" w:rsidRPr="001C69FB">
        <w:rPr>
          <w:rFonts w:ascii="Arial" w:hAnsi="Arial" w:cs="Arial"/>
          <w:sz w:val="22"/>
          <w:szCs w:val="22"/>
        </w:rPr>
        <w:t>£34,330</w:t>
      </w:r>
      <w:r w:rsidR="001C69FB">
        <w:rPr>
          <w:rFonts w:ascii="Arial" w:hAnsi="Arial" w:cs="Arial"/>
          <w:sz w:val="22"/>
          <w:szCs w:val="22"/>
        </w:rPr>
        <w:t xml:space="preserve"> </w:t>
      </w:r>
      <w:r w:rsidR="001C69FB" w:rsidRPr="001C69FB">
        <w:rPr>
          <w:rFonts w:ascii="Arial" w:hAnsi="Arial" w:cs="Arial"/>
          <w:sz w:val="22"/>
          <w:szCs w:val="22"/>
        </w:rPr>
        <w:t>-</w:t>
      </w:r>
      <w:r w:rsidR="001C69FB">
        <w:rPr>
          <w:rFonts w:ascii="Arial" w:hAnsi="Arial" w:cs="Arial"/>
          <w:sz w:val="22"/>
          <w:szCs w:val="22"/>
        </w:rPr>
        <w:t xml:space="preserve"> </w:t>
      </w:r>
      <w:r w:rsidR="001C69FB" w:rsidRPr="001C69FB">
        <w:rPr>
          <w:rFonts w:ascii="Arial" w:hAnsi="Arial" w:cs="Arial"/>
          <w:sz w:val="22"/>
          <w:szCs w:val="22"/>
        </w:rPr>
        <w:t>£42,530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436A49">
        <w:rPr>
          <w:rFonts w:ascii="Arial" w:hAnsi="Arial" w:cs="Arial"/>
          <w:sz w:val="22"/>
          <w:szCs w:val="22"/>
        </w:rPr>
        <w:t>Reading</w:t>
      </w:r>
    </w:p>
    <w:p w:rsidR="007B5661" w:rsidRPr="002F0588" w:rsidRDefault="007B5661" w:rsidP="007B5661">
      <w:pPr>
        <w:pStyle w:val="PlainText"/>
        <w:spacing w:line="276" w:lineRule="auto"/>
        <w:rPr>
          <w:rFonts w:ascii="Arial" w:hAnsi="Arial" w:cs="Arial"/>
          <w:sz w:val="22"/>
          <w:szCs w:val="22"/>
        </w:rPr>
      </w:pPr>
    </w:p>
    <w:p w:rsidR="00436A49" w:rsidRDefault="007B5661" w:rsidP="007B5661">
      <w:pPr>
        <w:pStyle w:val="PlainText"/>
        <w:spacing w:line="276" w:lineRule="auto"/>
        <w:rPr>
          <w:rFonts w:ascii="Arial" w:hAnsi="Arial" w:cs="Arial"/>
          <w:b/>
          <w:color w:val="004C84"/>
          <w:sz w:val="22"/>
          <w:szCs w:val="22"/>
        </w:rPr>
      </w:pPr>
      <w:r w:rsidRPr="002F0588">
        <w:rPr>
          <w:rFonts w:ascii="Arial" w:hAnsi="Arial" w:cs="Arial"/>
          <w:b/>
          <w:color w:val="004C84"/>
          <w:sz w:val="22"/>
          <w:szCs w:val="22"/>
        </w:rPr>
        <w:t>Hours of work:</w:t>
      </w:r>
      <w:r w:rsidR="00436A49">
        <w:rPr>
          <w:rFonts w:ascii="Arial" w:hAnsi="Arial" w:cs="Arial"/>
          <w:b/>
          <w:color w:val="004C84"/>
          <w:sz w:val="22"/>
          <w:szCs w:val="22"/>
        </w:rPr>
        <w:tab/>
      </w:r>
      <w:r w:rsidR="00436A49">
        <w:rPr>
          <w:rFonts w:ascii="Arial" w:hAnsi="Arial" w:cs="Arial"/>
          <w:b/>
          <w:color w:val="004C84"/>
          <w:sz w:val="22"/>
          <w:szCs w:val="22"/>
        </w:rPr>
        <w:tab/>
      </w:r>
      <w:r w:rsidR="001C69FB">
        <w:rPr>
          <w:rFonts w:ascii="Arial" w:hAnsi="Arial" w:cs="Arial"/>
          <w:sz w:val="22"/>
          <w:szCs w:val="22"/>
        </w:rPr>
        <w:t>Full time/ part-time / job share</w:t>
      </w:r>
    </w:p>
    <w:p w:rsidR="00436A49" w:rsidRDefault="00436A49" w:rsidP="007B5661">
      <w:pPr>
        <w:pStyle w:val="PlainText"/>
        <w:spacing w:line="276" w:lineRule="auto"/>
        <w:rPr>
          <w:rFonts w:ascii="Arial" w:hAnsi="Arial" w:cs="Arial"/>
          <w:b/>
          <w:color w:val="004C84"/>
          <w:sz w:val="22"/>
          <w:szCs w:val="22"/>
        </w:rPr>
      </w:pPr>
    </w:p>
    <w:p w:rsidR="007B5661" w:rsidRPr="002F0588" w:rsidRDefault="00436A49" w:rsidP="007B5661">
      <w:pPr>
        <w:pStyle w:val="PlainText"/>
        <w:spacing w:line="276" w:lineRule="auto"/>
        <w:rPr>
          <w:rFonts w:ascii="Arial" w:hAnsi="Arial" w:cs="Arial"/>
          <w:sz w:val="22"/>
          <w:szCs w:val="22"/>
        </w:rPr>
      </w:pPr>
      <w:r>
        <w:rPr>
          <w:rFonts w:ascii="Arial" w:hAnsi="Arial" w:cs="Arial"/>
          <w:b/>
          <w:color w:val="004C84"/>
          <w:sz w:val="22"/>
          <w:szCs w:val="22"/>
        </w:rPr>
        <w:t>Post type:</w:t>
      </w:r>
      <w:r w:rsidR="007B5661" w:rsidRPr="002F0588">
        <w:rPr>
          <w:rFonts w:ascii="Arial" w:hAnsi="Arial" w:cs="Arial"/>
          <w:b/>
          <w:sz w:val="22"/>
          <w:szCs w:val="22"/>
        </w:rPr>
        <w:tab/>
      </w:r>
      <w:r w:rsidR="002F0588">
        <w:rPr>
          <w:rFonts w:ascii="Arial" w:hAnsi="Arial" w:cs="Arial"/>
          <w:sz w:val="22"/>
          <w:szCs w:val="22"/>
        </w:rPr>
        <w:tab/>
      </w:r>
      <w:r>
        <w:rPr>
          <w:rFonts w:ascii="Arial" w:hAnsi="Arial" w:cs="Arial"/>
          <w:sz w:val="22"/>
          <w:szCs w:val="22"/>
        </w:rPr>
        <w:tab/>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36A49">
        <w:rPr>
          <w:rFonts w:ascii="Arial" w:hAnsi="Arial" w:cs="Arial"/>
          <w:sz w:val="22"/>
          <w:szCs w:val="22"/>
        </w:rPr>
        <w:t>llowance in this role will be 27</w:t>
      </w:r>
      <w:r w:rsidRPr="002F0588">
        <w:rPr>
          <w:rFonts w:ascii="Arial" w:hAnsi="Arial" w:cs="Arial"/>
          <w:sz w:val="22"/>
          <w:szCs w:val="22"/>
        </w:rPr>
        <w:t xml:space="preserve"> da</w:t>
      </w:r>
      <w:r w:rsidR="00436A49">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BE6C41">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A7799E" w:rsidRPr="00436A49" w:rsidRDefault="007B5661" w:rsidP="00436A49">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r w:rsidR="001B4410">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7F7594" w:rsidP="00A7799E">
      <w:pPr>
        <w:pStyle w:val="PlainText"/>
        <w:spacing w:line="276" w:lineRule="auto"/>
        <w:rPr>
          <w:rFonts w:ascii="Arial" w:hAnsi="Arial" w:cs="Arial"/>
          <w:sz w:val="22"/>
          <w:szCs w:val="22"/>
        </w:rPr>
      </w:pPr>
      <w:r w:rsidRPr="007F7594">
        <w:rPr>
          <w:rFonts w:ascii="Arial" w:hAnsi="Arial" w:cs="Arial"/>
          <w:sz w:val="22"/>
          <w:szCs w:val="22"/>
        </w:rPr>
        <w:t xml:space="preserve">If you have any questions please contact </w:t>
      </w:r>
      <w:r w:rsidR="00E840EE">
        <w:rPr>
          <w:rFonts w:ascii="Arial" w:hAnsi="Arial" w:cs="Arial"/>
          <w:sz w:val="22"/>
          <w:szCs w:val="22"/>
        </w:rPr>
        <w:t>Helen Berthonneau</w:t>
      </w:r>
      <w:r w:rsidRPr="007F7594">
        <w:rPr>
          <w:rFonts w:ascii="Arial" w:hAnsi="Arial" w:cs="Arial"/>
          <w:sz w:val="22"/>
          <w:szCs w:val="22"/>
        </w:rPr>
        <w:t xml:space="preserve"> – </w:t>
      </w:r>
      <w:r w:rsidR="00E840EE">
        <w:rPr>
          <w:rFonts w:ascii="Arial" w:hAnsi="Arial" w:cs="Arial"/>
          <w:sz w:val="22"/>
          <w:szCs w:val="22"/>
        </w:rPr>
        <w:t>T</w:t>
      </w:r>
      <w:r w:rsidR="001C69FB">
        <w:rPr>
          <w:rFonts w:ascii="Arial" w:hAnsi="Arial" w:cs="Arial"/>
          <w:sz w:val="22"/>
          <w:szCs w:val="22"/>
        </w:rPr>
        <w:t>hames F</w:t>
      </w:r>
      <w:r w:rsidR="00E840EE">
        <w:rPr>
          <w:rFonts w:ascii="Arial" w:hAnsi="Arial" w:cs="Arial"/>
          <w:sz w:val="22"/>
          <w:szCs w:val="22"/>
        </w:rPr>
        <w:t>lood Advisor</w:t>
      </w:r>
      <w:r w:rsidR="001C69FB">
        <w:rPr>
          <w:rFonts w:ascii="Arial" w:hAnsi="Arial" w:cs="Arial"/>
          <w:sz w:val="22"/>
          <w:szCs w:val="22"/>
        </w:rPr>
        <w:t>s</w:t>
      </w:r>
      <w:r w:rsidR="00E840EE">
        <w:rPr>
          <w:rFonts w:ascii="Arial" w:hAnsi="Arial" w:cs="Arial"/>
          <w:sz w:val="22"/>
          <w:szCs w:val="22"/>
        </w:rPr>
        <w:t xml:space="preserve"> Team leader</w:t>
      </w:r>
      <w:r w:rsidRPr="007F7594">
        <w:rPr>
          <w:rFonts w:ascii="Arial" w:hAnsi="Arial" w:cs="Arial"/>
          <w:sz w:val="22"/>
          <w:szCs w:val="22"/>
        </w:rPr>
        <w:t xml:space="preserve">: </w:t>
      </w:r>
      <w:hyperlink r:id="rId21" w:history="1">
        <w:r w:rsidR="001C69FB" w:rsidRPr="00EC3060">
          <w:rPr>
            <w:rStyle w:val="Hyperlink"/>
            <w:rFonts w:ascii="Arial" w:hAnsi="Arial" w:cs="Arial"/>
            <w:sz w:val="22"/>
            <w:szCs w:val="22"/>
          </w:rPr>
          <w:t>Helen.Berthonneau@environment-agency.gov.uk</w:t>
        </w:r>
      </w:hyperlink>
      <w:r w:rsidR="001C69FB">
        <w:rPr>
          <w:rFonts w:ascii="Arial" w:hAnsi="Arial" w:cs="Arial"/>
          <w:sz w:val="22"/>
          <w:szCs w:val="22"/>
        </w:rPr>
        <w:t xml:space="preserve"> </w:t>
      </w:r>
      <w:r>
        <w:rPr>
          <w:rFonts w:ascii="Arial" w:hAnsi="Arial" w:cs="Arial"/>
          <w:sz w:val="22"/>
          <w:szCs w:val="22"/>
        </w:rPr>
        <w:t xml:space="preserve"> </w:t>
      </w:r>
      <w:r w:rsidRPr="007F7594">
        <w:rPr>
          <w:rFonts w:ascii="Arial" w:hAnsi="Arial" w:cs="Arial"/>
          <w:sz w:val="22"/>
          <w:szCs w:val="22"/>
        </w:rPr>
        <w:t xml:space="preserve">/ </w:t>
      </w:r>
      <w:r w:rsidR="001C69FB" w:rsidRPr="001C69FB">
        <w:rPr>
          <w:rFonts w:ascii="Arial" w:hAnsi="Arial" w:cs="Arial"/>
          <w:sz w:val="22"/>
          <w:szCs w:val="22"/>
        </w:rPr>
        <w:t>07585125040</w:t>
      </w:r>
    </w:p>
    <w:p w:rsidR="007F7594" w:rsidRPr="002F0588" w:rsidRDefault="007F7594"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2A1E9E" w:rsidP="00C03D44">
      <w:pPr>
        <w:pStyle w:val="PlainText"/>
        <w:spacing w:line="276" w:lineRule="auto"/>
        <w:rPr>
          <w:rFonts w:ascii="Arial" w:hAnsi="Arial" w:cs="Arial"/>
          <w:sz w:val="22"/>
          <w:szCs w:val="22"/>
        </w:rPr>
      </w:pPr>
      <w:r w:rsidRPr="004A2BCE">
        <w:rPr>
          <w:noProof/>
          <w:lang w:eastAsia="en-GB"/>
        </w:rPr>
        <w:drawing>
          <wp:anchor distT="0" distB="0" distL="114300" distR="114300" simplePos="0" relativeHeight="251666432" behindDoc="1" locked="0" layoutInCell="1" allowOverlap="1">
            <wp:simplePos x="0" y="0"/>
            <wp:positionH relativeFrom="margin">
              <wp:posOffset>1638300</wp:posOffset>
            </wp:positionH>
            <wp:positionV relativeFrom="paragraph">
              <wp:posOffset>11430</wp:posOffset>
            </wp:positionV>
            <wp:extent cx="809625" cy="941070"/>
            <wp:effectExtent l="0" t="0" r="9525" b="0"/>
            <wp:wrapTight wrapText="bothSides">
              <wp:wrapPolygon edited="0">
                <wp:start x="0" y="0"/>
                <wp:lineTo x="0" y="20988"/>
                <wp:lineTo x="21346" y="20988"/>
                <wp:lineTo x="213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7BC">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txbxContent>
                </v:textbox>
              </v:shape>
            </w:pict>
          </mc:Fallback>
        </mc:AlternateContent>
      </w:r>
      <w:r w:rsidR="006D47BC">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bookmarkStart w:id="0" w:name="_GoBack"/>
      <w:bookmarkEnd w:id="0"/>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A1E9E">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C9684E"/>
    <w:multiLevelType w:val="hybridMultilevel"/>
    <w:tmpl w:val="90221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AA7931"/>
    <w:multiLevelType w:val="hybridMultilevel"/>
    <w:tmpl w:val="79E60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B1425EC"/>
    <w:multiLevelType w:val="hybridMultilevel"/>
    <w:tmpl w:val="23F2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E49F1"/>
    <w:multiLevelType w:val="hybridMultilevel"/>
    <w:tmpl w:val="E2C6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4"/>
  </w:num>
  <w:num w:numId="9">
    <w:abstractNumId w:val="5"/>
  </w:num>
  <w:num w:numId="10">
    <w:abstractNumId w:val="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C69FB"/>
    <w:rsid w:val="001E27A6"/>
    <w:rsid w:val="001F17D4"/>
    <w:rsid w:val="001F549A"/>
    <w:rsid w:val="001F7526"/>
    <w:rsid w:val="001F77A4"/>
    <w:rsid w:val="00234596"/>
    <w:rsid w:val="002514EA"/>
    <w:rsid w:val="0026031E"/>
    <w:rsid w:val="00271827"/>
    <w:rsid w:val="002819C3"/>
    <w:rsid w:val="002A1E9E"/>
    <w:rsid w:val="002A6840"/>
    <w:rsid w:val="002A69E8"/>
    <w:rsid w:val="002C10FB"/>
    <w:rsid w:val="002F0588"/>
    <w:rsid w:val="00302D29"/>
    <w:rsid w:val="00367AEB"/>
    <w:rsid w:val="00383E24"/>
    <w:rsid w:val="00385003"/>
    <w:rsid w:val="0039782E"/>
    <w:rsid w:val="00414193"/>
    <w:rsid w:val="00423EFE"/>
    <w:rsid w:val="00436A49"/>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A2BBB"/>
    <w:rsid w:val="007B5661"/>
    <w:rsid w:val="007F7594"/>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E6C41"/>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840EE"/>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436A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Helen.Berthonneau@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EC949-0F13-44C7-A86D-8BC0FBFA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1839</Words>
  <Characters>10485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12300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Piotrowska, Weronika</cp:lastModifiedBy>
  <cp:revision>2</cp:revision>
  <dcterms:created xsi:type="dcterms:W3CDTF">2018-05-17T10:35:00Z</dcterms:created>
  <dcterms:modified xsi:type="dcterms:W3CDTF">2018-05-17T10:35:00Z</dcterms:modified>
</cp:coreProperties>
</file>