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41AE6F4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D96412">
                              <w:rPr>
                                <w:rFonts w:ascii="Arial" w:hAnsi="Arial" w:cs="Arial"/>
                                <w:color w:val="FFFFFF"/>
                                <w:sz w:val="24"/>
                                <w:szCs w:val="24"/>
                              </w:rPr>
                              <w:t xml:space="preserve"> </w:t>
                            </w:r>
                            <w:r w:rsidR="00D96412" w:rsidRPr="00D96412">
                              <w:rPr>
                                <w:rFonts w:ascii="Arial" w:hAnsi="Arial" w:cs="Arial"/>
                                <w:color w:val="FFFFFF"/>
                                <w:sz w:val="24"/>
                                <w:szCs w:val="24"/>
                              </w:rPr>
                              <w:t>Senior Assistant Scientist</w:t>
                            </w:r>
                          </w:p>
                          <w:p w14:paraId="1F700E28" w14:textId="62FE1F1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D96412">
                              <w:rPr>
                                <w:rFonts w:ascii="Arial" w:hAnsi="Arial" w:cs="Arial"/>
                                <w:color w:val="FFFFFF"/>
                                <w:sz w:val="24"/>
                                <w:szCs w:val="24"/>
                              </w:rPr>
                              <w:t xml:space="preserve"> 25465</w:t>
                            </w:r>
                          </w:p>
                          <w:p w14:paraId="28DBDE6A" w14:textId="4D74EEA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D96412">
                              <w:rPr>
                                <w:rFonts w:ascii="Arial" w:hAnsi="Arial" w:cs="Arial"/>
                                <w:color w:val="FFFFFF"/>
                                <w:sz w:val="24"/>
                                <w:szCs w:val="24"/>
                              </w:rPr>
                              <w:t xml:space="preserve"> </w:t>
                            </w:r>
                            <w:r w:rsidR="00D96412" w:rsidRPr="00D96412">
                              <w:rPr>
                                <w:rFonts w:ascii="Arial" w:hAnsi="Arial" w:cs="Arial"/>
                                <w:color w:val="FFFFFF"/>
                                <w:sz w:val="24"/>
                                <w:szCs w:val="24"/>
                              </w:rPr>
                              <w:t>Reading</w:t>
                            </w:r>
                          </w:p>
                          <w:p w14:paraId="3C092D20" w14:textId="7DCAD6CE"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D96412">
                              <w:rPr>
                                <w:rFonts w:ascii="Arial" w:hAnsi="Arial" w:cs="Arial"/>
                                <w:color w:val="FFFFFF"/>
                                <w:sz w:val="24"/>
                                <w:szCs w:val="24"/>
                              </w:rPr>
                              <w:t xml:space="preserve"> 18/01/2023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41AE6F4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D96412">
                        <w:rPr>
                          <w:rFonts w:ascii="Arial" w:hAnsi="Arial" w:cs="Arial"/>
                          <w:color w:val="FFFFFF"/>
                          <w:sz w:val="24"/>
                          <w:szCs w:val="24"/>
                        </w:rPr>
                        <w:t xml:space="preserve"> </w:t>
                      </w:r>
                      <w:r w:rsidR="00D96412" w:rsidRPr="00D96412">
                        <w:rPr>
                          <w:rFonts w:ascii="Arial" w:hAnsi="Arial" w:cs="Arial"/>
                          <w:color w:val="FFFFFF"/>
                          <w:sz w:val="24"/>
                          <w:szCs w:val="24"/>
                        </w:rPr>
                        <w:t>Senior Assistant Scientist</w:t>
                      </w:r>
                    </w:p>
                    <w:p w14:paraId="1F700E28" w14:textId="62FE1F1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D96412">
                        <w:rPr>
                          <w:rFonts w:ascii="Arial" w:hAnsi="Arial" w:cs="Arial"/>
                          <w:color w:val="FFFFFF"/>
                          <w:sz w:val="24"/>
                          <w:szCs w:val="24"/>
                        </w:rPr>
                        <w:t xml:space="preserve"> 25465</w:t>
                      </w:r>
                    </w:p>
                    <w:p w14:paraId="28DBDE6A" w14:textId="4D74EEA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D96412">
                        <w:rPr>
                          <w:rFonts w:ascii="Arial" w:hAnsi="Arial" w:cs="Arial"/>
                          <w:color w:val="FFFFFF"/>
                          <w:sz w:val="24"/>
                          <w:szCs w:val="24"/>
                        </w:rPr>
                        <w:t xml:space="preserve"> </w:t>
                      </w:r>
                      <w:r w:rsidR="00D96412" w:rsidRPr="00D96412">
                        <w:rPr>
                          <w:rFonts w:ascii="Arial" w:hAnsi="Arial" w:cs="Arial"/>
                          <w:color w:val="FFFFFF"/>
                          <w:sz w:val="24"/>
                          <w:szCs w:val="24"/>
                        </w:rPr>
                        <w:t>Reading</w:t>
                      </w:r>
                    </w:p>
                    <w:p w14:paraId="3C092D20" w14:textId="7DCAD6CE"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D96412">
                        <w:rPr>
                          <w:rFonts w:ascii="Arial" w:hAnsi="Arial" w:cs="Arial"/>
                          <w:color w:val="FFFFFF"/>
                          <w:sz w:val="24"/>
                          <w:szCs w:val="24"/>
                        </w:rPr>
                        <w:t xml:space="preserve"> 18/01/2023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D96412"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D96412"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35BFF1DB"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D96412" w:rsidRPr="00D96412">
                              <w:rPr>
                                <w:rFonts w:ascii="Arial" w:hAnsi="Arial" w:cs="Arial"/>
                                <w:color w:val="auto"/>
                                <w:sz w:val="24"/>
                                <w:szCs w:val="24"/>
                              </w:rPr>
                              <w:t>£25,042</w:t>
                            </w:r>
                            <w:r w:rsidR="00D96412" w:rsidRPr="00D96412">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31C7130D" w:rsidR="008A1BFE" w:rsidRPr="008A1BFE" w:rsidRDefault="008A1BFE" w:rsidP="00D96412">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D96412" w:rsidRPr="00D96412">
                              <w:rPr>
                                <w:rFonts w:ascii="Arial" w:hAnsi="Arial" w:cs="Arial"/>
                                <w:color w:val="auto"/>
                                <w:sz w:val="24"/>
                                <w:szCs w:val="24"/>
                              </w:rPr>
                              <w:t xml:space="preserve">Caversham Lakes, Thames and </w:t>
                            </w:r>
                            <w:proofErr w:type="spellStart"/>
                            <w:r w:rsidR="00D96412" w:rsidRPr="00D96412">
                              <w:rPr>
                                <w:rFonts w:ascii="Arial" w:hAnsi="Arial" w:cs="Arial"/>
                                <w:color w:val="auto"/>
                                <w:sz w:val="24"/>
                                <w:szCs w:val="24"/>
                              </w:rPr>
                              <w:t>Kennet</w:t>
                            </w:r>
                            <w:proofErr w:type="spellEnd"/>
                            <w:r w:rsidR="00D96412" w:rsidRPr="00D96412">
                              <w:rPr>
                                <w:rFonts w:ascii="Arial" w:hAnsi="Arial" w:cs="Arial"/>
                                <w:color w:val="auto"/>
                                <w:sz w:val="24"/>
                                <w:szCs w:val="24"/>
                              </w:rPr>
                              <w:t xml:space="preserve"> Marina, Henley Road, Reading RG4 9RA</w:t>
                            </w:r>
                          </w:p>
                          <w:p w14:paraId="78956D8E" w14:textId="77777777" w:rsidR="008A1BFE" w:rsidRPr="008A1BFE" w:rsidRDefault="008A1BFE" w:rsidP="00F23B3D">
                            <w:pPr>
                              <w:pStyle w:val="Body"/>
                              <w:rPr>
                                <w:rFonts w:ascii="Arial" w:hAnsi="Arial" w:cs="Arial"/>
                                <w:sz w:val="24"/>
                                <w:szCs w:val="24"/>
                              </w:rPr>
                            </w:pPr>
                          </w:p>
                          <w:p w14:paraId="1798D733" w14:textId="61CD1375"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D96412">
                              <w:rPr>
                                <w:rFonts w:ascii="Arial" w:hAnsi="Arial" w:cs="Arial"/>
                                <w:color w:val="auto"/>
                                <w:sz w:val="24"/>
                                <w:szCs w:val="24"/>
                              </w:rPr>
                              <w:t>37</w:t>
                            </w:r>
                            <w:r w:rsidRPr="00D96412">
                              <w:rPr>
                                <w:rFonts w:ascii="Arial" w:hAnsi="Arial" w:cs="Arial"/>
                                <w:color w:val="auto"/>
                                <w:sz w:val="24"/>
                                <w:szCs w:val="24"/>
                              </w:rPr>
                              <w:t xml:space="preserve"> hours FTE, </w:t>
                            </w:r>
                            <w:r w:rsidR="00D96412" w:rsidRPr="00D96412">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2EBEEFD3"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D96412">
                              <w:rPr>
                                <w:rFonts w:ascii="Arial" w:hAnsi="Arial" w:cs="Arial"/>
                                <w:color w:val="auto"/>
                                <w:sz w:val="24"/>
                                <w:szCs w:val="24"/>
                              </w:rPr>
                              <w:t>25</w:t>
                            </w:r>
                            <w:r w:rsidRPr="0018397D">
                              <w:rPr>
                                <w:rFonts w:ascii="Arial" w:hAnsi="Arial" w:cs="Arial"/>
                                <w:color w:val="FF0000"/>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35BFF1DB"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D96412" w:rsidRPr="00D96412">
                        <w:rPr>
                          <w:rFonts w:ascii="Arial" w:hAnsi="Arial" w:cs="Arial"/>
                          <w:color w:val="auto"/>
                          <w:sz w:val="24"/>
                          <w:szCs w:val="24"/>
                        </w:rPr>
                        <w:t>£25,042</w:t>
                      </w:r>
                      <w:r w:rsidR="00D96412" w:rsidRPr="00D96412">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31C7130D" w:rsidR="008A1BFE" w:rsidRPr="008A1BFE" w:rsidRDefault="008A1BFE" w:rsidP="00D96412">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D96412" w:rsidRPr="00D96412">
                        <w:rPr>
                          <w:rFonts w:ascii="Arial" w:hAnsi="Arial" w:cs="Arial"/>
                          <w:color w:val="auto"/>
                          <w:sz w:val="24"/>
                          <w:szCs w:val="24"/>
                        </w:rPr>
                        <w:t xml:space="preserve">Caversham Lakes, Thames and </w:t>
                      </w:r>
                      <w:proofErr w:type="spellStart"/>
                      <w:r w:rsidR="00D96412" w:rsidRPr="00D96412">
                        <w:rPr>
                          <w:rFonts w:ascii="Arial" w:hAnsi="Arial" w:cs="Arial"/>
                          <w:color w:val="auto"/>
                          <w:sz w:val="24"/>
                          <w:szCs w:val="24"/>
                        </w:rPr>
                        <w:t>Kennet</w:t>
                      </w:r>
                      <w:proofErr w:type="spellEnd"/>
                      <w:r w:rsidR="00D96412" w:rsidRPr="00D96412">
                        <w:rPr>
                          <w:rFonts w:ascii="Arial" w:hAnsi="Arial" w:cs="Arial"/>
                          <w:color w:val="auto"/>
                          <w:sz w:val="24"/>
                          <w:szCs w:val="24"/>
                        </w:rPr>
                        <w:t xml:space="preserve"> Marina, Henley Road, Reading RG4 9RA</w:t>
                      </w:r>
                    </w:p>
                    <w:p w14:paraId="78956D8E" w14:textId="77777777" w:rsidR="008A1BFE" w:rsidRPr="008A1BFE" w:rsidRDefault="008A1BFE" w:rsidP="00F23B3D">
                      <w:pPr>
                        <w:pStyle w:val="Body"/>
                        <w:rPr>
                          <w:rFonts w:ascii="Arial" w:hAnsi="Arial" w:cs="Arial"/>
                          <w:sz w:val="24"/>
                          <w:szCs w:val="24"/>
                        </w:rPr>
                      </w:pPr>
                    </w:p>
                    <w:p w14:paraId="1798D733" w14:textId="61CD1375"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D96412">
                        <w:rPr>
                          <w:rFonts w:ascii="Arial" w:hAnsi="Arial" w:cs="Arial"/>
                          <w:color w:val="auto"/>
                          <w:sz w:val="24"/>
                          <w:szCs w:val="24"/>
                        </w:rPr>
                        <w:t>37</w:t>
                      </w:r>
                      <w:r w:rsidRPr="00D96412">
                        <w:rPr>
                          <w:rFonts w:ascii="Arial" w:hAnsi="Arial" w:cs="Arial"/>
                          <w:color w:val="auto"/>
                          <w:sz w:val="24"/>
                          <w:szCs w:val="24"/>
                        </w:rPr>
                        <w:t xml:space="preserve"> hours FTE, </w:t>
                      </w:r>
                      <w:r w:rsidR="00D96412" w:rsidRPr="00D96412">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2EBEEFD3"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D96412">
                        <w:rPr>
                          <w:rFonts w:ascii="Arial" w:hAnsi="Arial" w:cs="Arial"/>
                          <w:color w:val="auto"/>
                          <w:sz w:val="24"/>
                          <w:szCs w:val="24"/>
                        </w:rPr>
                        <w:t>25</w:t>
                      </w:r>
                      <w:r w:rsidRPr="0018397D">
                        <w:rPr>
                          <w:rFonts w:ascii="Arial" w:hAnsi="Arial" w:cs="Arial"/>
                          <w:color w:val="FF0000"/>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D96412" w:rsidRDefault="008A1BFE" w:rsidP="008A1BFE">
                            <w:pPr>
                              <w:pStyle w:val="Body"/>
                              <w:rPr>
                                <w:rFonts w:ascii="Arial" w:hAnsi="Arial" w:cs="Arial"/>
                                <w:color w:val="auto"/>
                                <w:sz w:val="24"/>
                                <w:szCs w:val="24"/>
                              </w:rPr>
                            </w:pPr>
                          </w:p>
                          <w:p w14:paraId="2E30EDAF" w14:textId="338D96C9" w:rsidR="008A1BFE" w:rsidRDefault="008A1BFE" w:rsidP="008A1BFE">
                            <w:pPr>
                              <w:pStyle w:val="Body"/>
                              <w:rPr>
                                <w:rFonts w:ascii="Arial" w:hAnsi="Arial" w:cs="Arial"/>
                                <w:sz w:val="24"/>
                                <w:szCs w:val="24"/>
                              </w:rPr>
                            </w:pPr>
                            <w:r w:rsidRPr="00D96412">
                              <w:rPr>
                                <w:rFonts w:ascii="Arial" w:hAnsi="Arial" w:cs="Arial"/>
                                <w:color w:val="auto"/>
                                <w:sz w:val="24"/>
                                <w:szCs w:val="24"/>
                              </w:rPr>
                              <w:t xml:space="preserve">The role of </w:t>
                            </w:r>
                            <w:r w:rsidR="00D96412" w:rsidRPr="00D96412">
                              <w:rPr>
                                <w:rFonts w:ascii="Arial" w:hAnsi="Arial" w:cs="Arial"/>
                                <w:color w:val="auto"/>
                                <w:sz w:val="24"/>
                                <w:szCs w:val="24"/>
                              </w:rPr>
                              <w:t>Senior Assistant Scientist</w:t>
                            </w:r>
                            <w:r w:rsidR="00D96412" w:rsidRPr="00D96412">
                              <w:rPr>
                                <w:rFonts w:ascii="Arial" w:hAnsi="Arial" w:cs="Arial"/>
                                <w:color w:val="auto"/>
                                <w:sz w:val="24"/>
                                <w:szCs w:val="24"/>
                              </w:rPr>
                              <w:t xml:space="preserve"> </w:t>
                            </w:r>
                            <w:r w:rsidRPr="00D96412">
                              <w:rPr>
                                <w:rFonts w:ascii="Arial" w:hAnsi="Arial" w:cs="Arial"/>
                                <w:color w:val="auto"/>
                                <w:sz w:val="24"/>
                                <w:szCs w:val="24"/>
                              </w:rPr>
                              <w:t xml:space="preserve">fits into our </w:t>
                            </w:r>
                            <w:r w:rsidR="00D96412" w:rsidRPr="00D96412">
                              <w:rPr>
                                <w:rFonts w:ascii="Arial" w:hAnsi="Arial" w:cs="Arial"/>
                                <w:color w:val="auto"/>
                                <w:sz w:val="24"/>
                                <w:szCs w:val="24"/>
                              </w:rPr>
                              <w:t>Technical &amp; Scientific Services</w:t>
                            </w:r>
                            <w:r w:rsidR="00D96412" w:rsidRPr="00D96412">
                              <w:rPr>
                                <w:rFonts w:ascii="Arial" w:hAnsi="Arial" w:cs="Arial"/>
                                <w:color w:val="auto"/>
                                <w:sz w:val="24"/>
                                <w:szCs w:val="24"/>
                              </w:rPr>
                              <w:t xml:space="preserve"> </w:t>
                            </w:r>
                            <w:r w:rsidRPr="008A1BFE">
                              <w:rPr>
                                <w:rFonts w:ascii="Arial" w:hAnsi="Arial" w:cs="Arial"/>
                                <w:sz w:val="24"/>
                                <w:szCs w:val="24"/>
                              </w:rPr>
                              <w:t xml:space="preserve">job family at </w:t>
                            </w:r>
                            <w:r w:rsidR="00D96412" w:rsidRPr="00D96412">
                              <w:rPr>
                                <w:rFonts w:ascii="Arial" w:hAnsi="Arial" w:cs="Arial"/>
                                <w:sz w:val="24"/>
                                <w:szCs w:val="24"/>
                              </w:rPr>
                              <w:t>Staff Grade 3</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D96412" w:rsidRDefault="008A1BFE" w:rsidP="008A1BFE">
                      <w:pPr>
                        <w:pStyle w:val="Body"/>
                        <w:rPr>
                          <w:rFonts w:ascii="Arial" w:hAnsi="Arial" w:cs="Arial"/>
                          <w:color w:val="auto"/>
                          <w:sz w:val="24"/>
                          <w:szCs w:val="24"/>
                        </w:rPr>
                      </w:pPr>
                    </w:p>
                    <w:p w14:paraId="2E30EDAF" w14:textId="338D96C9" w:rsidR="008A1BFE" w:rsidRDefault="008A1BFE" w:rsidP="008A1BFE">
                      <w:pPr>
                        <w:pStyle w:val="Body"/>
                        <w:rPr>
                          <w:rFonts w:ascii="Arial" w:hAnsi="Arial" w:cs="Arial"/>
                          <w:sz w:val="24"/>
                          <w:szCs w:val="24"/>
                        </w:rPr>
                      </w:pPr>
                      <w:r w:rsidRPr="00D96412">
                        <w:rPr>
                          <w:rFonts w:ascii="Arial" w:hAnsi="Arial" w:cs="Arial"/>
                          <w:color w:val="auto"/>
                          <w:sz w:val="24"/>
                          <w:szCs w:val="24"/>
                        </w:rPr>
                        <w:t xml:space="preserve">The role of </w:t>
                      </w:r>
                      <w:r w:rsidR="00D96412" w:rsidRPr="00D96412">
                        <w:rPr>
                          <w:rFonts w:ascii="Arial" w:hAnsi="Arial" w:cs="Arial"/>
                          <w:color w:val="auto"/>
                          <w:sz w:val="24"/>
                          <w:szCs w:val="24"/>
                        </w:rPr>
                        <w:t>Senior Assistant Scientist</w:t>
                      </w:r>
                      <w:r w:rsidR="00D96412" w:rsidRPr="00D96412">
                        <w:rPr>
                          <w:rFonts w:ascii="Arial" w:hAnsi="Arial" w:cs="Arial"/>
                          <w:color w:val="auto"/>
                          <w:sz w:val="24"/>
                          <w:szCs w:val="24"/>
                        </w:rPr>
                        <w:t xml:space="preserve"> </w:t>
                      </w:r>
                      <w:r w:rsidRPr="00D96412">
                        <w:rPr>
                          <w:rFonts w:ascii="Arial" w:hAnsi="Arial" w:cs="Arial"/>
                          <w:color w:val="auto"/>
                          <w:sz w:val="24"/>
                          <w:szCs w:val="24"/>
                        </w:rPr>
                        <w:t xml:space="preserve">fits into our </w:t>
                      </w:r>
                      <w:r w:rsidR="00D96412" w:rsidRPr="00D96412">
                        <w:rPr>
                          <w:rFonts w:ascii="Arial" w:hAnsi="Arial" w:cs="Arial"/>
                          <w:color w:val="auto"/>
                          <w:sz w:val="24"/>
                          <w:szCs w:val="24"/>
                        </w:rPr>
                        <w:t>Technical &amp; Scientific Services</w:t>
                      </w:r>
                      <w:r w:rsidR="00D96412" w:rsidRPr="00D96412">
                        <w:rPr>
                          <w:rFonts w:ascii="Arial" w:hAnsi="Arial" w:cs="Arial"/>
                          <w:color w:val="auto"/>
                          <w:sz w:val="24"/>
                          <w:szCs w:val="24"/>
                        </w:rPr>
                        <w:t xml:space="preserve"> </w:t>
                      </w:r>
                      <w:r w:rsidRPr="008A1BFE">
                        <w:rPr>
                          <w:rFonts w:ascii="Arial" w:hAnsi="Arial" w:cs="Arial"/>
                          <w:sz w:val="24"/>
                          <w:szCs w:val="24"/>
                        </w:rPr>
                        <w:t xml:space="preserve">job family at </w:t>
                      </w:r>
                      <w:r w:rsidR="00D96412" w:rsidRPr="00D96412">
                        <w:rPr>
                          <w:rFonts w:ascii="Arial" w:hAnsi="Arial" w:cs="Arial"/>
                          <w:sz w:val="24"/>
                          <w:szCs w:val="24"/>
                        </w:rPr>
                        <w:t>Staff Grade 3</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D96412"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D96412"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D96412"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D96412"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188B"/>
    <w:rsid w:val="005612AA"/>
    <w:rsid w:val="005741F1"/>
    <w:rsid w:val="00584179"/>
    <w:rsid w:val="005D19A8"/>
    <w:rsid w:val="006434C6"/>
    <w:rsid w:val="0064768B"/>
    <w:rsid w:val="00717A21"/>
    <w:rsid w:val="007A04CE"/>
    <w:rsid w:val="00815CA6"/>
    <w:rsid w:val="008A1BFE"/>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96412"/>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2.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2.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3.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5.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Angela Williams</cp:lastModifiedBy>
  <cp:revision>2</cp:revision>
  <cp:lastPrinted>2022-08-24T12:17:00Z</cp:lastPrinted>
  <dcterms:created xsi:type="dcterms:W3CDTF">2023-01-18T09:13:00Z</dcterms:created>
  <dcterms:modified xsi:type="dcterms:W3CDTF">2023-01-18T09:13:00Z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