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776BC" w14:textId="5A6EE07F" w:rsidR="003C0E7B" w:rsidRPr="000553B2" w:rsidRDefault="003C0E7B" w:rsidP="00962F65">
      <w:pPr>
        <w:pStyle w:val="Header"/>
        <w:jc w:val="both"/>
        <w:rPr>
          <w:rFonts w:ascii="Arial Bold" w:hAnsi="Arial Bold" w:cs="Arial"/>
          <w:b/>
          <w:i w:val="0"/>
          <w:color w:val="03A953"/>
          <w:sz w:val="36"/>
          <w:szCs w:val="28"/>
        </w:rPr>
      </w:pPr>
      <w:r w:rsidRPr="000553B2">
        <w:rPr>
          <w:rFonts w:ascii="Arial Bold" w:hAnsi="Arial Bold" w:cs="Arial"/>
          <w:b/>
          <w:i w:val="0"/>
          <w:color w:val="03A953"/>
          <w:sz w:val="36"/>
          <w:szCs w:val="28"/>
        </w:rPr>
        <w:t xml:space="preserve">Job </w:t>
      </w:r>
      <w:r w:rsidR="00FA3EF6">
        <w:rPr>
          <w:rFonts w:ascii="Arial Bold" w:hAnsi="Arial Bold" w:cs="Arial"/>
          <w:b/>
          <w:i w:val="0"/>
          <w:color w:val="03A953"/>
          <w:sz w:val="36"/>
          <w:szCs w:val="28"/>
        </w:rPr>
        <w:t>Family Role P</w:t>
      </w:r>
      <w:r w:rsidR="004C614A" w:rsidRPr="000553B2">
        <w:rPr>
          <w:rFonts w:ascii="Arial Bold" w:hAnsi="Arial Bold" w:cs="Arial"/>
          <w:b/>
          <w:i w:val="0"/>
          <w:color w:val="03A953"/>
          <w:sz w:val="36"/>
          <w:szCs w:val="28"/>
        </w:rPr>
        <w:t>rofile</w:t>
      </w:r>
      <w:r w:rsidRPr="000553B2">
        <w:rPr>
          <w:rFonts w:ascii="Arial Bold" w:hAnsi="Arial Bold" w:cs="Arial"/>
          <w:b/>
          <w:i w:val="0"/>
          <w:color w:val="03A953"/>
          <w:sz w:val="36"/>
          <w:szCs w:val="28"/>
        </w:rPr>
        <w:t xml:space="preserve">: </w:t>
      </w:r>
      <w:r w:rsidR="00C66F72">
        <w:rPr>
          <w:rFonts w:ascii="Arial Bold" w:hAnsi="Arial Bold" w:cs="Arial"/>
          <w:b/>
          <w:i w:val="0"/>
          <w:color w:val="03A953"/>
          <w:sz w:val="36"/>
          <w:szCs w:val="28"/>
        </w:rPr>
        <w:t>Environment &amp; Regulation</w:t>
      </w:r>
      <w:r w:rsidR="00150140">
        <w:rPr>
          <w:rFonts w:ascii="Arial Bold" w:hAnsi="Arial Bold" w:cs="Arial"/>
          <w:b/>
          <w:i w:val="0"/>
          <w:color w:val="03A953"/>
          <w:sz w:val="36"/>
          <w:szCs w:val="28"/>
        </w:rPr>
        <w:t>, Grade 4</w:t>
      </w:r>
      <w:r w:rsidR="00670318" w:rsidRPr="000553B2">
        <w:rPr>
          <w:rFonts w:ascii="Arial Bold" w:hAnsi="Arial Bold" w:cs="Arial"/>
          <w:b/>
          <w:i w:val="0"/>
          <w:color w:val="03A953"/>
          <w:sz w:val="36"/>
          <w:szCs w:val="28"/>
        </w:rPr>
        <w:t xml:space="preserve"> </w:t>
      </w:r>
    </w:p>
    <w:p w14:paraId="5462E050" w14:textId="5F54DE0C" w:rsidR="0068234F" w:rsidRPr="00E6618F" w:rsidRDefault="002031C0" w:rsidP="00962F65">
      <w:pPr>
        <w:pStyle w:val="ListParagraph"/>
        <w:numPr>
          <w:ilvl w:val="0"/>
          <w:numId w:val="11"/>
        </w:numPr>
        <w:spacing w:before="120" w:after="120"/>
        <w:jc w:val="both"/>
        <w:rPr>
          <w:rFonts w:ascii="Arial" w:hAnsi="Arial" w:cs="Arial"/>
        </w:rPr>
      </w:pPr>
      <w:r w:rsidRPr="00E6618F">
        <w:rPr>
          <w:rFonts w:ascii="Arial" w:hAnsi="Arial" w:cs="Arial"/>
        </w:rPr>
        <w:t xml:space="preserve">This </w:t>
      </w:r>
      <w:r w:rsidR="005E0BF1" w:rsidRPr="00E6618F">
        <w:rPr>
          <w:rFonts w:ascii="Arial" w:hAnsi="Arial" w:cs="Arial"/>
        </w:rPr>
        <w:t xml:space="preserve">is a generic </w:t>
      </w:r>
      <w:r w:rsidRPr="00E6618F">
        <w:rPr>
          <w:rFonts w:ascii="Arial" w:hAnsi="Arial" w:cs="Arial"/>
        </w:rPr>
        <w:t>role</w:t>
      </w:r>
      <w:r w:rsidR="00EA23A9">
        <w:rPr>
          <w:rFonts w:ascii="Arial" w:hAnsi="Arial" w:cs="Arial"/>
        </w:rPr>
        <w:t xml:space="preserve"> profile</w:t>
      </w:r>
      <w:r w:rsidRPr="00E6618F">
        <w:rPr>
          <w:rFonts w:ascii="Arial" w:hAnsi="Arial" w:cs="Arial"/>
        </w:rPr>
        <w:t xml:space="preserve">. It aims to outline the requirements of roles broadly within the job family and grade detailed above rather than </w:t>
      </w:r>
      <w:r w:rsidR="005E0BF1" w:rsidRPr="00E6618F">
        <w:rPr>
          <w:rFonts w:ascii="Arial" w:hAnsi="Arial" w:cs="Arial"/>
        </w:rPr>
        <w:t xml:space="preserve">provide </w:t>
      </w:r>
      <w:r w:rsidRPr="00E6618F">
        <w:rPr>
          <w:rFonts w:ascii="Arial" w:hAnsi="Arial" w:cs="Arial"/>
        </w:rPr>
        <w:t>the requirements of a specific job</w:t>
      </w:r>
    </w:p>
    <w:p w14:paraId="70444AFB" w14:textId="55D760E1" w:rsidR="005E0BF1" w:rsidRPr="00E6618F" w:rsidRDefault="002031C0" w:rsidP="00962F65">
      <w:pPr>
        <w:pStyle w:val="ListParagraph"/>
        <w:numPr>
          <w:ilvl w:val="0"/>
          <w:numId w:val="11"/>
        </w:numPr>
        <w:spacing w:before="120" w:after="120"/>
        <w:jc w:val="both"/>
        <w:rPr>
          <w:rFonts w:ascii="Arial" w:hAnsi="Arial" w:cs="Arial"/>
        </w:rPr>
      </w:pPr>
      <w:r w:rsidRPr="00E6618F">
        <w:rPr>
          <w:rFonts w:ascii="Arial" w:hAnsi="Arial" w:cs="Arial"/>
        </w:rPr>
        <w:t xml:space="preserve">This </w:t>
      </w:r>
      <w:r w:rsidR="005E0BF1" w:rsidRPr="00E6618F">
        <w:rPr>
          <w:rFonts w:ascii="Arial" w:hAnsi="Arial" w:cs="Arial"/>
        </w:rPr>
        <w:t>profile</w:t>
      </w:r>
      <w:r w:rsidRPr="00E6618F">
        <w:rPr>
          <w:rFonts w:ascii="Arial" w:hAnsi="Arial" w:cs="Arial"/>
        </w:rPr>
        <w:t xml:space="preserve"> should be used as </w:t>
      </w:r>
      <w:r w:rsidR="00EA23A9">
        <w:rPr>
          <w:rFonts w:ascii="Arial" w:hAnsi="Arial" w:cs="Arial"/>
        </w:rPr>
        <w:t xml:space="preserve">a </w:t>
      </w:r>
      <w:r w:rsidRPr="00E6618F">
        <w:rPr>
          <w:rFonts w:ascii="Arial" w:hAnsi="Arial" w:cs="Arial"/>
        </w:rPr>
        <w:t xml:space="preserve">template </w:t>
      </w:r>
      <w:r w:rsidR="005E0BF1" w:rsidRPr="00E6618F">
        <w:rPr>
          <w:rFonts w:ascii="Arial" w:hAnsi="Arial" w:cs="Arial"/>
        </w:rPr>
        <w:t>to help ‘frame’ the right size and shape of work undertaken locally</w:t>
      </w:r>
    </w:p>
    <w:p w14:paraId="004A3483" w14:textId="6C1831BD" w:rsidR="004F32B6" w:rsidRPr="00E6618F" w:rsidRDefault="005E0BF1" w:rsidP="00962F65">
      <w:pPr>
        <w:pStyle w:val="ListParagraph"/>
        <w:numPr>
          <w:ilvl w:val="0"/>
          <w:numId w:val="11"/>
        </w:numPr>
        <w:spacing w:before="120" w:after="120"/>
        <w:jc w:val="both"/>
        <w:rPr>
          <w:rFonts w:ascii="Arial" w:hAnsi="Arial" w:cs="Arial"/>
        </w:rPr>
      </w:pPr>
      <w:r w:rsidRPr="00E6618F">
        <w:rPr>
          <w:rFonts w:ascii="Arial" w:hAnsi="Arial" w:cs="Arial"/>
        </w:rPr>
        <w:t>For further gui</w:t>
      </w:r>
      <w:r w:rsidR="00EA23A9">
        <w:rPr>
          <w:rFonts w:ascii="Arial" w:hAnsi="Arial" w:cs="Arial"/>
        </w:rPr>
        <w:t>dance on how to use job family</w:t>
      </w:r>
      <w:r w:rsidRPr="00E6618F">
        <w:rPr>
          <w:rFonts w:ascii="Arial" w:hAnsi="Arial" w:cs="Arial"/>
        </w:rPr>
        <w:t xml:space="preserve"> role profiles effectively, please see the </w:t>
      </w:r>
      <w:proofErr w:type="spellStart"/>
      <w:r w:rsidRPr="00E6618F">
        <w:rPr>
          <w:rFonts w:ascii="Arial" w:hAnsi="Arial" w:cs="Arial"/>
        </w:rPr>
        <w:t>Easinet</w:t>
      </w:r>
      <w:proofErr w:type="spellEnd"/>
    </w:p>
    <w:p w14:paraId="4D21A2E8" w14:textId="77777777" w:rsidR="004F32B6" w:rsidRPr="00E6618F" w:rsidRDefault="004F32B6" w:rsidP="00962F65">
      <w:pPr>
        <w:pStyle w:val="ListParagraph"/>
        <w:spacing w:before="120" w:after="120"/>
        <w:jc w:val="both"/>
        <w:rPr>
          <w:rFonts w:ascii="Arial" w:hAnsi="Arial" w:cs="Arial"/>
          <w:sz w:val="22"/>
          <w:szCs w:val="22"/>
        </w:rPr>
      </w:pPr>
    </w:p>
    <w:tbl>
      <w:tblPr>
        <w:tblW w:w="5000" w:type="pct"/>
        <w:jc w:val="right"/>
        <w:tblLook w:val="04A0" w:firstRow="1" w:lastRow="0" w:firstColumn="1" w:lastColumn="0" w:noHBand="0" w:noVBand="1"/>
      </w:tblPr>
      <w:tblGrid>
        <w:gridCol w:w="10467"/>
      </w:tblGrid>
      <w:tr w:rsidR="00F549D3" w:rsidRPr="000553B2" w14:paraId="593995F3" w14:textId="77777777" w:rsidTr="00A56442">
        <w:trPr>
          <w:jc w:val="right"/>
        </w:trPr>
        <w:tc>
          <w:tcPr>
            <w:tcW w:w="5000" w:type="pct"/>
            <w:shd w:val="clear" w:color="auto" w:fill="8CD8B1"/>
          </w:tcPr>
          <w:p w14:paraId="092B3269" w14:textId="2A743C20" w:rsidR="00F549D3" w:rsidRPr="005C02B3" w:rsidRDefault="000553B2" w:rsidP="00962F65">
            <w:pPr>
              <w:spacing w:before="60" w:after="60" w:line="240" w:lineRule="auto"/>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Job Family Description</w:t>
            </w:r>
          </w:p>
        </w:tc>
      </w:tr>
    </w:tbl>
    <w:p w14:paraId="78B4CFBA" w14:textId="052714CB" w:rsidR="00C66F72" w:rsidRPr="00C66F72" w:rsidRDefault="00C66F72" w:rsidP="00C66F72">
      <w:pPr>
        <w:spacing w:before="120" w:after="120"/>
        <w:jc w:val="both"/>
        <w:rPr>
          <w:rFonts w:ascii="Arial" w:hAnsi="Arial" w:cs="Arial"/>
          <w:i w:val="0"/>
          <w:sz w:val="22"/>
          <w:szCs w:val="22"/>
        </w:rPr>
      </w:pPr>
      <w:r w:rsidRPr="00C66F72">
        <w:rPr>
          <w:rFonts w:ascii="Arial" w:hAnsi="Arial" w:cs="Arial"/>
          <w:i w:val="0"/>
          <w:sz w:val="22"/>
          <w:szCs w:val="22"/>
        </w:rPr>
        <w:t>These are roles engaged in the delivery of operational and regulatory services that are key to the protection and improvem</w:t>
      </w:r>
      <w:r>
        <w:rPr>
          <w:rFonts w:ascii="Arial" w:hAnsi="Arial" w:cs="Arial"/>
          <w:i w:val="0"/>
          <w:sz w:val="22"/>
          <w:szCs w:val="22"/>
        </w:rPr>
        <w:t>ent of our water, land and air.</w:t>
      </w:r>
    </w:p>
    <w:p w14:paraId="4599874F" w14:textId="4B91FC72" w:rsidR="009D1378" w:rsidRDefault="00C66F72" w:rsidP="00C66F72">
      <w:pPr>
        <w:spacing w:before="120" w:after="120"/>
        <w:jc w:val="both"/>
        <w:rPr>
          <w:rFonts w:ascii="Arial" w:hAnsi="Arial" w:cs="Arial"/>
          <w:i w:val="0"/>
          <w:sz w:val="22"/>
          <w:szCs w:val="22"/>
        </w:rPr>
      </w:pPr>
      <w:r w:rsidRPr="00C66F72">
        <w:rPr>
          <w:rFonts w:ascii="Arial" w:hAnsi="Arial" w:cs="Arial"/>
          <w:i w:val="0"/>
          <w:sz w:val="22"/>
          <w:szCs w:val="22"/>
        </w:rPr>
        <w:t>This job family hosts a variety of skills and activities, such as monitoring enforcement through to licensing and permitting. Roles can be field based, gathering data or 'auditing' customers, or office based carrying out analysis or providing advice on environmental issues to customers.</w:t>
      </w:r>
    </w:p>
    <w:p w14:paraId="475556EF" w14:textId="77777777" w:rsidR="00C66F72" w:rsidRPr="004F32B6" w:rsidRDefault="00C66F72" w:rsidP="00C66F72">
      <w:pPr>
        <w:spacing w:before="120" w:after="120"/>
        <w:jc w:val="both"/>
        <w:rPr>
          <w:rFonts w:ascii="Arial" w:hAnsi="Arial" w:cs="Arial"/>
          <w:i w:val="0"/>
          <w:sz w:val="22"/>
          <w:szCs w:val="22"/>
        </w:rPr>
      </w:pPr>
    </w:p>
    <w:tbl>
      <w:tblPr>
        <w:tblW w:w="5000" w:type="pct"/>
        <w:jc w:val="right"/>
        <w:tblLook w:val="04A0" w:firstRow="1" w:lastRow="0" w:firstColumn="1" w:lastColumn="0" w:noHBand="0" w:noVBand="1"/>
      </w:tblPr>
      <w:tblGrid>
        <w:gridCol w:w="10467"/>
      </w:tblGrid>
      <w:tr w:rsidR="000553B2" w:rsidRPr="000553B2" w14:paraId="38A06965" w14:textId="77777777" w:rsidTr="00BA32EA">
        <w:trPr>
          <w:jc w:val="right"/>
        </w:trPr>
        <w:tc>
          <w:tcPr>
            <w:tcW w:w="5000" w:type="pct"/>
            <w:shd w:val="clear" w:color="auto" w:fill="8CD8B1"/>
          </w:tcPr>
          <w:p w14:paraId="79D377CD" w14:textId="40A7DE78"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Purpose Statement</w:t>
            </w:r>
          </w:p>
          <w:p w14:paraId="429DBE75" w14:textId="59B23791" w:rsidR="000553B2" w:rsidRPr="005C02B3" w:rsidRDefault="000553B2" w:rsidP="00E6618F">
            <w:pPr>
              <w:spacing w:before="60" w:after="60"/>
              <w:jc w:val="both"/>
              <w:rPr>
                <w:rFonts w:ascii="Arial" w:eastAsia="Times New Roman" w:hAnsi="Arial" w:cs="Arial"/>
                <w:b/>
                <w:bCs/>
                <w:i w:val="0"/>
                <w:color w:val="03A953"/>
                <w:sz w:val="28"/>
                <w:szCs w:val="28"/>
              </w:rPr>
            </w:pPr>
            <w:r w:rsidRPr="007172D9">
              <w:rPr>
                <w:rFonts w:ascii="Arial" w:hAnsi="Arial" w:cs="Arial"/>
                <w:b/>
                <w:i w:val="0"/>
              </w:rPr>
              <w:t>The contribution and key purpose of roles in this job family at this grade. It indicates the typical degree of independence these roles hold. Note: names of roles are intended to illustrate the type of roles at this grade and are not related to job title.</w:t>
            </w:r>
          </w:p>
        </w:tc>
      </w:tr>
    </w:tbl>
    <w:p w14:paraId="3D0CECDB" w14:textId="650C2FAC" w:rsidR="00150140" w:rsidRPr="00150140" w:rsidRDefault="00150140" w:rsidP="00150140">
      <w:pPr>
        <w:spacing w:before="120" w:after="120"/>
        <w:rPr>
          <w:rFonts w:ascii="Arial" w:hAnsi="Arial" w:cs="Arial"/>
          <w:b/>
          <w:i w:val="0"/>
          <w:sz w:val="22"/>
          <w:szCs w:val="22"/>
        </w:rPr>
      </w:pPr>
      <w:r w:rsidRPr="00150140">
        <w:rPr>
          <w:rFonts w:ascii="Arial" w:hAnsi="Arial" w:cs="Arial"/>
          <w:i w:val="0"/>
          <w:sz w:val="22"/>
          <w:szCs w:val="22"/>
        </w:rPr>
        <w:t>Acts as an officer or analyst supporting the achievement of environmental outcomes by working to ensure operational and /or regulatory standards are met and maintained.</w:t>
      </w:r>
    </w:p>
    <w:p w14:paraId="4DC19962" w14:textId="1F8DB6D9" w:rsidR="00150140" w:rsidRPr="00150140" w:rsidRDefault="00150140" w:rsidP="00150140">
      <w:pPr>
        <w:spacing w:before="120" w:after="120"/>
        <w:rPr>
          <w:rFonts w:ascii="Arial" w:hAnsi="Arial" w:cs="Arial"/>
          <w:b/>
          <w:i w:val="0"/>
          <w:sz w:val="22"/>
          <w:szCs w:val="22"/>
        </w:rPr>
      </w:pPr>
      <w:r w:rsidRPr="00150140">
        <w:rPr>
          <w:rFonts w:ascii="Arial" w:hAnsi="Arial" w:cs="Arial"/>
          <w:i w:val="0"/>
          <w:sz w:val="22"/>
          <w:szCs w:val="22"/>
        </w:rPr>
        <w:t>Roles are likely to interact with internal and / or external customers and can be field or office based. They include a range of activities from enforcement and field monitoring tasks through to providing analysis and advice that support operations.</w:t>
      </w:r>
    </w:p>
    <w:p w14:paraId="2E3C51C6" w14:textId="1AAC62C0" w:rsidR="00150140" w:rsidRPr="00150140" w:rsidRDefault="00150140" w:rsidP="00150140">
      <w:pPr>
        <w:spacing w:before="120" w:after="120"/>
        <w:rPr>
          <w:rFonts w:ascii="Arial" w:hAnsi="Arial" w:cs="Arial"/>
          <w:b/>
          <w:i w:val="0"/>
          <w:sz w:val="22"/>
          <w:szCs w:val="22"/>
        </w:rPr>
      </w:pPr>
      <w:r w:rsidRPr="00150140">
        <w:rPr>
          <w:rFonts w:ascii="Arial" w:hAnsi="Arial" w:cs="Arial"/>
          <w:i w:val="0"/>
          <w:sz w:val="22"/>
          <w:szCs w:val="22"/>
        </w:rPr>
        <w:t>May supervise small teams and / or contribute to projects on behalf of the team.</w:t>
      </w:r>
    </w:p>
    <w:p w14:paraId="0B21DCA9" w14:textId="625510E7" w:rsidR="00150140" w:rsidRPr="00150140" w:rsidRDefault="00150140" w:rsidP="00150140">
      <w:pPr>
        <w:spacing w:before="120" w:after="120"/>
        <w:rPr>
          <w:rFonts w:ascii="Arial" w:hAnsi="Arial" w:cs="Arial"/>
          <w:b/>
          <w:i w:val="0"/>
          <w:sz w:val="22"/>
          <w:szCs w:val="22"/>
        </w:rPr>
      </w:pPr>
      <w:r w:rsidRPr="00150140">
        <w:rPr>
          <w:rFonts w:ascii="Arial" w:hAnsi="Arial" w:cs="Arial"/>
          <w:i w:val="0"/>
          <w:sz w:val="22"/>
          <w:szCs w:val="22"/>
        </w:rPr>
        <w:t>Some roles in this job family participate in incident response as part of their accountability.</w:t>
      </w:r>
    </w:p>
    <w:p w14:paraId="2D1AE9BB" w14:textId="77777777" w:rsidR="00150140" w:rsidRPr="00150140" w:rsidRDefault="00150140" w:rsidP="00150140">
      <w:pPr>
        <w:spacing w:before="120" w:after="120"/>
        <w:rPr>
          <w:rFonts w:ascii="Arial" w:hAnsi="Arial" w:cs="Arial"/>
          <w:b/>
          <w:i w:val="0"/>
          <w:sz w:val="22"/>
          <w:szCs w:val="22"/>
        </w:rPr>
      </w:pPr>
      <w:r w:rsidRPr="00150140">
        <w:rPr>
          <w:rFonts w:ascii="Arial" w:hAnsi="Arial" w:cs="Arial"/>
          <w:i w:val="0"/>
          <w:sz w:val="22"/>
          <w:szCs w:val="22"/>
        </w:rPr>
        <w:t>Typically these roles have autonomy to work within established processes and procedures but refer to others and are subject to supervision.</w:t>
      </w:r>
    </w:p>
    <w:p w14:paraId="311334CA" w14:textId="77777777" w:rsidR="007C5293" w:rsidRPr="00150140" w:rsidRDefault="007C5293" w:rsidP="00150140">
      <w:pPr>
        <w:spacing w:before="120" w:after="120"/>
        <w:jc w:val="both"/>
        <w:rPr>
          <w:rFonts w:ascii="Arial" w:hAnsi="Arial" w:cs="Arial"/>
          <w:i w:val="0"/>
          <w:sz w:val="22"/>
          <w:szCs w:val="22"/>
        </w:rPr>
      </w:pPr>
    </w:p>
    <w:tbl>
      <w:tblPr>
        <w:tblW w:w="5000" w:type="pct"/>
        <w:jc w:val="right"/>
        <w:shd w:val="clear" w:color="auto" w:fill="8CD8B1"/>
        <w:tblLook w:val="04A0" w:firstRow="1" w:lastRow="0" w:firstColumn="1" w:lastColumn="0" w:noHBand="0" w:noVBand="1"/>
      </w:tblPr>
      <w:tblGrid>
        <w:gridCol w:w="10467"/>
      </w:tblGrid>
      <w:tr w:rsidR="000553B2" w:rsidRPr="000553B2" w14:paraId="2E82D662" w14:textId="77777777" w:rsidTr="007172D9">
        <w:trPr>
          <w:jc w:val="right"/>
        </w:trPr>
        <w:tc>
          <w:tcPr>
            <w:tcW w:w="5000" w:type="pct"/>
            <w:shd w:val="clear" w:color="auto" w:fill="8CD8B1"/>
          </w:tcPr>
          <w:p w14:paraId="2F08A5F5" w14:textId="030E8A1F"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Representative Accountabilities</w:t>
            </w:r>
          </w:p>
          <w:p w14:paraId="79C8FC45" w14:textId="653495C5" w:rsidR="000553B2" w:rsidRPr="005C02B3" w:rsidRDefault="000553B2" w:rsidP="00E6618F">
            <w:pPr>
              <w:spacing w:before="60" w:after="60"/>
              <w:jc w:val="both"/>
              <w:rPr>
                <w:rFonts w:ascii="Arial" w:eastAsia="Times New Roman" w:hAnsi="Arial" w:cs="Arial"/>
                <w:b/>
                <w:bCs/>
                <w:i w:val="0"/>
                <w:color w:val="03A953"/>
                <w:sz w:val="28"/>
                <w:szCs w:val="28"/>
              </w:rPr>
            </w:pPr>
            <w:r w:rsidRPr="007172D9">
              <w:rPr>
                <w:rFonts w:ascii="Arial" w:hAnsi="Arial" w:cs="Arial"/>
                <w:b/>
                <w:i w:val="0"/>
              </w:rPr>
              <w:t>The key areas of work and responsibilities for these roles. Points identify typical areas of outputs and suggest anticipated results but are not exhaustive or specific.</w:t>
            </w:r>
          </w:p>
        </w:tc>
      </w:tr>
    </w:tbl>
    <w:p w14:paraId="4AD48D4E" w14:textId="77777777" w:rsidR="00150140" w:rsidRPr="00150140" w:rsidRDefault="00150140" w:rsidP="00150140">
      <w:pPr>
        <w:pStyle w:val="ListParagraph"/>
        <w:numPr>
          <w:ilvl w:val="0"/>
          <w:numId w:val="35"/>
        </w:numPr>
        <w:spacing w:before="120" w:after="120"/>
        <w:ind w:left="360"/>
        <w:contextualSpacing w:val="0"/>
        <w:rPr>
          <w:rFonts w:ascii="Arial" w:eastAsia="Times New Roman" w:hAnsi="Arial" w:cs="Arial"/>
          <w:b/>
          <w:i w:val="0"/>
          <w:sz w:val="22"/>
          <w:szCs w:val="22"/>
          <w:lang w:eastAsia="en-GB"/>
        </w:rPr>
      </w:pPr>
      <w:r w:rsidRPr="00150140">
        <w:rPr>
          <w:rFonts w:ascii="Arial" w:eastAsia="Times New Roman" w:hAnsi="Arial" w:cs="Arial"/>
          <w:i w:val="0"/>
          <w:sz w:val="22"/>
          <w:szCs w:val="22"/>
          <w:lang w:eastAsia="en-GB"/>
        </w:rPr>
        <w:t>Delivers operational and / or regulatory activities and information within an assigned geographical area, in accordance with Environment Agency policy and best practice, to enable team delivery of business plans.</w:t>
      </w:r>
    </w:p>
    <w:p w14:paraId="54C7FAF2" w14:textId="7CF5811F" w:rsidR="00150140" w:rsidRPr="00150140" w:rsidRDefault="00150140" w:rsidP="00150140">
      <w:pPr>
        <w:pStyle w:val="ListParagraph"/>
        <w:numPr>
          <w:ilvl w:val="0"/>
          <w:numId w:val="35"/>
        </w:numPr>
        <w:spacing w:before="120" w:after="120"/>
        <w:ind w:left="360"/>
        <w:contextualSpacing w:val="0"/>
        <w:rPr>
          <w:rFonts w:ascii="Arial" w:eastAsia="Times New Roman" w:hAnsi="Arial" w:cs="Arial"/>
          <w:b/>
          <w:i w:val="0"/>
          <w:sz w:val="22"/>
          <w:szCs w:val="22"/>
          <w:lang w:eastAsia="en-GB"/>
        </w:rPr>
      </w:pPr>
      <w:r w:rsidRPr="00150140">
        <w:rPr>
          <w:rFonts w:ascii="Arial" w:eastAsia="Times New Roman" w:hAnsi="Arial" w:cs="Arial"/>
          <w:i w:val="0"/>
          <w:sz w:val="22"/>
          <w:szCs w:val="22"/>
          <w:lang w:eastAsia="en-GB"/>
        </w:rPr>
        <w:lastRenderedPageBreak/>
        <w:t>Guides, advises and supports team members on policies and practices to help resolve issues and problems.  Ensures decisions are made on sound technical grounds and in line with best practice and timeframes.</w:t>
      </w:r>
    </w:p>
    <w:p w14:paraId="16F30962" w14:textId="77777777" w:rsidR="00150140" w:rsidRPr="00150140" w:rsidRDefault="00150140" w:rsidP="00150140">
      <w:pPr>
        <w:pStyle w:val="ListParagraph"/>
        <w:numPr>
          <w:ilvl w:val="0"/>
          <w:numId w:val="35"/>
        </w:numPr>
        <w:spacing w:before="120" w:after="120"/>
        <w:ind w:left="360"/>
        <w:contextualSpacing w:val="0"/>
        <w:rPr>
          <w:rFonts w:ascii="Arial" w:eastAsia="Times New Roman" w:hAnsi="Arial" w:cs="Arial"/>
          <w:b/>
          <w:i w:val="0"/>
          <w:sz w:val="22"/>
          <w:szCs w:val="22"/>
          <w:lang w:eastAsia="en-GB"/>
        </w:rPr>
      </w:pPr>
      <w:r w:rsidRPr="00150140">
        <w:rPr>
          <w:rFonts w:ascii="Arial" w:eastAsia="Times New Roman" w:hAnsi="Arial" w:cs="Arial"/>
          <w:i w:val="0"/>
          <w:sz w:val="22"/>
          <w:szCs w:val="22"/>
          <w:lang w:eastAsia="en-GB"/>
        </w:rPr>
        <w:t>Produces information and documentation to support team business plans and management decisions so that Environment Agency interests are accurately and effectively presented.</w:t>
      </w:r>
    </w:p>
    <w:p w14:paraId="2DA4BF04" w14:textId="77777777" w:rsidR="00150140" w:rsidRPr="00150140" w:rsidRDefault="00150140" w:rsidP="00150140">
      <w:pPr>
        <w:pStyle w:val="ListParagraph"/>
        <w:numPr>
          <w:ilvl w:val="0"/>
          <w:numId w:val="35"/>
        </w:numPr>
        <w:spacing w:before="120" w:after="120"/>
        <w:ind w:left="360"/>
        <w:contextualSpacing w:val="0"/>
        <w:rPr>
          <w:rFonts w:ascii="Arial" w:eastAsia="Times New Roman" w:hAnsi="Arial" w:cs="Arial"/>
          <w:b/>
          <w:i w:val="0"/>
          <w:sz w:val="22"/>
          <w:szCs w:val="22"/>
          <w:lang w:eastAsia="en-GB"/>
        </w:rPr>
      </w:pPr>
      <w:r w:rsidRPr="00150140">
        <w:rPr>
          <w:rFonts w:ascii="Arial" w:eastAsia="Times New Roman" w:hAnsi="Arial" w:cs="Arial"/>
          <w:i w:val="0"/>
          <w:sz w:val="22"/>
          <w:szCs w:val="22"/>
          <w:lang w:eastAsia="en-GB"/>
        </w:rPr>
        <w:t>Monitors progress of work, identifies gaps in the delivery of priorities and takes appropriate action, or recommends reallocation of time and effort.</w:t>
      </w:r>
    </w:p>
    <w:p w14:paraId="66A06A75" w14:textId="77777777" w:rsidR="00150140" w:rsidRPr="00150140" w:rsidRDefault="00150140" w:rsidP="00150140">
      <w:pPr>
        <w:pStyle w:val="ListParagraph"/>
        <w:numPr>
          <w:ilvl w:val="0"/>
          <w:numId w:val="35"/>
        </w:numPr>
        <w:spacing w:before="120" w:after="120"/>
        <w:ind w:left="360"/>
        <w:contextualSpacing w:val="0"/>
        <w:rPr>
          <w:rFonts w:ascii="Arial" w:eastAsia="Times New Roman" w:hAnsi="Arial" w:cs="Arial"/>
          <w:b/>
          <w:i w:val="0"/>
          <w:sz w:val="22"/>
          <w:szCs w:val="22"/>
          <w:lang w:eastAsia="en-GB"/>
        </w:rPr>
      </w:pPr>
      <w:r w:rsidRPr="00150140">
        <w:rPr>
          <w:rFonts w:ascii="Arial" w:eastAsia="Times New Roman" w:hAnsi="Arial" w:cs="Arial"/>
          <w:i w:val="0"/>
          <w:sz w:val="22"/>
          <w:szCs w:val="22"/>
          <w:lang w:eastAsia="en-GB"/>
        </w:rPr>
        <w:t>Maintains a good customer focus ensuring effective relationships and partnerships to achieve environmental goals. Sometimes this may involve dealing with difficult customers.</w:t>
      </w:r>
    </w:p>
    <w:p w14:paraId="444B6AF0" w14:textId="6CD0EEFA" w:rsidR="00150140" w:rsidRPr="00150140" w:rsidRDefault="00150140" w:rsidP="00150140">
      <w:pPr>
        <w:pStyle w:val="ListParagraph"/>
        <w:numPr>
          <w:ilvl w:val="0"/>
          <w:numId w:val="35"/>
        </w:numPr>
        <w:spacing w:before="120" w:after="120"/>
        <w:ind w:left="360"/>
        <w:contextualSpacing w:val="0"/>
        <w:rPr>
          <w:rFonts w:ascii="Arial" w:eastAsia="Times New Roman" w:hAnsi="Arial" w:cs="Arial"/>
          <w:b/>
          <w:i w:val="0"/>
          <w:sz w:val="22"/>
          <w:szCs w:val="22"/>
          <w:lang w:eastAsia="en-GB"/>
        </w:rPr>
      </w:pPr>
      <w:r w:rsidRPr="00150140">
        <w:rPr>
          <w:rFonts w:ascii="Arial" w:eastAsia="Times New Roman" w:hAnsi="Arial" w:cs="Arial"/>
          <w:i w:val="0"/>
          <w:sz w:val="22"/>
          <w:szCs w:val="22"/>
          <w:lang w:eastAsia="en-GB"/>
        </w:rPr>
        <w:t>Participates in local projects and working groups to achieve well planned and managed solutions that bring about improvement for the organisation and support the best environmental outcomes.</w:t>
      </w:r>
    </w:p>
    <w:p w14:paraId="1FC62882" w14:textId="1A9C90D1" w:rsidR="00150140" w:rsidRPr="00150140" w:rsidRDefault="00150140" w:rsidP="00150140">
      <w:pPr>
        <w:pStyle w:val="ListParagraph"/>
        <w:numPr>
          <w:ilvl w:val="0"/>
          <w:numId w:val="35"/>
        </w:numPr>
        <w:spacing w:before="120" w:after="120"/>
        <w:ind w:left="360"/>
        <w:contextualSpacing w:val="0"/>
        <w:rPr>
          <w:rFonts w:ascii="Arial" w:eastAsia="Times New Roman" w:hAnsi="Arial" w:cs="Arial"/>
          <w:b/>
          <w:i w:val="0"/>
          <w:sz w:val="22"/>
          <w:szCs w:val="22"/>
          <w:lang w:eastAsia="en-GB"/>
        </w:rPr>
      </w:pPr>
      <w:r w:rsidRPr="00150140">
        <w:rPr>
          <w:rFonts w:ascii="Arial" w:eastAsia="Times New Roman" w:hAnsi="Arial" w:cs="Arial"/>
          <w:i w:val="0"/>
          <w:sz w:val="22"/>
          <w:szCs w:val="22"/>
          <w:lang w:eastAsia="en-GB"/>
        </w:rPr>
        <w:t>Where supervising, will support recruitment, training and development of team members to ensure an effective and appropriately skilled team is maintained.</w:t>
      </w:r>
    </w:p>
    <w:p w14:paraId="100CBC1A" w14:textId="77777777" w:rsidR="00150140" w:rsidRPr="00150140" w:rsidRDefault="00150140" w:rsidP="00150140">
      <w:pPr>
        <w:pStyle w:val="ListParagraph"/>
        <w:numPr>
          <w:ilvl w:val="0"/>
          <w:numId w:val="35"/>
        </w:numPr>
        <w:spacing w:before="120" w:after="120"/>
        <w:ind w:left="360"/>
        <w:contextualSpacing w:val="0"/>
        <w:rPr>
          <w:rFonts w:ascii="Arial" w:eastAsia="Times New Roman" w:hAnsi="Arial" w:cs="Arial"/>
          <w:i w:val="0"/>
          <w:sz w:val="22"/>
          <w:szCs w:val="22"/>
          <w:lang w:eastAsia="en-GB"/>
        </w:rPr>
      </w:pPr>
      <w:r w:rsidRPr="00150140">
        <w:rPr>
          <w:rFonts w:ascii="Arial" w:eastAsia="Times New Roman" w:hAnsi="Arial" w:cs="Arial"/>
          <w:i w:val="0"/>
          <w:sz w:val="22"/>
          <w:szCs w:val="22"/>
          <w:lang w:eastAsia="en-GB"/>
        </w:rPr>
        <w:t>Ensures information is recorded accurately, is up to date and readily accessible to support team activities. This may involve the use of specialised systems and databases.</w:t>
      </w:r>
    </w:p>
    <w:p w14:paraId="57D76258" w14:textId="77777777" w:rsidR="000420C3" w:rsidRPr="00DF29C8" w:rsidRDefault="000420C3" w:rsidP="00DF29C8">
      <w:pPr>
        <w:spacing w:before="120" w:after="120"/>
        <w:rPr>
          <w:rFonts w:ascii="Arial" w:eastAsia="Times New Roman" w:hAnsi="Arial" w:cs="Arial"/>
          <w:i w:val="0"/>
          <w:sz w:val="22"/>
          <w:szCs w:val="22"/>
          <w:lang w:eastAsia="en-GB"/>
        </w:rPr>
      </w:pPr>
    </w:p>
    <w:tbl>
      <w:tblPr>
        <w:tblW w:w="5000" w:type="pct"/>
        <w:jc w:val="right"/>
        <w:tblLook w:val="04A0" w:firstRow="1" w:lastRow="0" w:firstColumn="1" w:lastColumn="0" w:noHBand="0" w:noVBand="1"/>
      </w:tblPr>
      <w:tblGrid>
        <w:gridCol w:w="10467"/>
      </w:tblGrid>
      <w:tr w:rsidR="000553B2" w:rsidRPr="000553B2" w14:paraId="7B3B77AB" w14:textId="77777777" w:rsidTr="00C25A6C">
        <w:trPr>
          <w:jc w:val="right"/>
        </w:trPr>
        <w:tc>
          <w:tcPr>
            <w:tcW w:w="5000" w:type="pct"/>
            <w:shd w:val="clear" w:color="auto" w:fill="8CD8B1"/>
          </w:tcPr>
          <w:p w14:paraId="5417A9B8" w14:textId="77777777"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 xml:space="preserve">Typical skills, knowledge and experience </w:t>
            </w:r>
          </w:p>
          <w:p w14:paraId="5553644B" w14:textId="2AD6DAFA" w:rsidR="000553B2" w:rsidRPr="005C02B3" w:rsidRDefault="000553B2" w:rsidP="00E6618F">
            <w:pPr>
              <w:spacing w:before="60" w:after="60"/>
              <w:jc w:val="both"/>
              <w:rPr>
                <w:rFonts w:ascii="Arial" w:eastAsia="Times New Roman" w:hAnsi="Arial" w:cs="Arial"/>
                <w:b/>
                <w:bCs/>
                <w:i w:val="0"/>
                <w:color w:val="03A953"/>
              </w:rPr>
            </w:pPr>
            <w:r w:rsidRPr="007172D9">
              <w:rPr>
                <w:rFonts w:ascii="Arial" w:eastAsia="Times New Roman" w:hAnsi="Arial" w:cs="Arial"/>
                <w:b/>
                <w:bCs/>
                <w:i w:val="0"/>
              </w:rPr>
              <w:t>The knowledge, skills and experience indicated usually reflect the minimum levels required for competent performance in the role. Due to the generic nature of job family profiles, detailed requirements need to be specified in supporting documentation, such as the advert.</w:t>
            </w:r>
          </w:p>
        </w:tc>
      </w:tr>
    </w:tbl>
    <w:p w14:paraId="56B4E641" w14:textId="77777777" w:rsidR="00150140" w:rsidRPr="00150140" w:rsidRDefault="00150140" w:rsidP="00150140">
      <w:pPr>
        <w:pStyle w:val="ListParagraph"/>
        <w:numPr>
          <w:ilvl w:val="0"/>
          <w:numId w:val="35"/>
        </w:numPr>
        <w:spacing w:before="120" w:after="120"/>
        <w:ind w:left="360"/>
        <w:contextualSpacing w:val="0"/>
        <w:rPr>
          <w:rFonts w:ascii="Arial" w:eastAsia="Times New Roman" w:hAnsi="Arial" w:cs="Arial"/>
          <w:i w:val="0"/>
          <w:sz w:val="22"/>
          <w:szCs w:val="22"/>
          <w:lang w:eastAsia="en-GB"/>
        </w:rPr>
      </w:pPr>
      <w:r w:rsidRPr="00150140">
        <w:rPr>
          <w:rFonts w:ascii="Arial" w:eastAsia="Times New Roman" w:hAnsi="Arial" w:cs="Arial"/>
          <w:i w:val="0"/>
          <w:sz w:val="22"/>
          <w:szCs w:val="22"/>
          <w:lang w:eastAsia="en-GB"/>
        </w:rPr>
        <w:t xml:space="preserve">Roles require specialised knowledge based on experience and / or suitable qualifications. Depending on the role, this usually entails regulatory or operational skills relevant to role requirements. </w:t>
      </w:r>
    </w:p>
    <w:p w14:paraId="74F2235A" w14:textId="77777777" w:rsidR="00150140" w:rsidRPr="00150140" w:rsidRDefault="00150140" w:rsidP="00150140">
      <w:pPr>
        <w:pStyle w:val="ListParagraph"/>
        <w:numPr>
          <w:ilvl w:val="0"/>
          <w:numId w:val="35"/>
        </w:numPr>
        <w:spacing w:before="120" w:after="120"/>
        <w:ind w:left="360"/>
        <w:contextualSpacing w:val="0"/>
        <w:rPr>
          <w:rFonts w:ascii="Arial" w:eastAsia="Times New Roman" w:hAnsi="Arial" w:cs="Arial"/>
          <w:i w:val="0"/>
          <w:sz w:val="22"/>
          <w:szCs w:val="22"/>
          <w:lang w:eastAsia="en-GB"/>
        </w:rPr>
      </w:pPr>
      <w:r w:rsidRPr="00150140">
        <w:rPr>
          <w:rFonts w:ascii="Arial" w:eastAsia="Times New Roman" w:hAnsi="Arial" w:cs="Arial"/>
          <w:i w:val="0"/>
          <w:sz w:val="22"/>
          <w:szCs w:val="22"/>
          <w:lang w:eastAsia="en-GB"/>
        </w:rPr>
        <w:t>Requires depth of knowledge that enables working authoritatively within a regulatory or operational environment.</w:t>
      </w:r>
    </w:p>
    <w:p w14:paraId="08432870" w14:textId="77777777" w:rsidR="00150140" w:rsidRPr="00150140" w:rsidRDefault="00150140" w:rsidP="00150140">
      <w:pPr>
        <w:pStyle w:val="ListParagraph"/>
        <w:numPr>
          <w:ilvl w:val="0"/>
          <w:numId w:val="35"/>
        </w:numPr>
        <w:spacing w:before="120" w:after="120"/>
        <w:ind w:left="360"/>
        <w:contextualSpacing w:val="0"/>
        <w:rPr>
          <w:rFonts w:ascii="Arial" w:eastAsia="Times New Roman" w:hAnsi="Arial" w:cs="Arial"/>
          <w:i w:val="0"/>
          <w:sz w:val="22"/>
          <w:szCs w:val="22"/>
          <w:lang w:eastAsia="en-GB"/>
        </w:rPr>
      </w:pPr>
      <w:r w:rsidRPr="00150140">
        <w:rPr>
          <w:rFonts w:ascii="Arial" w:eastAsia="Times New Roman" w:hAnsi="Arial" w:cs="Arial"/>
          <w:i w:val="0"/>
          <w:sz w:val="22"/>
          <w:szCs w:val="22"/>
          <w:lang w:eastAsia="en-GB"/>
        </w:rPr>
        <w:t>Required to use judgement / experience to tackle routine issues, may seek advice on more complex problems.</w:t>
      </w:r>
    </w:p>
    <w:p w14:paraId="1373042B" w14:textId="77777777" w:rsidR="00150140" w:rsidRPr="00150140" w:rsidRDefault="00150140" w:rsidP="00150140">
      <w:pPr>
        <w:pStyle w:val="ListParagraph"/>
        <w:numPr>
          <w:ilvl w:val="0"/>
          <w:numId w:val="35"/>
        </w:numPr>
        <w:spacing w:before="120" w:after="120"/>
        <w:ind w:left="360"/>
        <w:contextualSpacing w:val="0"/>
        <w:rPr>
          <w:rFonts w:ascii="Arial" w:eastAsia="Times New Roman" w:hAnsi="Arial" w:cs="Arial"/>
          <w:i w:val="0"/>
          <w:sz w:val="22"/>
          <w:szCs w:val="22"/>
          <w:lang w:eastAsia="en-GB"/>
        </w:rPr>
      </w:pPr>
      <w:r w:rsidRPr="00150140">
        <w:rPr>
          <w:rFonts w:ascii="Arial" w:eastAsia="Times New Roman" w:hAnsi="Arial" w:cs="Arial"/>
          <w:i w:val="0"/>
          <w:sz w:val="22"/>
          <w:szCs w:val="22"/>
          <w:lang w:eastAsia="en-GB"/>
        </w:rPr>
        <w:t xml:space="preserve">Possibly requires project management skills. </w:t>
      </w:r>
    </w:p>
    <w:p w14:paraId="7CE49EC9" w14:textId="25AF248E" w:rsidR="000420C3" w:rsidRDefault="00150140" w:rsidP="00150140">
      <w:pPr>
        <w:pStyle w:val="ListParagraph"/>
        <w:numPr>
          <w:ilvl w:val="0"/>
          <w:numId w:val="35"/>
        </w:numPr>
        <w:spacing w:before="120" w:after="120"/>
        <w:ind w:left="360"/>
        <w:contextualSpacing w:val="0"/>
        <w:rPr>
          <w:rFonts w:ascii="Arial" w:eastAsia="Times New Roman" w:hAnsi="Arial" w:cs="Arial"/>
          <w:i w:val="0"/>
          <w:sz w:val="22"/>
          <w:szCs w:val="22"/>
          <w:lang w:eastAsia="en-GB"/>
        </w:rPr>
      </w:pPr>
      <w:r w:rsidRPr="00150140">
        <w:rPr>
          <w:rFonts w:ascii="Arial" w:eastAsia="Times New Roman" w:hAnsi="Arial" w:cs="Arial"/>
          <w:i w:val="0"/>
          <w:sz w:val="22"/>
          <w:szCs w:val="22"/>
          <w:lang w:eastAsia="en-GB"/>
        </w:rPr>
        <w:t>Roles may require a graduate qualification in a relevant field, relevant vocational qualifications or equivalent experience.</w:t>
      </w:r>
    </w:p>
    <w:p w14:paraId="69D3EA6F" w14:textId="77777777" w:rsidR="002162CC" w:rsidRDefault="002162CC" w:rsidP="00150140">
      <w:pPr>
        <w:spacing w:before="120" w:after="120"/>
        <w:rPr>
          <w:rFonts w:ascii="Arial" w:eastAsia="Times New Roman" w:hAnsi="Arial" w:cs="Arial"/>
          <w:i w:val="0"/>
          <w:sz w:val="22"/>
          <w:szCs w:val="22"/>
          <w:lang w:eastAsia="en-GB"/>
        </w:rPr>
      </w:pPr>
    </w:p>
    <w:p w14:paraId="294AE5BA" w14:textId="77777777" w:rsidR="00150140" w:rsidRDefault="00150140" w:rsidP="00150140">
      <w:pPr>
        <w:spacing w:before="120" w:after="120"/>
        <w:rPr>
          <w:rFonts w:ascii="Arial" w:eastAsia="Times New Roman" w:hAnsi="Arial" w:cs="Arial"/>
          <w:i w:val="0"/>
          <w:sz w:val="22"/>
          <w:szCs w:val="22"/>
          <w:lang w:eastAsia="en-GB"/>
        </w:rPr>
      </w:pPr>
    </w:p>
    <w:p w14:paraId="395BCA57" w14:textId="77777777" w:rsidR="00150140" w:rsidRDefault="00150140" w:rsidP="00150140">
      <w:pPr>
        <w:spacing w:before="120" w:after="120"/>
        <w:rPr>
          <w:rFonts w:ascii="Arial" w:eastAsia="Times New Roman" w:hAnsi="Arial" w:cs="Arial"/>
          <w:i w:val="0"/>
          <w:sz w:val="22"/>
          <w:szCs w:val="22"/>
          <w:lang w:eastAsia="en-GB"/>
        </w:rPr>
      </w:pPr>
    </w:p>
    <w:p w14:paraId="116E472C" w14:textId="77777777" w:rsidR="00150140" w:rsidRDefault="00150140" w:rsidP="00150140">
      <w:pPr>
        <w:spacing w:before="120" w:after="120"/>
        <w:rPr>
          <w:rFonts w:ascii="Arial" w:eastAsia="Times New Roman" w:hAnsi="Arial" w:cs="Arial"/>
          <w:i w:val="0"/>
          <w:sz w:val="22"/>
          <w:szCs w:val="22"/>
          <w:lang w:eastAsia="en-GB"/>
        </w:rPr>
      </w:pPr>
    </w:p>
    <w:p w14:paraId="4EAD151C" w14:textId="77777777" w:rsidR="00150140" w:rsidRPr="002162CC" w:rsidRDefault="00150140" w:rsidP="00150140">
      <w:pPr>
        <w:spacing w:before="120" w:after="120"/>
        <w:rPr>
          <w:rFonts w:ascii="Arial" w:eastAsia="Times New Roman" w:hAnsi="Arial" w:cs="Arial"/>
          <w:i w:val="0"/>
          <w:sz w:val="22"/>
          <w:szCs w:val="22"/>
          <w:lang w:eastAsia="en-GB"/>
        </w:rPr>
      </w:pPr>
    </w:p>
    <w:tbl>
      <w:tblPr>
        <w:tblW w:w="5000" w:type="pct"/>
        <w:jc w:val="right"/>
        <w:tblLook w:val="04A0" w:firstRow="1" w:lastRow="0" w:firstColumn="1" w:lastColumn="0" w:noHBand="0" w:noVBand="1"/>
      </w:tblPr>
      <w:tblGrid>
        <w:gridCol w:w="10467"/>
      </w:tblGrid>
      <w:tr w:rsidR="000553B2" w:rsidRPr="000553B2" w14:paraId="491EC1C6" w14:textId="77777777" w:rsidTr="00C25A6C">
        <w:trPr>
          <w:jc w:val="right"/>
        </w:trPr>
        <w:tc>
          <w:tcPr>
            <w:tcW w:w="5000" w:type="pct"/>
            <w:shd w:val="clear" w:color="auto" w:fill="8CD8B1"/>
          </w:tcPr>
          <w:p w14:paraId="2CCEDB84" w14:textId="6C384987" w:rsidR="000553B2" w:rsidRPr="008E7B5E" w:rsidRDefault="000420C3" w:rsidP="00E6618F">
            <w:pPr>
              <w:spacing w:before="60" w:after="60"/>
              <w:contextualSpacing/>
              <w:jc w:val="both"/>
              <w:rPr>
                <w:rFonts w:ascii="Arial" w:hAnsi="Arial" w:cs="Arial"/>
                <w:b/>
                <w:i w:val="0"/>
                <w:color w:val="03A953"/>
                <w:sz w:val="36"/>
                <w:szCs w:val="36"/>
              </w:rPr>
            </w:pPr>
            <w:r>
              <w:rPr>
                <w:rFonts w:ascii="Arial" w:hAnsi="Arial" w:cs="Arial"/>
                <w:b/>
                <w:i w:val="0"/>
                <w:color w:val="03A953"/>
                <w:sz w:val="36"/>
                <w:szCs w:val="36"/>
              </w:rPr>
              <w:lastRenderedPageBreak/>
              <w:t>E</w:t>
            </w:r>
            <w:r w:rsidR="000553B2" w:rsidRPr="008E7B5E">
              <w:rPr>
                <w:rFonts w:ascii="Arial" w:hAnsi="Arial" w:cs="Arial"/>
                <w:b/>
                <w:i w:val="0"/>
                <w:color w:val="03A953"/>
                <w:sz w:val="36"/>
                <w:szCs w:val="36"/>
              </w:rPr>
              <w:t xml:space="preserve">xpectations for these roles </w:t>
            </w:r>
          </w:p>
          <w:p w14:paraId="55661ACB" w14:textId="16C819F1" w:rsidR="000553B2" w:rsidRPr="005C02B3" w:rsidRDefault="000553B2" w:rsidP="00E6618F">
            <w:pPr>
              <w:spacing w:before="60" w:after="60"/>
              <w:jc w:val="both"/>
              <w:rPr>
                <w:rFonts w:ascii="Arial" w:hAnsi="Arial" w:cs="Arial"/>
                <w:b/>
                <w:i w:val="0"/>
                <w:color w:val="03A953"/>
                <w:sz w:val="28"/>
                <w:szCs w:val="28"/>
              </w:rPr>
            </w:pPr>
            <w:r w:rsidRPr="007172D9">
              <w:rPr>
                <w:rFonts w:ascii="Arial" w:hAnsi="Arial" w:cs="Arial"/>
                <w:b/>
                <w:i w:val="0"/>
              </w:rPr>
              <w:t>Sets relevant expectations for roles by grade, including health and safety, equality and diversity, communications required, quality assurance and level of organisational wide understanding required for role. This section is common to all job families at this grade.</w:t>
            </w:r>
          </w:p>
        </w:tc>
      </w:tr>
    </w:tbl>
    <w:p w14:paraId="08D296FE" w14:textId="77777777" w:rsidR="00150140" w:rsidRPr="00150140" w:rsidRDefault="00150140" w:rsidP="00150140">
      <w:pPr>
        <w:pStyle w:val="ListParagraph"/>
        <w:numPr>
          <w:ilvl w:val="0"/>
          <w:numId w:val="35"/>
        </w:numPr>
        <w:spacing w:before="120" w:after="120"/>
        <w:ind w:left="360"/>
        <w:contextualSpacing w:val="0"/>
        <w:rPr>
          <w:rFonts w:ascii="Arial" w:eastAsia="Times New Roman" w:hAnsi="Arial" w:cs="Arial"/>
          <w:i w:val="0"/>
          <w:sz w:val="22"/>
          <w:szCs w:val="22"/>
          <w:lang w:eastAsia="en-GB"/>
        </w:rPr>
      </w:pPr>
      <w:r w:rsidRPr="00150140">
        <w:rPr>
          <w:rFonts w:ascii="Arial" w:eastAsia="Times New Roman" w:hAnsi="Arial" w:cs="Arial"/>
          <w:i w:val="0"/>
          <w:sz w:val="22"/>
          <w:szCs w:val="22"/>
          <w:lang w:eastAsia="en-GB"/>
        </w:rPr>
        <w:t>Encourages and develops a positive health, safety &amp; wellbeing culture within the team. Delivers work programmes safely.</w:t>
      </w:r>
    </w:p>
    <w:p w14:paraId="11F7468C" w14:textId="77777777" w:rsidR="00150140" w:rsidRPr="00150140" w:rsidRDefault="00150140" w:rsidP="00150140">
      <w:pPr>
        <w:pStyle w:val="ListParagraph"/>
        <w:numPr>
          <w:ilvl w:val="0"/>
          <w:numId w:val="35"/>
        </w:numPr>
        <w:spacing w:before="120" w:after="120"/>
        <w:ind w:left="360"/>
        <w:contextualSpacing w:val="0"/>
        <w:rPr>
          <w:rFonts w:ascii="Arial" w:eastAsia="Times New Roman" w:hAnsi="Arial" w:cs="Arial"/>
          <w:i w:val="0"/>
          <w:sz w:val="22"/>
          <w:szCs w:val="22"/>
          <w:lang w:eastAsia="en-GB"/>
        </w:rPr>
      </w:pPr>
      <w:r w:rsidRPr="00150140">
        <w:rPr>
          <w:rFonts w:ascii="Arial" w:eastAsia="Times New Roman" w:hAnsi="Arial" w:cs="Arial"/>
          <w:i w:val="0"/>
          <w:sz w:val="22"/>
          <w:szCs w:val="22"/>
          <w:lang w:eastAsia="en-GB"/>
        </w:rPr>
        <w:t>Promotes inclusion by respecting differences in our workforce and works to build a supportive &amp; engaging workplace.</w:t>
      </w:r>
    </w:p>
    <w:p w14:paraId="565A2C25" w14:textId="77777777" w:rsidR="00150140" w:rsidRPr="00150140" w:rsidRDefault="00150140" w:rsidP="00150140">
      <w:pPr>
        <w:pStyle w:val="ListParagraph"/>
        <w:numPr>
          <w:ilvl w:val="0"/>
          <w:numId w:val="35"/>
        </w:numPr>
        <w:spacing w:before="120" w:after="120"/>
        <w:ind w:left="360"/>
        <w:contextualSpacing w:val="0"/>
        <w:rPr>
          <w:rFonts w:ascii="Arial" w:eastAsia="Times New Roman" w:hAnsi="Arial" w:cs="Arial"/>
          <w:i w:val="0"/>
          <w:sz w:val="22"/>
          <w:szCs w:val="22"/>
          <w:lang w:eastAsia="en-GB"/>
        </w:rPr>
      </w:pPr>
      <w:r w:rsidRPr="00150140">
        <w:rPr>
          <w:rFonts w:ascii="Arial" w:eastAsia="Times New Roman" w:hAnsi="Arial" w:cs="Arial"/>
          <w:i w:val="0"/>
          <w:sz w:val="22"/>
          <w:szCs w:val="22"/>
          <w:lang w:eastAsia="en-GB"/>
        </w:rPr>
        <w:t>Able to communicate with a wide audience and explain technical / regulatory issues to non-technical colleagues and partners.</w:t>
      </w:r>
    </w:p>
    <w:p w14:paraId="5C5C65A0" w14:textId="77777777" w:rsidR="00150140" w:rsidRPr="00150140" w:rsidRDefault="00150140" w:rsidP="00150140">
      <w:pPr>
        <w:pStyle w:val="ListParagraph"/>
        <w:numPr>
          <w:ilvl w:val="0"/>
          <w:numId w:val="35"/>
        </w:numPr>
        <w:spacing w:before="120" w:after="120"/>
        <w:ind w:left="360"/>
        <w:contextualSpacing w:val="0"/>
        <w:rPr>
          <w:rFonts w:ascii="Arial" w:eastAsia="Times New Roman" w:hAnsi="Arial" w:cs="Arial"/>
          <w:i w:val="0"/>
          <w:sz w:val="22"/>
          <w:szCs w:val="22"/>
          <w:lang w:eastAsia="en-GB"/>
        </w:rPr>
      </w:pPr>
      <w:r w:rsidRPr="00150140">
        <w:rPr>
          <w:rFonts w:ascii="Arial" w:eastAsia="Times New Roman" w:hAnsi="Arial" w:cs="Arial"/>
          <w:i w:val="0"/>
          <w:sz w:val="22"/>
          <w:szCs w:val="22"/>
          <w:lang w:eastAsia="en-GB"/>
        </w:rPr>
        <w:t>Uses judgement in delivery of regulatory and operational activities that meet the needs of customers and fulfil required standards and service levels.</w:t>
      </w:r>
    </w:p>
    <w:p w14:paraId="5FB39153" w14:textId="77777777" w:rsidR="00150140" w:rsidRPr="00150140" w:rsidRDefault="00150140" w:rsidP="00150140">
      <w:pPr>
        <w:pStyle w:val="ListParagraph"/>
        <w:numPr>
          <w:ilvl w:val="0"/>
          <w:numId w:val="35"/>
        </w:numPr>
        <w:spacing w:before="120" w:after="120"/>
        <w:ind w:left="360"/>
        <w:contextualSpacing w:val="0"/>
        <w:rPr>
          <w:rFonts w:ascii="Arial" w:eastAsia="Times New Roman" w:hAnsi="Arial" w:cs="Arial"/>
          <w:i w:val="0"/>
          <w:sz w:val="22"/>
          <w:szCs w:val="22"/>
          <w:lang w:eastAsia="en-GB"/>
        </w:rPr>
      </w:pPr>
      <w:r w:rsidRPr="00150140">
        <w:rPr>
          <w:rFonts w:ascii="Arial" w:eastAsia="Times New Roman" w:hAnsi="Arial" w:cs="Arial"/>
          <w:i w:val="0"/>
          <w:sz w:val="22"/>
          <w:szCs w:val="22"/>
          <w:lang w:eastAsia="en-GB"/>
        </w:rPr>
        <w:t>Understands colleague priorities, operational context, and their contribution to environmental outcomes. Able to describe wider organisation and its services to others.</w:t>
      </w:r>
    </w:p>
    <w:p w14:paraId="590A7F72" w14:textId="77777777" w:rsidR="000420C3" w:rsidRPr="007C5293" w:rsidRDefault="000420C3" w:rsidP="007C5293">
      <w:pPr>
        <w:spacing w:before="120" w:after="120"/>
        <w:jc w:val="both"/>
        <w:rPr>
          <w:rFonts w:ascii="Arial" w:hAnsi="Arial" w:cs="Arial"/>
          <w:i w:val="0"/>
          <w:sz w:val="22"/>
          <w:szCs w:val="22"/>
        </w:rPr>
      </w:pPr>
    </w:p>
    <w:tbl>
      <w:tblPr>
        <w:tblW w:w="5029" w:type="pct"/>
        <w:jc w:val="right"/>
        <w:tblLook w:val="04A0" w:firstRow="1" w:lastRow="0" w:firstColumn="1" w:lastColumn="0" w:noHBand="0" w:noVBand="1"/>
      </w:tblPr>
      <w:tblGrid>
        <w:gridCol w:w="10528"/>
      </w:tblGrid>
      <w:tr w:rsidR="00A56442" w:rsidRPr="000553B2" w14:paraId="74B11784" w14:textId="77777777" w:rsidTr="00C25A6C">
        <w:trPr>
          <w:trHeight w:val="799"/>
          <w:jc w:val="right"/>
        </w:trPr>
        <w:tc>
          <w:tcPr>
            <w:tcW w:w="5000" w:type="pct"/>
            <w:shd w:val="clear" w:color="auto" w:fill="8CD8B1"/>
          </w:tcPr>
          <w:p w14:paraId="532D41DB" w14:textId="77777777" w:rsidR="00C25A6C" w:rsidRPr="00631104" w:rsidRDefault="00C25A6C" w:rsidP="00E6618F">
            <w:pPr>
              <w:spacing w:before="60" w:after="60"/>
              <w:jc w:val="both"/>
              <w:rPr>
                <w:rFonts w:ascii="Arial" w:hAnsi="Arial" w:cs="Arial"/>
                <w:b/>
                <w:i w:val="0"/>
                <w:color w:val="03A953"/>
                <w:sz w:val="36"/>
                <w:szCs w:val="36"/>
              </w:rPr>
            </w:pPr>
            <w:r w:rsidRPr="00631104">
              <w:rPr>
                <w:rFonts w:ascii="Arial" w:hAnsi="Arial" w:cs="Arial"/>
                <w:b/>
                <w:i w:val="0"/>
                <w:color w:val="03A953"/>
                <w:sz w:val="36"/>
                <w:szCs w:val="36"/>
              </w:rPr>
              <w:t xml:space="preserve">Grade Distinction </w:t>
            </w:r>
          </w:p>
          <w:p w14:paraId="511A3005" w14:textId="0A444BD9" w:rsidR="00A56442" w:rsidRPr="005C02B3" w:rsidRDefault="00C25A6C" w:rsidP="00E6618F">
            <w:pPr>
              <w:spacing w:before="60" w:after="60"/>
              <w:jc w:val="both"/>
              <w:rPr>
                <w:rFonts w:ascii="Arial" w:hAnsi="Arial" w:cs="Arial"/>
                <w:b/>
                <w:i w:val="0"/>
                <w:color w:val="03A953"/>
                <w:sz w:val="28"/>
                <w:szCs w:val="28"/>
              </w:rPr>
            </w:pPr>
            <w:r w:rsidRPr="007172D9">
              <w:rPr>
                <w:rFonts w:ascii="Arial" w:hAnsi="Arial" w:cs="Arial"/>
                <w:b/>
                <w:i w:val="0"/>
              </w:rPr>
              <w:t>Outlines the difference in expectations and/or accountabilities for roles at grade above and below this profile. This section is common to all job families at this grade.</w:t>
            </w:r>
          </w:p>
        </w:tc>
      </w:tr>
    </w:tbl>
    <w:tbl>
      <w:tblPr>
        <w:tblStyle w:val="TableGrid"/>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5228"/>
        <w:gridCol w:w="5229"/>
      </w:tblGrid>
      <w:tr w:rsidR="004E40EC" w14:paraId="5387ACF0" w14:textId="77777777" w:rsidTr="004E40EC">
        <w:tc>
          <w:tcPr>
            <w:tcW w:w="5228" w:type="dxa"/>
          </w:tcPr>
          <w:p w14:paraId="70A163B3" w14:textId="046E0D3D" w:rsidR="004E40EC" w:rsidRDefault="004E40EC" w:rsidP="00150140">
            <w:pPr>
              <w:spacing w:before="120" w:after="120"/>
              <w:jc w:val="both"/>
              <w:rPr>
                <w:rFonts w:ascii="Arial" w:hAnsi="Arial" w:cs="Arial"/>
                <w:i w:val="0"/>
                <w:sz w:val="22"/>
                <w:szCs w:val="22"/>
              </w:rPr>
            </w:pPr>
            <w:r w:rsidRPr="004F32B6">
              <w:rPr>
                <w:rFonts w:ascii="Arial" w:hAnsi="Arial" w:cs="Arial"/>
                <w:b/>
                <w:i w:val="0"/>
                <w:sz w:val="22"/>
                <w:szCs w:val="22"/>
              </w:rPr>
              <w:t xml:space="preserve">Roles at </w:t>
            </w:r>
            <w:r w:rsidR="00E31E28">
              <w:rPr>
                <w:rFonts w:ascii="Arial" w:hAnsi="Arial" w:cs="Arial"/>
                <w:b/>
                <w:i w:val="0"/>
                <w:sz w:val="22"/>
                <w:szCs w:val="22"/>
              </w:rPr>
              <w:t xml:space="preserve">grade </w:t>
            </w:r>
            <w:r w:rsidR="00150140">
              <w:rPr>
                <w:rFonts w:ascii="Arial" w:hAnsi="Arial" w:cs="Arial"/>
                <w:b/>
                <w:i w:val="0"/>
                <w:sz w:val="22"/>
                <w:szCs w:val="22"/>
              </w:rPr>
              <w:t>3</w:t>
            </w:r>
            <w:r>
              <w:rPr>
                <w:rFonts w:ascii="Arial" w:hAnsi="Arial" w:cs="Arial"/>
                <w:b/>
                <w:i w:val="0"/>
                <w:sz w:val="22"/>
                <w:szCs w:val="22"/>
              </w:rPr>
              <w:t>:</w:t>
            </w:r>
          </w:p>
        </w:tc>
        <w:tc>
          <w:tcPr>
            <w:tcW w:w="5229" w:type="dxa"/>
          </w:tcPr>
          <w:p w14:paraId="7A7AC941" w14:textId="1D168DDB" w:rsidR="004E40EC" w:rsidRDefault="004E40EC" w:rsidP="007C5293">
            <w:pPr>
              <w:spacing w:before="120" w:after="120"/>
              <w:jc w:val="both"/>
              <w:rPr>
                <w:rFonts w:ascii="Arial" w:hAnsi="Arial" w:cs="Arial"/>
                <w:i w:val="0"/>
                <w:sz w:val="22"/>
                <w:szCs w:val="22"/>
              </w:rPr>
            </w:pPr>
            <w:r w:rsidRPr="004F32B6">
              <w:rPr>
                <w:rFonts w:ascii="Arial" w:hAnsi="Arial" w:cs="Arial"/>
                <w:b/>
                <w:i w:val="0"/>
                <w:sz w:val="22"/>
                <w:szCs w:val="22"/>
              </w:rPr>
              <w:t xml:space="preserve">Roles at </w:t>
            </w:r>
            <w:r w:rsidR="00150140">
              <w:rPr>
                <w:rFonts w:ascii="Arial" w:hAnsi="Arial" w:cs="Arial"/>
                <w:b/>
                <w:i w:val="0"/>
                <w:sz w:val="22"/>
                <w:szCs w:val="22"/>
              </w:rPr>
              <w:t>grade 5</w:t>
            </w:r>
            <w:r>
              <w:rPr>
                <w:rFonts w:ascii="Arial" w:hAnsi="Arial" w:cs="Arial"/>
                <w:b/>
                <w:i w:val="0"/>
                <w:sz w:val="22"/>
                <w:szCs w:val="22"/>
              </w:rPr>
              <w:t>:</w:t>
            </w:r>
          </w:p>
        </w:tc>
      </w:tr>
      <w:tr w:rsidR="004E40EC" w14:paraId="1185405E" w14:textId="77777777" w:rsidTr="004E40EC">
        <w:tc>
          <w:tcPr>
            <w:tcW w:w="5228" w:type="dxa"/>
          </w:tcPr>
          <w:p w14:paraId="6B8AC263" w14:textId="2E86EFEB" w:rsidR="00150140" w:rsidRPr="00150140" w:rsidRDefault="00150140" w:rsidP="00150140">
            <w:pPr>
              <w:pStyle w:val="ListParagraph"/>
              <w:numPr>
                <w:ilvl w:val="0"/>
                <w:numId w:val="23"/>
              </w:numPr>
              <w:spacing w:before="120" w:after="120" w:line="288" w:lineRule="auto"/>
              <w:ind w:left="454"/>
              <w:contextualSpacing w:val="0"/>
              <w:rPr>
                <w:rFonts w:ascii="Arial" w:hAnsi="Arial" w:cs="Arial"/>
                <w:b/>
                <w:i w:val="0"/>
                <w:sz w:val="22"/>
                <w:szCs w:val="22"/>
              </w:rPr>
            </w:pPr>
            <w:r w:rsidRPr="00150140">
              <w:rPr>
                <w:rFonts w:ascii="Arial" w:hAnsi="Arial" w:cs="Arial"/>
                <w:i w:val="0"/>
                <w:sz w:val="22"/>
                <w:szCs w:val="22"/>
              </w:rPr>
              <w:t>Works within well-defined procedures where decision making is based on a range of options.</w:t>
            </w:r>
          </w:p>
          <w:p w14:paraId="32BC0EFE" w14:textId="446886B9" w:rsidR="00150140" w:rsidRPr="00150140" w:rsidRDefault="00150140" w:rsidP="00150140">
            <w:pPr>
              <w:pStyle w:val="ListParagraph"/>
              <w:numPr>
                <w:ilvl w:val="0"/>
                <w:numId w:val="23"/>
              </w:numPr>
              <w:spacing w:before="120" w:after="120" w:line="288" w:lineRule="auto"/>
              <w:ind w:left="454"/>
              <w:contextualSpacing w:val="0"/>
              <w:rPr>
                <w:rFonts w:ascii="Arial" w:hAnsi="Arial" w:cs="Arial"/>
                <w:b/>
                <w:i w:val="0"/>
                <w:sz w:val="22"/>
                <w:szCs w:val="22"/>
              </w:rPr>
            </w:pPr>
            <w:r w:rsidRPr="00150140">
              <w:rPr>
                <w:rFonts w:ascii="Arial" w:hAnsi="Arial" w:cs="Arial"/>
                <w:i w:val="0"/>
                <w:sz w:val="22"/>
                <w:szCs w:val="22"/>
              </w:rPr>
              <w:t xml:space="preserve">Undertake interpretation and straightforward analyses of information and data. </w:t>
            </w:r>
          </w:p>
          <w:p w14:paraId="24DF7D09" w14:textId="4CED19DC" w:rsidR="00150140" w:rsidRPr="00150140" w:rsidRDefault="00150140" w:rsidP="00150140">
            <w:pPr>
              <w:pStyle w:val="ListParagraph"/>
              <w:numPr>
                <w:ilvl w:val="0"/>
                <w:numId w:val="23"/>
              </w:numPr>
              <w:spacing w:before="120" w:after="120" w:line="288" w:lineRule="auto"/>
              <w:ind w:left="454"/>
              <w:contextualSpacing w:val="0"/>
              <w:rPr>
                <w:rFonts w:ascii="Arial" w:hAnsi="Arial" w:cs="Arial"/>
                <w:b/>
                <w:i w:val="0"/>
                <w:sz w:val="22"/>
                <w:szCs w:val="22"/>
              </w:rPr>
            </w:pPr>
            <w:r w:rsidRPr="00150140">
              <w:rPr>
                <w:rFonts w:ascii="Arial" w:hAnsi="Arial" w:cs="Arial"/>
                <w:i w:val="0"/>
                <w:sz w:val="22"/>
                <w:szCs w:val="22"/>
              </w:rPr>
              <w:t xml:space="preserve">Usually co-ordinate and collate data and information. </w:t>
            </w:r>
          </w:p>
          <w:p w14:paraId="3BFEA45A" w14:textId="44477510" w:rsidR="00150140" w:rsidRPr="00150140" w:rsidRDefault="00150140" w:rsidP="00150140">
            <w:pPr>
              <w:pStyle w:val="ListParagraph"/>
              <w:numPr>
                <w:ilvl w:val="0"/>
                <w:numId w:val="23"/>
              </w:numPr>
              <w:spacing w:before="120" w:after="120" w:line="288" w:lineRule="auto"/>
              <w:ind w:left="454"/>
              <w:contextualSpacing w:val="0"/>
              <w:rPr>
                <w:rFonts w:ascii="Arial" w:hAnsi="Arial" w:cs="Arial"/>
                <w:b/>
                <w:i w:val="0"/>
                <w:sz w:val="22"/>
                <w:szCs w:val="22"/>
              </w:rPr>
            </w:pPr>
            <w:r w:rsidRPr="00150140">
              <w:rPr>
                <w:rFonts w:ascii="Arial" w:hAnsi="Arial" w:cs="Arial"/>
                <w:i w:val="0"/>
                <w:sz w:val="22"/>
                <w:szCs w:val="22"/>
              </w:rPr>
              <w:t>Interact with customers and stakeholders rather than ‘own’ or manage relationships.</w:t>
            </w:r>
          </w:p>
          <w:p w14:paraId="17024370" w14:textId="1B8C285B" w:rsidR="004E40EC" w:rsidRPr="00150140" w:rsidRDefault="00150140" w:rsidP="00150140">
            <w:pPr>
              <w:pStyle w:val="ListParagraph"/>
              <w:numPr>
                <w:ilvl w:val="0"/>
                <w:numId w:val="23"/>
              </w:numPr>
              <w:spacing w:before="120" w:after="120" w:line="288" w:lineRule="auto"/>
              <w:ind w:left="454"/>
              <w:contextualSpacing w:val="0"/>
              <w:rPr>
                <w:rFonts w:ascii="Arial" w:hAnsi="Arial" w:cs="Arial"/>
                <w:b/>
                <w:i w:val="0"/>
                <w:sz w:val="22"/>
                <w:szCs w:val="22"/>
              </w:rPr>
            </w:pPr>
            <w:r w:rsidRPr="00150140">
              <w:rPr>
                <w:rFonts w:ascii="Arial" w:hAnsi="Arial" w:cs="Arial"/>
                <w:i w:val="0"/>
                <w:sz w:val="22"/>
                <w:szCs w:val="22"/>
              </w:rPr>
              <w:t>Usually require specific on the job training and / or experience to carry out routine activities, whereas roles at this grade usually require background knowledge associated with previous practical experience or specialised training.</w:t>
            </w:r>
          </w:p>
        </w:tc>
        <w:tc>
          <w:tcPr>
            <w:tcW w:w="5229" w:type="dxa"/>
          </w:tcPr>
          <w:p w14:paraId="7B01629C" w14:textId="636E00D3" w:rsidR="00150140" w:rsidRPr="00150140" w:rsidRDefault="00150140" w:rsidP="00150140">
            <w:pPr>
              <w:pStyle w:val="ListParagraph"/>
              <w:numPr>
                <w:ilvl w:val="0"/>
                <w:numId w:val="23"/>
              </w:numPr>
              <w:spacing w:before="120" w:after="120" w:line="288" w:lineRule="auto"/>
              <w:ind w:left="471"/>
              <w:contextualSpacing w:val="0"/>
              <w:rPr>
                <w:rFonts w:ascii="Arial" w:hAnsi="Arial" w:cs="Arial"/>
                <w:i w:val="0"/>
                <w:sz w:val="22"/>
                <w:szCs w:val="22"/>
              </w:rPr>
            </w:pPr>
            <w:r w:rsidRPr="00150140">
              <w:rPr>
                <w:rFonts w:ascii="Arial" w:hAnsi="Arial" w:cs="Arial"/>
                <w:i w:val="0"/>
                <w:sz w:val="22"/>
                <w:szCs w:val="22"/>
              </w:rPr>
              <w:t>Manage a range of issues requiring consideration of broader practices rather than process or policy.</w:t>
            </w:r>
          </w:p>
          <w:p w14:paraId="16B8E23E" w14:textId="1D3FD085" w:rsidR="00150140" w:rsidRPr="00150140" w:rsidRDefault="00150140" w:rsidP="00150140">
            <w:pPr>
              <w:pStyle w:val="ListParagraph"/>
              <w:numPr>
                <w:ilvl w:val="0"/>
                <w:numId w:val="23"/>
              </w:numPr>
              <w:spacing w:before="120" w:after="120" w:line="288" w:lineRule="auto"/>
              <w:ind w:left="471"/>
              <w:contextualSpacing w:val="0"/>
              <w:rPr>
                <w:rFonts w:ascii="Arial" w:hAnsi="Arial" w:cs="Arial"/>
                <w:i w:val="0"/>
                <w:sz w:val="22"/>
                <w:szCs w:val="22"/>
              </w:rPr>
            </w:pPr>
            <w:r w:rsidRPr="00150140">
              <w:rPr>
                <w:rFonts w:ascii="Arial" w:hAnsi="Arial" w:cs="Arial"/>
                <w:i w:val="0"/>
                <w:sz w:val="22"/>
                <w:szCs w:val="22"/>
              </w:rPr>
              <w:t>Require a level of specialist knowledge that is usually gained through extensive practical experience or academic qualification.</w:t>
            </w:r>
          </w:p>
          <w:p w14:paraId="2C902958" w14:textId="7739088F" w:rsidR="00150140" w:rsidRPr="00150140" w:rsidRDefault="00150140" w:rsidP="00150140">
            <w:pPr>
              <w:pStyle w:val="ListParagraph"/>
              <w:numPr>
                <w:ilvl w:val="0"/>
                <w:numId w:val="23"/>
              </w:numPr>
              <w:spacing w:before="120" w:after="120" w:line="288" w:lineRule="auto"/>
              <w:ind w:left="471"/>
              <w:contextualSpacing w:val="0"/>
              <w:rPr>
                <w:rFonts w:ascii="Arial" w:hAnsi="Arial" w:cs="Arial"/>
                <w:i w:val="0"/>
                <w:sz w:val="22"/>
                <w:szCs w:val="22"/>
              </w:rPr>
            </w:pPr>
            <w:r w:rsidRPr="00150140">
              <w:rPr>
                <w:rFonts w:ascii="Arial" w:hAnsi="Arial" w:cs="Arial"/>
                <w:i w:val="0"/>
                <w:sz w:val="22"/>
                <w:szCs w:val="22"/>
              </w:rPr>
              <w:t xml:space="preserve">Usually require </w:t>
            </w:r>
            <w:r w:rsidR="00EA23A9">
              <w:rPr>
                <w:rFonts w:ascii="Arial" w:hAnsi="Arial" w:cs="Arial"/>
                <w:i w:val="0"/>
                <w:sz w:val="22"/>
                <w:szCs w:val="22"/>
              </w:rPr>
              <w:t xml:space="preserve">a </w:t>
            </w:r>
            <w:r w:rsidRPr="00150140">
              <w:rPr>
                <w:rFonts w:ascii="Arial" w:hAnsi="Arial" w:cs="Arial"/>
                <w:i w:val="0"/>
                <w:sz w:val="22"/>
                <w:szCs w:val="22"/>
              </w:rPr>
              <w:t>strong grasp of theoretical principles determining activity within their field of activity.</w:t>
            </w:r>
          </w:p>
          <w:p w14:paraId="4E70064B" w14:textId="584E7548" w:rsidR="00150140" w:rsidRPr="00150140" w:rsidRDefault="00150140" w:rsidP="00150140">
            <w:pPr>
              <w:pStyle w:val="ListParagraph"/>
              <w:numPr>
                <w:ilvl w:val="0"/>
                <w:numId w:val="23"/>
              </w:numPr>
              <w:spacing w:before="120" w:after="120" w:line="288" w:lineRule="auto"/>
              <w:ind w:left="471"/>
              <w:contextualSpacing w:val="0"/>
              <w:rPr>
                <w:rFonts w:ascii="Arial" w:hAnsi="Arial" w:cs="Arial"/>
                <w:i w:val="0"/>
                <w:sz w:val="22"/>
                <w:szCs w:val="22"/>
              </w:rPr>
            </w:pPr>
            <w:r w:rsidRPr="00150140">
              <w:rPr>
                <w:rFonts w:ascii="Arial" w:hAnsi="Arial" w:cs="Arial"/>
                <w:i w:val="0"/>
                <w:sz w:val="22"/>
                <w:szCs w:val="22"/>
              </w:rPr>
              <w:t>Are likely to lead the production of documentation and advice.</w:t>
            </w:r>
          </w:p>
          <w:p w14:paraId="3AAE38F3" w14:textId="77777777" w:rsidR="00150140" w:rsidRPr="00150140" w:rsidRDefault="00150140" w:rsidP="00150140">
            <w:pPr>
              <w:pStyle w:val="ListParagraph"/>
              <w:numPr>
                <w:ilvl w:val="0"/>
                <w:numId w:val="23"/>
              </w:numPr>
              <w:spacing w:before="120" w:after="120" w:line="288" w:lineRule="auto"/>
              <w:ind w:left="471"/>
              <w:contextualSpacing w:val="0"/>
              <w:rPr>
                <w:rFonts w:ascii="Arial" w:hAnsi="Arial" w:cs="Arial"/>
                <w:i w:val="0"/>
                <w:sz w:val="22"/>
                <w:szCs w:val="22"/>
              </w:rPr>
            </w:pPr>
            <w:r w:rsidRPr="00150140">
              <w:rPr>
                <w:rFonts w:ascii="Arial" w:hAnsi="Arial" w:cs="Arial"/>
                <w:i w:val="0"/>
                <w:sz w:val="22"/>
                <w:szCs w:val="22"/>
              </w:rPr>
              <w:t xml:space="preserve">Develop and further relationships with customers and stakeholders. </w:t>
            </w:r>
          </w:p>
          <w:p w14:paraId="4CE1E7C5" w14:textId="77777777" w:rsidR="004E40EC" w:rsidRDefault="004E40EC" w:rsidP="00962F65">
            <w:pPr>
              <w:spacing w:before="120" w:after="120"/>
              <w:jc w:val="both"/>
              <w:rPr>
                <w:rFonts w:ascii="Arial" w:hAnsi="Arial" w:cs="Arial"/>
                <w:i w:val="0"/>
                <w:sz w:val="22"/>
                <w:szCs w:val="22"/>
              </w:rPr>
            </w:pPr>
          </w:p>
        </w:tc>
      </w:tr>
    </w:tbl>
    <w:p w14:paraId="777FC517" w14:textId="77777777" w:rsidR="004E40EC" w:rsidRPr="004E40EC" w:rsidRDefault="004E40EC" w:rsidP="002C7FC4">
      <w:pPr>
        <w:spacing w:before="120" w:after="120"/>
        <w:jc w:val="both"/>
        <w:rPr>
          <w:rFonts w:ascii="Arial" w:hAnsi="Arial" w:cs="Arial"/>
          <w:i w:val="0"/>
          <w:sz w:val="22"/>
          <w:szCs w:val="22"/>
        </w:rPr>
      </w:pPr>
    </w:p>
    <w:sectPr w:rsidR="004E40EC" w:rsidRPr="004E40EC" w:rsidSect="004E40EC">
      <w:headerReference w:type="even" r:id="rId13"/>
      <w:headerReference w:type="default" r:id="rId14"/>
      <w:footerReference w:type="even" r:id="rId15"/>
      <w:footerReference w:type="default" r:id="rId16"/>
      <w:headerReference w:type="first" r:id="rId17"/>
      <w:footerReference w:type="first" r:id="rId18"/>
      <w:type w:val="continuous"/>
      <w:pgSz w:w="11907" w:h="16839"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F4A84F" w14:textId="77777777" w:rsidR="00605AC4" w:rsidRDefault="00605AC4" w:rsidP="0045465B">
      <w:pPr>
        <w:spacing w:after="0" w:line="240" w:lineRule="auto"/>
      </w:pPr>
      <w:r>
        <w:separator/>
      </w:r>
    </w:p>
  </w:endnote>
  <w:endnote w:type="continuationSeparator" w:id="0">
    <w:p w14:paraId="357E8A9D" w14:textId="77777777" w:rsidR="00605AC4" w:rsidRDefault="00605AC4" w:rsidP="004546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old">
    <w:altName w:val="Arial"/>
    <w:panose1 w:val="020B0704020202020204"/>
    <w:charset w:val="00"/>
    <w:family w:val="auto"/>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3E639" w14:textId="77777777" w:rsidR="00554693" w:rsidRDefault="005546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A0C94" w14:textId="77777777" w:rsidR="00554693" w:rsidRDefault="0055469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C7068" w14:textId="77777777" w:rsidR="00554693" w:rsidRDefault="005546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823C54" w14:textId="77777777" w:rsidR="00605AC4" w:rsidRDefault="00605AC4" w:rsidP="0045465B">
      <w:pPr>
        <w:spacing w:after="0" w:line="240" w:lineRule="auto"/>
      </w:pPr>
      <w:r>
        <w:separator/>
      </w:r>
    </w:p>
  </w:footnote>
  <w:footnote w:type="continuationSeparator" w:id="0">
    <w:p w14:paraId="7D20D0C3" w14:textId="77777777" w:rsidR="00605AC4" w:rsidRDefault="00605AC4" w:rsidP="004546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17A37" w14:textId="77777777" w:rsidR="00554693" w:rsidRDefault="005546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F277B" w14:textId="374EBBEE" w:rsidR="000C2387" w:rsidRDefault="000C2387" w:rsidP="000C2387">
    <w:pPr>
      <w:pStyle w:val="Header"/>
      <w:jc w:val="right"/>
      <w:rPr>
        <w:i w:val="0"/>
      </w:rPr>
    </w:pPr>
    <w:r>
      <w:rPr>
        <w:noProof/>
        <w:lang w:eastAsia="en-GB"/>
      </w:rPr>
      <w:drawing>
        <wp:inline distT="0" distB="0" distL="0" distR="0" wp14:anchorId="628C6B95" wp14:editId="40080FF7">
          <wp:extent cx="2447925" cy="9239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447925" cy="923925"/>
                  </a:xfrm>
                  <a:prstGeom prst="rect">
                    <a:avLst/>
                  </a:prstGeom>
                </pic:spPr>
              </pic:pic>
            </a:graphicData>
          </a:graphic>
        </wp:inline>
      </w:drawing>
    </w:r>
  </w:p>
  <w:tbl>
    <w:tblPr>
      <w:tblStyle w:val="TableGrid"/>
      <w:tblW w:w="0" w:type="auto"/>
      <w:tblLook w:val="04A0" w:firstRow="1" w:lastRow="0" w:firstColumn="1" w:lastColumn="0" w:noHBand="0" w:noVBand="1"/>
    </w:tblPr>
    <w:tblGrid>
      <w:gridCol w:w="5189"/>
      <w:gridCol w:w="5268"/>
    </w:tblGrid>
    <w:tr w:rsidR="000C2387" w:rsidRPr="0045465B" w14:paraId="7801AF50" w14:textId="77777777" w:rsidTr="007F7D13">
      <w:trPr>
        <w:trHeight w:val="132"/>
      </w:trPr>
      <w:tc>
        <w:tcPr>
          <w:tcW w:w="518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613AAB80" w14:textId="14685CA9"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Grade :  </w:t>
          </w:r>
          <w:r w:rsidR="00150140">
            <w:rPr>
              <w:rFonts w:ascii="Arial" w:hAnsi="Arial" w:cs="Arial"/>
              <w:i w:val="0"/>
              <w:color w:val="808080" w:themeColor="background1" w:themeShade="80"/>
            </w:rPr>
            <w:t>4</w:t>
          </w:r>
        </w:p>
      </w:tc>
      <w:tc>
        <w:tcPr>
          <w:tcW w:w="526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2D24730" w14:textId="54EF2D77"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Profile reference:</w:t>
          </w:r>
          <w:r w:rsidR="00C66F72">
            <w:rPr>
              <w:rFonts w:ascii="Arial" w:hAnsi="Arial" w:cs="Arial"/>
              <w:i w:val="0"/>
              <w:color w:val="808080" w:themeColor="background1" w:themeShade="80"/>
            </w:rPr>
            <w:t>ER</w:t>
          </w:r>
          <w:r w:rsidR="00150140">
            <w:rPr>
              <w:rFonts w:ascii="Arial" w:hAnsi="Arial" w:cs="Arial"/>
              <w:i w:val="0"/>
              <w:color w:val="808080" w:themeColor="background1" w:themeShade="80"/>
            </w:rPr>
            <w:t>04</w:t>
          </w:r>
        </w:p>
      </w:tc>
    </w:tr>
    <w:tr w:rsidR="000C2387" w:rsidRPr="0045465B" w14:paraId="5B25B95D" w14:textId="77777777" w:rsidTr="007F7D13">
      <w:tc>
        <w:tcPr>
          <w:tcW w:w="518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73AF76B6" w14:textId="77777777"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Doc Version: </w:t>
          </w:r>
          <w:r>
            <w:rPr>
              <w:rFonts w:ascii="Arial" w:hAnsi="Arial" w:cs="Arial"/>
              <w:i w:val="0"/>
              <w:color w:val="808080" w:themeColor="background1" w:themeShade="80"/>
            </w:rPr>
            <w:t>V1</w:t>
          </w:r>
        </w:p>
      </w:tc>
      <w:tc>
        <w:tcPr>
          <w:tcW w:w="526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D6A1EA0" w14:textId="60D49BAE"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Date latest version: </w:t>
          </w:r>
          <w:r>
            <w:rPr>
              <w:rFonts w:ascii="Arial" w:hAnsi="Arial" w:cs="Arial"/>
              <w:i w:val="0"/>
              <w:color w:val="808080" w:themeColor="background1" w:themeShade="80"/>
            </w:rPr>
            <w:t>22/05/2017</w:t>
          </w:r>
        </w:p>
      </w:tc>
    </w:tr>
  </w:tbl>
  <w:p w14:paraId="4321D796" w14:textId="77777777" w:rsidR="000C2387" w:rsidRDefault="000C23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677F3" w14:textId="77777777" w:rsidR="00554693" w:rsidRDefault="005546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31C78"/>
    <w:multiLevelType w:val="hybridMultilevel"/>
    <w:tmpl w:val="A46A18CC"/>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732" w:hanging="360"/>
      </w:pPr>
    </w:lvl>
    <w:lvl w:ilvl="2" w:tplc="0809001B">
      <w:start w:val="1"/>
      <w:numFmt w:val="lowerRoman"/>
      <w:lvlText w:val="%3."/>
      <w:lvlJc w:val="right"/>
      <w:pPr>
        <w:ind w:left="1452" w:hanging="180"/>
      </w:pPr>
    </w:lvl>
    <w:lvl w:ilvl="3" w:tplc="0809000F">
      <w:start w:val="1"/>
      <w:numFmt w:val="decimal"/>
      <w:lvlText w:val="%4."/>
      <w:lvlJc w:val="left"/>
      <w:pPr>
        <w:ind w:left="2172" w:hanging="360"/>
      </w:pPr>
    </w:lvl>
    <w:lvl w:ilvl="4" w:tplc="08090019">
      <w:start w:val="1"/>
      <w:numFmt w:val="lowerLetter"/>
      <w:lvlText w:val="%5."/>
      <w:lvlJc w:val="left"/>
      <w:pPr>
        <w:ind w:left="2892" w:hanging="360"/>
      </w:pPr>
    </w:lvl>
    <w:lvl w:ilvl="5" w:tplc="0809001B">
      <w:start w:val="1"/>
      <w:numFmt w:val="lowerRoman"/>
      <w:lvlText w:val="%6."/>
      <w:lvlJc w:val="right"/>
      <w:pPr>
        <w:ind w:left="3612" w:hanging="180"/>
      </w:pPr>
    </w:lvl>
    <w:lvl w:ilvl="6" w:tplc="0809000F">
      <w:start w:val="1"/>
      <w:numFmt w:val="decimal"/>
      <w:lvlText w:val="%7."/>
      <w:lvlJc w:val="left"/>
      <w:pPr>
        <w:ind w:left="4332" w:hanging="360"/>
      </w:pPr>
    </w:lvl>
    <w:lvl w:ilvl="7" w:tplc="08090019">
      <w:start w:val="1"/>
      <w:numFmt w:val="lowerLetter"/>
      <w:lvlText w:val="%8."/>
      <w:lvlJc w:val="left"/>
      <w:pPr>
        <w:ind w:left="5052" w:hanging="360"/>
      </w:pPr>
    </w:lvl>
    <w:lvl w:ilvl="8" w:tplc="0809001B">
      <w:start w:val="1"/>
      <w:numFmt w:val="lowerRoman"/>
      <w:lvlText w:val="%9."/>
      <w:lvlJc w:val="right"/>
      <w:pPr>
        <w:ind w:left="5772" w:hanging="180"/>
      </w:pPr>
    </w:lvl>
  </w:abstractNum>
  <w:abstractNum w:abstractNumId="1" w15:restartNumberingAfterBreak="0">
    <w:nsid w:val="06F81762"/>
    <w:multiLevelType w:val="hybridMultilevel"/>
    <w:tmpl w:val="7F067070"/>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5565F5"/>
    <w:multiLevelType w:val="hybridMultilevel"/>
    <w:tmpl w:val="69B816C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1C37D6"/>
    <w:multiLevelType w:val="hybridMultilevel"/>
    <w:tmpl w:val="FB603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FE2364"/>
    <w:multiLevelType w:val="hybridMultilevel"/>
    <w:tmpl w:val="C7220426"/>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A41DA4"/>
    <w:multiLevelType w:val="hybridMultilevel"/>
    <w:tmpl w:val="41EE9D9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A056FF"/>
    <w:multiLevelType w:val="hybridMultilevel"/>
    <w:tmpl w:val="68E81AD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15:restartNumberingAfterBreak="0">
    <w:nsid w:val="24256ACE"/>
    <w:multiLevelType w:val="hybridMultilevel"/>
    <w:tmpl w:val="ADE6D05C"/>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F877B0F"/>
    <w:multiLevelType w:val="hybridMultilevel"/>
    <w:tmpl w:val="6122EB8C"/>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33AE471A"/>
    <w:multiLevelType w:val="hybridMultilevel"/>
    <w:tmpl w:val="D924B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940EFD"/>
    <w:multiLevelType w:val="hybridMultilevel"/>
    <w:tmpl w:val="6D82B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3E5BEC"/>
    <w:multiLevelType w:val="hybridMultilevel"/>
    <w:tmpl w:val="717C4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B237102"/>
    <w:multiLevelType w:val="hybridMultilevel"/>
    <w:tmpl w:val="6C28A7F4"/>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3C4F6A7F"/>
    <w:multiLevelType w:val="hybridMultilevel"/>
    <w:tmpl w:val="9CB66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D20314"/>
    <w:multiLevelType w:val="hybridMultilevel"/>
    <w:tmpl w:val="934A14CE"/>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3F125479"/>
    <w:multiLevelType w:val="hybridMultilevel"/>
    <w:tmpl w:val="27E6253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F167116"/>
    <w:multiLevelType w:val="hybridMultilevel"/>
    <w:tmpl w:val="7602C8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4F3742C"/>
    <w:multiLevelType w:val="hybridMultilevel"/>
    <w:tmpl w:val="2B829EC6"/>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732" w:hanging="360"/>
      </w:pPr>
    </w:lvl>
    <w:lvl w:ilvl="2" w:tplc="0809001B">
      <w:start w:val="1"/>
      <w:numFmt w:val="lowerRoman"/>
      <w:lvlText w:val="%3."/>
      <w:lvlJc w:val="right"/>
      <w:pPr>
        <w:ind w:left="1452" w:hanging="180"/>
      </w:pPr>
    </w:lvl>
    <w:lvl w:ilvl="3" w:tplc="0809000F">
      <w:start w:val="1"/>
      <w:numFmt w:val="decimal"/>
      <w:lvlText w:val="%4."/>
      <w:lvlJc w:val="left"/>
      <w:pPr>
        <w:ind w:left="2172" w:hanging="360"/>
      </w:pPr>
    </w:lvl>
    <w:lvl w:ilvl="4" w:tplc="08090019">
      <w:start w:val="1"/>
      <w:numFmt w:val="lowerLetter"/>
      <w:lvlText w:val="%5."/>
      <w:lvlJc w:val="left"/>
      <w:pPr>
        <w:ind w:left="2892" w:hanging="360"/>
      </w:pPr>
    </w:lvl>
    <w:lvl w:ilvl="5" w:tplc="0809001B">
      <w:start w:val="1"/>
      <w:numFmt w:val="lowerRoman"/>
      <w:lvlText w:val="%6."/>
      <w:lvlJc w:val="right"/>
      <w:pPr>
        <w:ind w:left="3612" w:hanging="180"/>
      </w:pPr>
    </w:lvl>
    <w:lvl w:ilvl="6" w:tplc="0809000F">
      <w:start w:val="1"/>
      <w:numFmt w:val="decimal"/>
      <w:lvlText w:val="%7."/>
      <w:lvlJc w:val="left"/>
      <w:pPr>
        <w:ind w:left="4332" w:hanging="360"/>
      </w:pPr>
    </w:lvl>
    <w:lvl w:ilvl="7" w:tplc="08090019">
      <w:start w:val="1"/>
      <w:numFmt w:val="lowerLetter"/>
      <w:lvlText w:val="%8."/>
      <w:lvlJc w:val="left"/>
      <w:pPr>
        <w:ind w:left="5052" w:hanging="360"/>
      </w:pPr>
    </w:lvl>
    <w:lvl w:ilvl="8" w:tplc="0809001B">
      <w:start w:val="1"/>
      <w:numFmt w:val="lowerRoman"/>
      <w:lvlText w:val="%9."/>
      <w:lvlJc w:val="right"/>
      <w:pPr>
        <w:ind w:left="5772" w:hanging="180"/>
      </w:pPr>
    </w:lvl>
  </w:abstractNum>
  <w:abstractNum w:abstractNumId="18" w15:restartNumberingAfterBreak="0">
    <w:nsid w:val="450B79D7"/>
    <w:multiLevelType w:val="hybridMultilevel"/>
    <w:tmpl w:val="06E24A5A"/>
    <w:lvl w:ilvl="0" w:tplc="08090001">
      <w:start w:val="1"/>
      <w:numFmt w:val="bullet"/>
      <w:lvlText w:val=""/>
      <w:lvlJc w:val="left"/>
      <w:pPr>
        <w:ind w:left="372" w:hanging="360"/>
      </w:pPr>
      <w:rPr>
        <w:rFonts w:ascii="Symbol" w:hAnsi="Symbol" w:hint="default"/>
      </w:rPr>
    </w:lvl>
    <w:lvl w:ilvl="1" w:tplc="08090003" w:tentative="1">
      <w:start w:val="1"/>
      <w:numFmt w:val="bullet"/>
      <w:lvlText w:val="o"/>
      <w:lvlJc w:val="left"/>
      <w:pPr>
        <w:ind w:left="1092" w:hanging="360"/>
      </w:pPr>
      <w:rPr>
        <w:rFonts w:ascii="Courier New" w:hAnsi="Courier New" w:cs="Courier New" w:hint="default"/>
      </w:rPr>
    </w:lvl>
    <w:lvl w:ilvl="2" w:tplc="08090005" w:tentative="1">
      <w:start w:val="1"/>
      <w:numFmt w:val="bullet"/>
      <w:lvlText w:val=""/>
      <w:lvlJc w:val="left"/>
      <w:pPr>
        <w:ind w:left="1812" w:hanging="360"/>
      </w:pPr>
      <w:rPr>
        <w:rFonts w:ascii="Wingdings" w:hAnsi="Wingdings" w:hint="default"/>
      </w:rPr>
    </w:lvl>
    <w:lvl w:ilvl="3" w:tplc="08090001" w:tentative="1">
      <w:start w:val="1"/>
      <w:numFmt w:val="bullet"/>
      <w:lvlText w:val=""/>
      <w:lvlJc w:val="left"/>
      <w:pPr>
        <w:ind w:left="2532" w:hanging="360"/>
      </w:pPr>
      <w:rPr>
        <w:rFonts w:ascii="Symbol" w:hAnsi="Symbol" w:hint="default"/>
      </w:rPr>
    </w:lvl>
    <w:lvl w:ilvl="4" w:tplc="08090003" w:tentative="1">
      <w:start w:val="1"/>
      <w:numFmt w:val="bullet"/>
      <w:lvlText w:val="o"/>
      <w:lvlJc w:val="left"/>
      <w:pPr>
        <w:ind w:left="3252" w:hanging="360"/>
      </w:pPr>
      <w:rPr>
        <w:rFonts w:ascii="Courier New" w:hAnsi="Courier New" w:cs="Courier New" w:hint="default"/>
      </w:rPr>
    </w:lvl>
    <w:lvl w:ilvl="5" w:tplc="08090005" w:tentative="1">
      <w:start w:val="1"/>
      <w:numFmt w:val="bullet"/>
      <w:lvlText w:val=""/>
      <w:lvlJc w:val="left"/>
      <w:pPr>
        <w:ind w:left="3972" w:hanging="360"/>
      </w:pPr>
      <w:rPr>
        <w:rFonts w:ascii="Wingdings" w:hAnsi="Wingdings" w:hint="default"/>
      </w:rPr>
    </w:lvl>
    <w:lvl w:ilvl="6" w:tplc="08090001" w:tentative="1">
      <w:start w:val="1"/>
      <w:numFmt w:val="bullet"/>
      <w:lvlText w:val=""/>
      <w:lvlJc w:val="left"/>
      <w:pPr>
        <w:ind w:left="4692" w:hanging="360"/>
      </w:pPr>
      <w:rPr>
        <w:rFonts w:ascii="Symbol" w:hAnsi="Symbol" w:hint="default"/>
      </w:rPr>
    </w:lvl>
    <w:lvl w:ilvl="7" w:tplc="08090003" w:tentative="1">
      <w:start w:val="1"/>
      <w:numFmt w:val="bullet"/>
      <w:lvlText w:val="o"/>
      <w:lvlJc w:val="left"/>
      <w:pPr>
        <w:ind w:left="5412" w:hanging="360"/>
      </w:pPr>
      <w:rPr>
        <w:rFonts w:ascii="Courier New" w:hAnsi="Courier New" w:cs="Courier New" w:hint="default"/>
      </w:rPr>
    </w:lvl>
    <w:lvl w:ilvl="8" w:tplc="08090005" w:tentative="1">
      <w:start w:val="1"/>
      <w:numFmt w:val="bullet"/>
      <w:lvlText w:val=""/>
      <w:lvlJc w:val="left"/>
      <w:pPr>
        <w:ind w:left="6132" w:hanging="360"/>
      </w:pPr>
      <w:rPr>
        <w:rFonts w:ascii="Wingdings" w:hAnsi="Wingdings" w:hint="default"/>
      </w:rPr>
    </w:lvl>
  </w:abstractNum>
  <w:abstractNum w:abstractNumId="19" w15:restartNumberingAfterBreak="0">
    <w:nsid w:val="4C383B59"/>
    <w:multiLevelType w:val="hybridMultilevel"/>
    <w:tmpl w:val="239CA132"/>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505E78EA"/>
    <w:multiLevelType w:val="hybridMultilevel"/>
    <w:tmpl w:val="01A69A5A"/>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50F05C71"/>
    <w:multiLevelType w:val="hybridMultilevel"/>
    <w:tmpl w:val="56E61E1C"/>
    <w:lvl w:ilvl="0" w:tplc="08090001">
      <w:start w:val="1"/>
      <w:numFmt w:val="bullet"/>
      <w:lvlText w:val=""/>
      <w:lvlJc w:val="left"/>
      <w:pPr>
        <w:ind w:left="360" w:hanging="360"/>
      </w:pPr>
      <w:rPr>
        <w:rFonts w:ascii="Symbol" w:hAnsi="Symbol"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527A62CB"/>
    <w:multiLevelType w:val="hybridMultilevel"/>
    <w:tmpl w:val="5B7AD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2CF0D03"/>
    <w:multiLevelType w:val="hybridMultilevel"/>
    <w:tmpl w:val="AF609D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6C63E4F"/>
    <w:multiLevelType w:val="hybridMultilevel"/>
    <w:tmpl w:val="48D454A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FD37C80"/>
    <w:multiLevelType w:val="hybridMultilevel"/>
    <w:tmpl w:val="020CDF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D9F37B7"/>
    <w:multiLevelType w:val="hybridMultilevel"/>
    <w:tmpl w:val="8CD677C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DD96D5E"/>
    <w:multiLevelType w:val="hybridMultilevel"/>
    <w:tmpl w:val="B9324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F2E7ACE"/>
    <w:multiLevelType w:val="hybridMultilevel"/>
    <w:tmpl w:val="FEF00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2393D5E"/>
    <w:multiLevelType w:val="hybridMultilevel"/>
    <w:tmpl w:val="0A3AA2EE"/>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0" w15:restartNumberingAfterBreak="0">
    <w:nsid w:val="759D623C"/>
    <w:multiLevelType w:val="hybridMultilevel"/>
    <w:tmpl w:val="CDF02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7F13B76"/>
    <w:multiLevelType w:val="hybridMultilevel"/>
    <w:tmpl w:val="D4A2C294"/>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2" w15:restartNumberingAfterBreak="0">
    <w:nsid w:val="7A003398"/>
    <w:multiLevelType w:val="hybridMultilevel"/>
    <w:tmpl w:val="2C68FEDE"/>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22"/>
  </w:num>
  <w:num w:numId="2">
    <w:abstractNumId w:val="18"/>
  </w:num>
  <w:num w:numId="3">
    <w:abstractNumId w:val="23"/>
  </w:num>
  <w:num w:numId="4">
    <w:abstractNumId w:val="31"/>
  </w:num>
  <w:num w:numId="5">
    <w:abstractNumId w:val="29"/>
  </w:num>
  <w:num w:numId="6">
    <w:abstractNumId w:val="32"/>
  </w:num>
  <w:num w:numId="7">
    <w:abstractNumId w:val="8"/>
  </w:num>
  <w:num w:numId="8">
    <w:abstractNumId w:val="17"/>
  </w:num>
  <w:num w:numId="9">
    <w:abstractNumId w:val="0"/>
  </w:num>
  <w:num w:numId="10">
    <w:abstractNumId w:val="25"/>
  </w:num>
  <w:num w:numId="11">
    <w:abstractNumId w:val="11"/>
  </w:num>
  <w:num w:numId="12">
    <w:abstractNumId w:val="2"/>
  </w:num>
  <w:num w:numId="13">
    <w:abstractNumId w:val="9"/>
  </w:num>
  <w:num w:numId="14">
    <w:abstractNumId w:val="5"/>
  </w:num>
  <w:num w:numId="15">
    <w:abstractNumId w:val="3"/>
  </w:num>
  <w:num w:numId="16">
    <w:abstractNumId w:val="28"/>
  </w:num>
  <w:num w:numId="17">
    <w:abstractNumId w:val="13"/>
  </w:num>
  <w:num w:numId="18">
    <w:abstractNumId w:val="27"/>
  </w:num>
  <w:num w:numId="19">
    <w:abstractNumId w:val="15"/>
  </w:num>
  <w:num w:numId="20">
    <w:abstractNumId w:val="27"/>
    <w:lvlOverride w:ilvl="0">
      <w:startOverride w:val="1"/>
    </w:lvlOverride>
    <w:lvlOverride w:ilvl="1"/>
    <w:lvlOverride w:ilvl="2"/>
    <w:lvlOverride w:ilvl="3"/>
    <w:lvlOverride w:ilvl="4"/>
    <w:lvlOverride w:ilvl="5"/>
    <w:lvlOverride w:ilvl="6"/>
    <w:lvlOverride w:ilvl="7"/>
    <w:lvlOverride w:ilvl="8"/>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22"/>
  </w:num>
  <w:num w:numId="24">
    <w:abstractNumId w:val="1"/>
  </w:num>
  <w:num w:numId="25">
    <w:abstractNumId w:val="4"/>
  </w:num>
  <w:num w:numId="26">
    <w:abstractNumId w:val="24"/>
  </w:num>
  <w:num w:numId="27">
    <w:abstractNumId w:val="19"/>
  </w:num>
  <w:num w:numId="28">
    <w:abstractNumId w:val="14"/>
  </w:num>
  <w:num w:numId="29">
    <w:abstractNumId w:val="20"/>
  </w:num>
  <w:num w:numId="30">
    <w:abstractNumId w:val="12"/>
  </w:num>
  <w:num w:numId="31">
    <w:abstractNumId w:val="10"/>
  </w:num>
  <w:num w:numId="32">
    <w:abstractNumId w:val="26"/>
  </w:num>
  <w:num w:numId="33">
    <w:abstractNumId w:val="21"/>
  </w:num>
  <w:num w:numId="34">
    <w:abstractNumId w:val="30"/>
  </w:num>
  <w:num w:numId="35">
    <w:abstractNumId w:val="7"/>
  </w:num>
  <w:num w:numId="36">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65B"/>
    <w:rsid w:val="00000C1E"/>
    <w:rsid w:val="000048B7"/>
    <w:rsid w:val="000053BC"/>
    <w:rsid w:val="0001361C"/>
    <w:rsid w:val="00015277"/>
    <w:rsid w:val="00023265"/>
    <w:rsid w:val="000251AF"/>
    <w:rsid w:val="00026F56"/>
    <w:rsid w:val="00034BEC"/>
    <w:rsid w:val="000420C3"/>
    <w:rsid w:val="00044FAF"/>
    <w:rsid w:val="000524EA"/>
    <w:rsid w:val="000553B2"/>
    <w:rsid w:val="00061CC9"/>
    <w:rsid w:val="000756B9"/>
    <w:rsid w:val="000771A6"/>
    <w:rsid w:val="00082649"/>
    <w:rsid w:val="00086657"/>
    <w:rsid w:val="00092BF7"/>
    <w:rsid w:val="00092E72"/>
    <w:rsid w:val="000A055B"/>
    <w:rsid w:val="000A4BC3"/>
    <w:rsid w:val="000A51E4"/>
    <w:rsid w:val="000A6785"/>
    <w:rsid w:val="000B2EC9"/>
    <w:rsid w:val="000B3955"/>
    <w:rsid w:val="000C130E"/>
    <w:rsid w:val="000C2387"/>
    <w:rsid w:val="000C5B33"/>
    <w:rsid w:val="000C6D18"/>
    <w:rsid w:val="000D7BEB"/>
    <w:rsid w:val="000E7BC8"/>
    <w:rsid w:val="000F0305"/>
    <w:rsid w:val="000F1AF6"/>
    <w:rsid w:val="000F4337"/>
    <w:rsid w:val="00101421"/>
    <w:rsid w:val="00112D3B"/>
    <w:rsid w:val="00122BBE"/>
    <w:rsid w:val="00146957"/>
    <w:rsid w:val="0014798D"/>
    <w:rsid w:val="00150140"/>
    <w:rsid w:val="00155D9C"/>
    <w:rsid w:val="00170E40"/>
    <w:rsid w:val="00182FFB"/>
    <w:rsid w:val="00187E4B"/>
    <w:rsid w:val="001A1239"/>
    <w:rsid w:val="001A2B3F"/>
    <w:rsid w:val="001A4C5A"/>
    <w:rsid w:val="001B4C28"/>
    <w:rsid w:val="001B5F7F"/>
    <w:rsid w:val="001C1928"/>
    <w:rsid w:val="001E5C96"/>
    <w:rsid w:val="001F75AA"/>
    <w:rsid w:val="001F7E10"/>
    <w:rsid w:val="002031C0"/>
    <w:rsid w:val="00213441"/>
    <w:rsid w:val="002162CC"/>
    <w:rsid w:val="00217D8B"/>
    <w:rsid w:val="00222F0B"/>
    <w:rsid w:val="0024566B"/>
    <w:rsid w:val="002470EB"/>
    <w:rsid w:val="002477B3"/>
    <w:rsid w:val="00261BBB"/>
    <w:rsid w:val="002673DD"/>
    <w:rsid w:val="00281E28"/>
    <w:rsid w:val="00282AB9"/>
    <w:rsid w:val="002879A2"/>
    <w:rsid w:val="00290FBF"/>
    <w:rsid w:val="00294527"/>
    <w:rsid w:val="002970FC"/>
    <w:rsid w:val="002A3B23"/>
    <w:rsid w:val="002A4620"/>
    <w:rsid w:val="002A77CC"/>
    <w:rsid w:val="002C13DC"/>
    <w:rsid w:val="002C62B1"/>
    <w:rsid w:val="002C6CC5"/>
    <w:rsid w:val="002C7FC4"/>
    <w:rsid w:val="002E382D"/>
    <w:rsid w:val="002E6AE9"/>
    <w:rsid w:val="002F4810"/>
    <w:rsid w:val="002F7C15"/>
    <w:rsid w:val="00301AE8"/>
    <w:rsid w:val="00307F2C"/>
    <w:rsid w:val="003274F4"/>
    <w:rsid w:val="00330D3D"/>
    <w:rsid w:val="00335CEF"/>
    <w:rsid w:val="00340471"/>
    <w:rsid w:val="00342679"/>
    <w:rsid w:val="00354358"/>
    <w:rsid w:val="003901DC"/>
    <w:rsid w:val="00393540"/>
    <w:rsid w:val="00393E24"/>
    <w:rsid w:val="003B3545"/>
    <w:rsid w:val="003C0E7B"/>
    <w:rsid w:val="003E0388"/>
    <w:rsid w:val="003E0A4A"/>
    <w:rsid w:val="003E53E3"/>
    <w:rsid w:val="003F6D7C"/>
    <w:rsid w:val="00405529"/>
    <w:rsid w:val="00413846"/>
    <w:rsid w:val="004158D3"/>
    <w:rsid w:val="00427969"/>
    <w:rsid w:val="00431A57"/>
    <w:rsid w:val="00437A16"/>
    <w:rsid w:val="00441CAF"/>
    <w:rsid w:val="00442F38"/>
    <w:rsid w:val="00443C16"/>
    <w:rsid w:val="0044720E"/>
    <w:rsid w:val="0045465B"/>
    <w:rsid w:val="004553E4"/>
    <w:rsid w:val="004557A1"/>
    <w:rsid w:val="00455B70"/>
    <w:rsid w:val="004611A8"/>
    <w:rsid w:val="00465BD3"/>
    <w:rsid w:val="0048136D"/>
    <w:rsid w:val="00495354"/>
    <w:rsid w:val="004955D2"/>
    <w:rsid w:val="004B69C9"/>
    <w:rsid w:val="004C17F7"/>
    <w:rsid w:val="004C614A"/>
    <w:rsid w:val="004D6924"/>
    <w:rsid w:val="004E0289"/>
    <w:rsid w:val="004E40EC"/>
    <w:rsid w:val="004F2537"/>
    <w:rsid w:val="004F32B6"/>
    <w:rsid w:val="005078B3"/>
    <w:rsid w:val="00510582"/>
    <w:rsid w:val="0052675A"/>
    <w:rsid w:val="00533E1A"/>
    <w:rsid w:val="0053617B"/>
    <w:rsid w:val="005411D1"/>
    <w:rsid w:val="00546DA4"/>
    <w:rsid w:val="00554693"/>
    <w:rsid w:val="005723F0"/>
    <w:rsid w:val="00590211"/>
    <w:rsid w:val="00591930"/>
    <w:rsid w:val="0059238E"/>
    <w:rsid w:val="00592A1B"/>
    <w:rsid w:val="00594ABA"/>
    <w:rsid w:val="005971D6"/>
    <w:rsid w:val="005A44FA"/>
    <w:rsid w:val="005B18A1"/>
    <w:rsid w:val="005B3CF8"/>
    <w:rsid w:val="005C7743"/>
    <w:rsid w:val="005C7E1F"/>
    <w:rsid w:val="005E0BF1"/>
    <w:rsid w:val="005F3468"/>
    <w:rsid w:val="005F71AE"/>
    <w:rsid w:val="00603064"/>
    <w:rsid w:val="00605AC4"/>
    <w:rsid w:val="006122B9"/>
    <w:rsid w:val="00613854"/>
    <w:rsid w:val="00627FB8"/>
    <w:rsid w:val="00631104"/>
    <w:rsid w:val="0063154D"/>
    <w:rsid w:val="00636C67"/>
    <w:rsid w:val="00640806"/>
    <w:rsid w:val="00642A01"/>
    <w:rsid w:val="00644159"/>
    <w:rsid w:val="006443E7"/>
    <w:rsid w:val="00644476"/>
    <w:rsid w:val="00650062"/>
    <w:rsid w:val="00650E41"/>
    <w:rsid w:val="006535A2"/>
    <w:rsid w:val="00657D63"/>
    <w:rsid w:val="00663F58"/>
    <w:rsid w:val="00670318"/>
    <w:rsid w:val="00670D85"/>
    <w:rsid w:val="006718E0"/>
    <w:rsid w:val="00671ED6"/>
    <w:rsid w:val="0067256D"/>
    <w:rsid w:val="00676015"/>
    <w:rsid w:val="0068234F"/>
    <w:rsid w:val="00685DC1"/>
    <w:rsid w:val="006979B4"/>
    <w:rsid w:val="006A01B8"/>
    <w:rsid w:val="006B0393"/>
    <w:rsid w:val="006B2973"/>
    <w:rsid w:val="006B62D9"/>
    <w:rsid w:val="006B751A"/>
    <w:rsid w:val="006C3138"/>
    <w:rsid w:val="006C3C88"/>
    <w:rsid w:val="006D242C"/>
    <w:rsid w:val="006E12C7"/>
    <w:rsid w:val="006F566B"/>
    <w:rsid w:val="006F67A2"/>
    <w:rsid w:val="00705C0E"/>
    <w:rsid w:val="00706448"/>
    <w:rsid w:val="00707A51"/>
    <w:rsid w:val="00707C5A"/>
    <w:rsid w:val="007172D9"/>
    <w:rsid w:val="007201AB"/>
    <w:rsid w:val="007263C8"/>
    <w:rsid w:val="00753BF1"/>
    <w:rsid w:val="00753EAC"/>
    <w:rsid w:val="007649B0"/>
    <w:rsid w:val="0078073F"/>
    <w:rsid w:val="0078139F"/>
    <w:rsid w:val="007C5293"/>
    <w:rsid w:val="007C6C5C"/>
    <w:rsid w:val="007C7FC4"/>
    <w:rsid w:val="007D6AC7"/>
    <w:rsid w:val="007D789E"/>
    <w:rsid w:val="007E09BE"/>
    <w:rsid w:val="00813A6F"/>
    <w:rsid w:val="0082197A"/>
    <w:rsid w:val="0084583B"/>
    <w:rsid w:val="00846A9F"/>
    <w:rsid w:val="00890490"/>
    <w:rsid w:val="00891A85"/>
    <w:rsid w:val="008946C3"/>
    <w:rsid w:val="00896584"/>
    <w:rsid w:val="008A038B"/>
    <w:rsid w:val="008A2508"/>
    <w:rsid w:val="008A5335"/>
    <w:rsid w:val="008C2C04"/>
    <w:rsid w:val="008C59EF"/>
    <w:rsid w:val="008C6441"/>
    <w:rsid w:val="008D5C95"/>
    <w:rsid w:val="008E634C"/>
    <w:rsid w:val="008E7B5E"/>
    <w:rsid w:val="0090662E"/>
    <w:rsid w:val="00907064"/>
    <w:rsid w:val="00927DBD"/>
    <w:rsid w:val="00930AD2"/>
    <w:rsid w:val="00945BD1"/>
    <w:rsid w:val="00962F65"/>
    <w:rsid w:val="009A393C"/>
    <w:rsid w:val="009B66BC"/>
    <w:rsid w:val="009B7A96"/>
    <w:rsid w:val="009C5BDC"/>
    <w:rsid w:val="009D1378"/>
    <w:rsid w:val="00A40185"/>
    <w:rsid w:val="00A4349D"/>
    <w:rsid w:val="00A53995"/>
    <w:rsid w:val="00A56442"/>
    <w:rsid w:val="00A56CEB"/>
    <w:rsid w:val="00A579CD"/>
    <w:rsid w:val="00A61460"/>
    <w:rsid w:val="00A668FE"/>
    <w:rsid w:val="00A82EF5"/>
    <w:rsid w:val="00A937B4"/>
    <w:rsid w:val="00AA02B7"/>
    <w:rsid w:val="00AA345E"/>
    <w:rsid w:val="00AB1DCB"/>
    <w:rsid w:val="00AC76C1"/>
    <w:rsid w:val="00AD0896"/>
    <w:rsid w:val="00AD203B"/>
    <w:rsid w:val="00AE645C"/>
    <w:rsid w:val="00AF7AC5"/>
    <w:rsid w:val="00B064A0"/>
    <w:rsid w:val="00B1020F"/>
    <w:rsid w:val="00B14CE8"/>
    <w:rsid w:val="00B203B7"/>
    <w:rsid w:val="00B31384"/>
    <w:rsid w:val="00B409DD"/>
    <w:rsid w:val="00B40CAC"/>
    <w:rsid w:val="00B506A0"/>
    <w:rsid w:val="00B57ECC"/>
    <w:rsid w:val="00B64666"/>
    <w:rsid w:val="00B86C67"/>
    <w:rsid w:val="00B93462"/>
    <w:rsid w:val="00BA32EA"/>
    <w:rsid w:val="00BA6DDC"/>
    <w:rsid w:val="00BA7F9B"/>
    <w:rsid w:val="00BC74F0"/>
    <w:rsid w:val="00BD0ACF"/>
    <w:rsid w:val="00BE012B"/>
    <w:rsid w:val="00BE2403"/>
    <w:rsid w:val="00BF074A"/>
    <w:rsid w:val="00BF09BA"/>
    <w:rsid w:val="00BF29B9"/>
    <w:rsid w:val="00C25A6C"/>
    <w:rsid w:val="00C25AC2"/>
    <w:rsid w:val="00C27AC4"/>
    <w:rsid w:val="00C3143B"/>
    <w:rsid w:val="00C31BDA"/>
    <w:rsid w:val="00C32608"/>
    <w:rsid w:val="00C34BCA"/>
    <w:rsid w:val="00C4008C"/>
    <w:rsid w:val="00C45510"/>
    <w:rsid w:val="00C464D4"/>
    <w:rsid w:val="00C53BF1"/>
    <w:rsid w:val="00C56D94"/>
    <w:rsid w:val="00C66F72"/>
    <w:rsid w:val="00C9322F"/>
    <w:rsid w:val="00C960A1"/>
    <w:rsid w:val="00CA390C"/>
    <w:rsid w:val="00CA5494"/>
    <w:rsid w:val="00CB59A1"/>
    <w:rsid w:val="00CD14C9"/>
    <w:rsid w:val="00CD38B8"/>
    <w:rsid w:val="00CF6F1C"/>
    <w:rsid w:val="00D01B72"/>
    <w:rsid w:val="00D0489B"/>
    <w:rsid w:val="00D32278"/>
    <w:rsid w:val="00D32942"/>
    <w:rsid w:val="00D347B8"/>
    <w:rsid w:val="00D468BD"/>
    <w:rsid w:val="00D634D1"/>
    <w:rsid w:val="00D754AB"/>
    <w:rsid w:val="00D80899"/>
    <w:rsid w:val="00D80A99"/>
    <w:rsid w:val="00D8693E"/>
    <w:rsid w:val="00D87405"/>
    <w:rsid w:val="00DD087C"/>
    <w:rsid w:val="00DD3D6F"/>
    <w:rsid w:val="00DE0975"/>
    <w:rsid w:val="00DE3A5D"/>
    <w:rsid w:val="00DF29C8"/>
    <w:rsid w:val="00DF5F9A"/>
    <w:rsid w:val="00E00007"/>
    <w:rsid w:val="00E00C0A"/>
    <w:rsid w:val="00E048B6"/>
    <w:rsid w:val="00E174B8"/>
    <w:rsid w:val="00E24475"/>
    <w:rsid w:val="00E31E28"/>
    <w:rsid w:val="00E35041"/>
    <w:rsid w:val="00E470C4"/>
    <w:rsid w:val="00E50B7E"/>
    <w:rsid w:val="00E54604"/>
    <w:rsid w:val="00E6618F"/>
    <w:rsid w:val="00E678C4"/>
    <w:rsid w:val="00E67CE1"/>
    <w:rsid w:val="00E706A6"/>
    <w:rsid w:val="00E72975"/>
    <w:rsid w:val="00E82A7C"/>
    <w:rsid w:val="00E843BE"/>
    <w:rsid w:val="00E84EB9"/>
    <w:rsid w:val="00E86781"/>
    <w:rsid w:val="00E86FE5"/>
    <w:rsid w:val="00E93EBE"/>
    <w:rsid w:val="00EA23A9"/>
    <w:rsid w:val="00EA75D2"/>
    <w:rsid w:val="00EB1FE7"/>
    <w:rsid w:val="00EB7829"/>
    <w:rsid w:val="00EC2904"/>
    <w:rsid w:val="00ED1EE8"/>
    <w:rsid w:val="00EE45D2"/>
    <w:rsid w:val="00F12637"/>
    <w:rsid w:val="00F1293E"/>
    <w:rsid w:val="00F14178"/>
    <w:rsid w:val="00F22974"/>
    <w:rsid w:val="00F22DB8"/>
    <w:rsid w:val="00F31935"/>
    <w:rsid w:val="00F32252"/>
    <w:rsid w:val="00F46DCC"/>
    <w:rsid w:val="00F549D3"/>
    <w:rsid w:val="00F55729"/>
    <w:rsid w:val="00F61920"/>
    <w:rsid w:val="00F63DBA"/>
    <w:rsid w:val="00F7065C"/>
    <w:rsid w:val="00F76ABC"/>
    <w:rsid w:val="00F84156"/>
    <w:rsid w:val="00F86F5A"/>
    <w:rsid w:val="00F910B7"/>
    <w:rsid w:val="00F9221A"/>
    <w:rsid w:val="00FA3EF6"/>
    <w:rsid w:val="00FA7B96"/>
    <w:rsid w:val="00FD3050"/>
    <w:rsid w:val="00FD38DE"/>
    <w:rsid w:val="00FD7229"/>
    <w:rsid w:val="00FE48F2"/>
    <w:rsid w:val="00FE4A6C"/>
    <w:rsid w:val="00FF0402"/>
    <w:rsid w:val="00FF50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9A125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1384"/>
    <w:rPr>
      <w:i/>
      <w:iCs/>
      <w:sz w:val="20"/>
      <w:szCs w:val="20"/>
    </w:rPr>
  </w:style>
  <w:style w:type="paragraph" w:styleId="Heading1">
    <w:name w:val="heading 1"/>
    <w:basedOn w:val="Normal"/>
    <w:next w:val="Normal"/>
    <w:link w:val="Heading1Char"/>
    <w:uiPriority w:val="9"/>
    <w:qFormat/>
    <w:rsid w:val="00B31384"/>
    <w:pPr>
      <w:pBdr>
        <w:top w:val="single" w:sz="8" w:space="0" w:color="ED7D31" w:themeColor="accent2"/>
        <w:left w:val="single" w:sz="8" w:space="0" w:color="ED7D31" w:themeColor="accent2"/>
        <w:bottom w:val="single" w:sz="8" w:space="0" w:color="ED7D31" w:themeColor="accent2"/>
        <w:right w:val="single" w:sz="8" w:space="0" w:color="ED7D31" w:themeColor="accent2"/>
      </w:pBdr>
      <w:shd w:val="clear" w:color="auto" w:fill="FBE4D5" w:themeFill="accent2" w:themeFillTint="33"/>
      <w:spacing w:before="480" w:after="100" w:line="269" w:lineRule="auto"/>
      <w:contextualSpacing/>
      <w:outlineLvl w:val="0"/>
    </w:pPr>
    <w:rPr>
      <w:rFonts w:asciiTheme="majorHAnsi" w:eastAsiaTheme="majorEastAsia" w:hAnsiTheme="majorHAnsi" w:cstheme="majorBidi"/>
      <w:b/>
      <w:bCs/>
      <w:color w:val="823B0B" w:themeColor="accent2" w:themeShade="7F"/>
      <w:sz w:val="22"/>
      <w:szCs w:val="22"/>
    </w:rPr>
  </w:style>
  <w:style w:type="paragraph" w:styleId="Heading2">
    <w:name w:val="heading 2"/>
    <w:basedOn w:val="Normal"/>
    <w:next w:val="Normal"/>
    <w:link w:val="Heading2Char"/>
    <w:uiPriority w:val="9"/>
    <w:semiHidden/>
    <w:unhideWhenUsed/>
    <w:qFormat/>
    <w:rsid w:val="00B31384"/>
    <w:pPr>
      <w:pBdr>
        <w:top w:val="single" w:sz="4" w:space="0" w:color="ED7D31" w:themeColor="accent2"/>
        <w:left w:val="single" w:sz="48" w:space="2" w:color="ED7D31" w:themeColor="accent2"/>
        <w:bottom w:val="single" w:sz="4" w:space="0" w:color="ED7D31" w:themeColor="accent2"/>
        <w:right w:val="single" w:sz="4" w:space="4" w:color="ED7D31" w:themeColor="accent2"/>
      </w:pBdr>
      <w:spacing w:before="200" w:after="100" w:line="269" w:lineRule="auto"/>
      <w:ind w:left="144"/>
      <w:contextualSpacing/>
      <w:outlineLvl w:val="1"/>
    </w:pPr>
    <w:rPr>
      <w:rFonts w:asciiTheme="majorHAnsi" w:eastAsiaTheme="majorEastAsia" w:hAnsiTheme="majorHAnsi" w:cstheme="majorBidi"/>
      <w:b/>
      <w:bCs/>
      <w:color w:val="C45911" w:themeColor="accent2" w:themeShade="BF"/>
      <w:sz w:val="22"/>
      <w:szCs w:val="22"/>
    </w:rPr>
  </w:style>
  <w:style w:type="paragraph" w:styleId="Heading3">
    <w:name w:val="heading 3"/>
    <w:basedOn w:val="Normal"/>
    <w:next w:val="Normal"/>
    <w:link w:val="Heading3Char"/>
    <w:uiPriority w:val="9"/>
    <w:semiHidden/>
    <w:unhideWhenUsed/>
    <w:qFormat/>
    <w:rsid w:val="00B31384"/>
    <w:pPr>
      <w:pBdr>
        <w:left w:val="single" w:sz="48" w:space="2" w:color="ED7D31" w:themeColor="accent2"/>
        <w:bottom w:val="single" w:sz="4" w:space="0" w:color="ED7D31" w:themeColor="accent2"/>
      </w:pBdr>
      <w:spacing w:before="200" w:after="100" w:line="240" w:lineRule="auto"/>
      <w:ind w:left="144"/>
      <w:contextualSpacing/>
      <w:outlineLvl w:val="2"/>
    </w:pPr>
    <w:rPr>
      <w:rFonts w:asciiTheme="majorHAnsi" w:eastAsiaTheme="majorEastAsia" w:hAnsiTheme="majorHAnsi" w:cstheme="majorBidi"/>
      <w:b/>
      <w:bCs/>
      <w:color w:val="C45911" w:themeColor="accent2" w:themeShade="BF"/>
      <w:sz w:val="22"/>
      <w:szCs w:val="22"/>
    </w:rPr>
  </w:style>
  <w:style w:type="paragraph" w:styleId="Heading4">
    <w:name w:val="heading 4"/>
    <w:basedOn w:val="Normal"/>
    <w:next w:val="Normal"/>
    <w:link w:val="Heading4Char"/>
    <w:uiPriority w:val="9"/>
    <w:semiHidden/>
    <w:unhideWhenUsed/>
    <w:qFormat/>
    <w:rsid w:val="00B31384"/>
    <w:pPr>
      <w:pBdr>
        <w:left w:val="single" w:sz="4" w:space="2" w:color="ED7D31" w:themeColor="accent2"/>
        <w:bottom w:val="single" w:sz="4" w:space="2" w:color="ED7D31" w:themeColor="accent2"/>
      </w:pBdr>
      <w:spacing w:before="200" w:after="100" w:line="240" w:lineRule="auto"/>
      <w:ind w:left="86"/>
      <w:contextualSpacing/>
      <w:outlineLvl w:val="3"/>
    </w:pPr>
    <w:rPr>
      <w:rFonts w:asciiTheme="majorHAnsi" w:eastAsiaTheme="majorEastAsia" w:hAnsiTheme="majorHAnsi" w:cstheme="majorBidi"/>
      <w:b/>
      <w:bCs/>
      <w:color w:val="C45911" w:themeColor="accent2" w:themeShade="BF"/>
      <w:sz w:val="22"/>
      <w:szCs w:val="22"/>
    </w:rPr>
  </w:style>
  <w:style w:type="paragraph" w:styleId="Heading5">
    <w:name w:val="heading 5"/>
    <w:basedOn w:val="Normal"/>
    <w:next w:val="Normal"/>
    <w:link w:val="Heading5Char"/>
    <w:uiPriority w:val="9"/>
    <w:semiHidden/>
    <w:unhideWhenUsed/>
    <w:qFormat/>
    <w:rsid w:val="00B31384"/>
    <w:pPr>
      <w:pBdr>
        <w:left w:val="dotted" w:sz="4" w:space="2" w:color="ED7D31" w:themeColor="accent2"/>
        <w:bottom w:val="dotted" w:sz="4" w:space="2" w:color="ED7D31" w:themeColor="accent2"/>
      </w:pBdr>
      <w:spacing w:before="200" w:after="100" w:line="240" w:lineRule="auto"/>
      <w:ind w:left="86"/>
      <w:contextualSpacing/>
      <w:outlineLvl w:val="4"/>
    </w:pPr>
    <w:rPr>
      <w:rFonts w:asciiTheme="majorHAnsi" w:eastAsiaTheme="majorEastAsia" w:hAnsiTheme="majorHAnsi" w:cstheme="majorBidi"/>
      <w:b/>
      <w:bCs/>
      <w:color w:val="C45911" w:themeColor="accent2" w:themeShade="BF"/>
      <w:sz w:val="22"/>
      <w:szCs w:val="22"/>
    </w:rPr>
  </w:style>
  <w:style w:type="paragraph" w:styleId="Heading6">
    <w:name w:val="heading 6"/>
    <w:basedOn w:val="Normal"/>
    <w:next w:val="Normal"/>
    <w:link w:val="Heading6Char"/>
    <w:uiPriority w:val="9"/>
    <w:semiHidden/>
    <w:unhideWhenUsed/>
    <w:qFormat/>
    <w:rsid w:val="00B31384"/>
    <w:pPr>
      <w:pBdr>
        <w:bottom w:val="single" w:sz="4" w:space="2" w:color="F7CAAC" w:themeColor="accent2" w:themeTint="66"/>
      </w:pBdr>
      <w:spacing w:before="200" w:after="100" w:line="240" w:lineRule="auto"/>
      <w:contextualSpacing/>
      <w:outlineLvl w:val="5"/>
    </w:pPr>
    <w:rPr>
      <w:rFonts w:asciiTheme="majorHAnsi" w:eastAsiaTheme="majorEastAsia" w:hAnsiTheme="majorHAnsi" w:cstheme="majorBidi"/>
      <w:color w:val="C45911" w:themeColor="accent2" w:themeShade="BF"/>
      <w:sz w:val="22"/>
      <w:szCs w:val="22"/>
    </w:rPr>
  </w:style>
  <w:style w:type="paragraph" w:styleId="Heading7">
    <w:name w:val="heading 7"/>
    <w:basedOn w:val="Normal"/>
    <w:next w:val="Normal"/>
    <w:link w:val="Heading7Char"/>
    <w:uiPriority w:val="9"/>
    <w:semiHidden/>
    <w:unhideWhenUsed/>
    <w:qFormat/>
    <w:rsid w:val="00B31384"/>
    <w:pPr>
      <w:pBdr>
        <w:bottom w:val="dotted" w:sz="4" w:space="2" w:color="F4B083" w:themeColor="accent2" w:themeTint="99"/>
      </w:pBdr>
      <w:spacing w:before="200" w:after="100" w:line="240" w:lineRule="auto"/>
      <w:contextualSpacing/>
      <w:outlineLvl w:val="6"/>
    </w:pPr>
    <w:rPr>
      <w:rFonts w:asciiTheme="majorHAnsi" w:eastAsiaTheme="majorEastAsia" w:hAnsiTheme="majorHAnsi" w:cstheme="majorBidi"/>
      <w:color w:val="C45911" w:themeColor="accent2" w:themeShade="BF"/>
      <w:sz w:val="22"/>
      <w:szCs w:val="22"/>
    </w:rPr>
  </w:style>
  <w:style w:type="paragraph" w:styleId="Heading8">
    <w:name w:val="heading 8"/>
    <w:basedOn w:val="Normal"/>
    <w:next w:val="Normal"/>
    <w:link w:val="Heading8Char"/>
    <w:uiPriority w:val="9"/>
    <w:semiHidden/>
    <w:unhideWhenUsed/>
    <w:qFormat/>
    <w:rsid w:val="00B31384"/>
    <w:pPr>
      <w:spacing w:before="200" w:after="100" w:line="240" w:lineRule="auto"/>
      <w:contextualSpacing/>
      <w:outlineLvl w:val="7"/>
    </w:pPr>
    <w:rPr>
      <w:rFonts w:asciiTheme="majorHAnsi" w:eastAsiaTheme="majorEastAsia" w:hAnsiTheme="majorHAnsi" w:cstheme="majorBidi"/>
      <w:color w:val="ED7D31" w:themeColor="accent2"/>
      <w:sz w:val="22"/>
      <w:szCs w:val="22"/>
    </w:rPr>
  </w:style>
  <w:style w:type="paragraph" w:styleId="Heading9">
    <w:name w:val="heading 9"/>
    <w:basedOn w:val="Normal"/>
    <w:next w:val="Normal"/>
    <w:link w:val="Heading9Char"/>
    <w:uiPriority w:val="9"/>
    <w:semiHidden/>
    <w:unhideWhenUsed/>
    <w:qFormat/>
    <w:rsid w:val="00B31384"/>
    <w:pPr>
      <w:spacing w:before="200" w:after="100" w:line="240" w:lineRule="auto"/>
      <w:contextualSpacing/>
      <w:outlineLvl w:val="8"/>
    </w:pPr>
    <w:rPr>
      <w:rFonts w:asciiTheme="majorHAnsi" w:eastAsiaTheme="majorEastAsia" w:hAnsiTheme="majorHAnsi" w:cstheme="majorBidi"/>
      <w:color w:val="ED7D31"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46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465B"/>
  </w:style>
  <w:style w:type="paragraph" w:styleId="Footer">
    <w:name w:val="footer"/>
    <w:basedOn w:val="Normal"/>
    <w:link w:val="FooterChar"/>
    <w:uiPriority w:val="99"/>
    <w:unhideWhenUsed/>
    <w:rsid w:val="004546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465B"/>
  </w:style>
  <w:style w:type="table" w:styleId="TableGrid">
    <w:name w:val="Table Grid"/>
    <w:basedOn w:val="TableNormal"/>
    <w:uiPriority w:val="39"/>
    <w:rsid w:val="004546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5465B"/>
    <w:rPr>
      <w:color w:val="0563C1" w:themeColor="hyperlink"/>
      <w:u w:val="single"/>
    </w:rPr>
  </w:style>
  <w:style w:type="table" w:styleId="GridTable4-Accent6">
    <w:name w:val="Grid Table 4 Accent 6"/>
    <w:basedOn w:val="TableNormal"/>
    <w:uiPriority w:val="49"/>
    <w:rsid w:val="0045465B"/>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ListParagraph">
    <w:name w:val="List Paragraph"/>
    <w:basedOn w:val="Normal"/>
    <w:uiPriority w:val="34"/>
    <w:qFormat/>
    <w:rsid w:val="00B31384"/>
    <w:pPr>
      <w:ind w:left="720"/>
      <w:contextualSpacing/>
    </w:pPr>
  </w:style>
  <w:style w:type="character" w:customStyle="1" w:styleId="Heading1Char">
    <w:name w:val="Heading 1 Char"/>
    <w:basedOn w:val="DefaultParagraphFont"/>
    <w:link w:val="Heading1"/>
    <w:uiPriority w:val="9"/>
    <w:rsid w:val="00B31384"/>
    <w:rPr>
      <w:rFonts w:asciiTheme="majorHAnsi" w:eastAsiaTheme="majorEastAsia" w:hAnsiTheme="majorHAnsi" w:cstheme="majorBidi"/>
      <w:b/>
      <w:bCs/>
      <w:i/>
      <w:iCs/>
      <w:color w:val="823B0B" w:themeColor="accent2" w:themeShade="7F"/>
      <w:shd w:val="clear" w:color="auto" w:fill="FBE4D5" w:themeFill="accent2" w:themeFillTint="33"/>
    </w:rPr>
  </w:style>
  <w:style w:type="character" w:styleId="CommentReference">
    <w:name w:val="annotation reference"/>
    <w:basedOn w:val="DefaultParagraphFont"/>
    <w:uiPriority w:val="99"/>
    <w:semiHidden/>
    <w:unhideWhenUsed/>
    <w:rsid w:val="0001361C"/>
    <w:rPr>
      <w:sz w:val="16"/>
      <w:szCs w:val="16"/>
    </w:rPr>
  </w:style>
  <w:style w:type="paragraph" w:styleId="CommentText">
    <w:name w:val="annotation text"/>
    <w:basedOn w:val="Normal"/>
    <w:link w:val="CommentTextChar"/>
    <w:uiPriority w:val="99"/>
    <w:semiHidden/>
    <w:unhideWhenUsed/>
    <w:rsid w:val="0001361C"/>
    <w:pPr>
      <w:spacing w:line="240" w:lineRule="auto"/>
    </w:pPr>
  </w:style>
  <w:style w:type="character" w:customStyle="1" w:styleId="CommentTextChar">
    <w:name w:val="Comment Text Char"/>
    <w:basedOn w:val="DefaultParagraphFont"/>
    <w:link w:val="CommentText"/>
    <w:uiPriority w:val="99"/>
    <w:semiHidden/>
    <w:rsid w:val="0001361C"/>
    <w:rPr>
      <w:sz w:val="20"/>
      <w:szCs w:val="20"/>
    </w:rPr>
  </w:style>
  <w:style w:type="paragraph" w:styleId="CommentSubject">
    <w:name w:val="annotation subject"/>
    <w:basedOn w:val="CommentText"/>
    <w:next w:val="CommentText"/>
    <w:link w:val="CommentSubjectChar"/>
    <w:uiPriority w:val="99"/>
    <w:semiHidden/>
    <w:unhideWhenUsed/>
    <w:rsid w:val="0001361C"/>
    <w:rPr>
      <w:b/>
      <w:bCs/>
    </w:rPr>
  </w:style>
  <w:style w:type="character" w:customStyle="1" w:styleId="CommentSubjectChar">
    <w:name w:val="Comment Subject Char"/>
    <w:basedOn w:val="CommentTextChar"/>
    <w:link w:val="CommentSubject"/>
    <w:uiPriority w:val="99"/>
    <w:semiHidden/>
    <w:rsid w:val="0001361C"/>
    <w:rPr>
      <w:b/>
      <w:bCs/>
      <w:sz w:val="20"/>
      <w:szCs w:val="20"/>
    </w:rPr>
  </w:style>
  <w:style w:type="paragraph" w:styleId="BalloonText">
    <w:name w:val="Balloon Text"/>
    <w:basedOn w:val="Normal"/>
    <w:link w:val="BalloonTextChar"/>
    <w:uiPriority w:val="99"/>
    <w:semiHidden/>
    <w:unhideWhenUsed/>
    <w:rsid w:val="000136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361C"/>
    <w:rPr>
      <w:rFonts w:ascii="Segoe UI" w:hAnsi="Segoe UI" w:cs="Segoe UI"/>
      <w:sz w:val="18"/>
      <w:szCs w:val="18"/>
    </w:rPr>
  </w:style>
  <w:style w:type="character" w:customStyle="1" w:styleId="Heading2Char">
    <w:name w:val="Heading 2 Char"/>
    <w:basedOn w:val="DefaultParagraphFont"/>
    <w:link w:val="Heading2"/>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3Char">
    <w:name w:val="Heading 3 Char"/>
    <w:basedOn w:val="DefaultParagraphFont"/>
    <w:link w:val="Heading3"/>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4Char">
    <w:name w:val="Heading 4 Char"/>
    <w:basedOn w:val="DefaultParagraphFont"/>
    <w:link w:val="Heading4"/>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5Char">
    <w:name w:val="Heading 5 Char"/>
    <w:basedOn w:val="DefaultParagraphFont"/>
    <w:link w:val="Heading5"/>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6Char">
    <w:name w:val="Heading 6 Char"/>
    <w:basedOn w:val="DefaultParagraphFont"/>
    <w:link w:val="Heading6"/>
    <w:uiPriority w:val="9"/>
    <w:semiHidden/>
    <w:rsid w:val="00B31384"/>
    <w:rPr>
      <w:rFonts w:asciiTheme="majorHAnsi" w:eastAsiaTheme="majorEastAsia" w:hAnsiTheme="majorHAnsi" w:cstheme="majorBidi"/>
      <w:i/>
      <w:iCs/>
      <w:color w:val="C45911" w:themeColor="accent2" w:themeShade="BF"/>
    </w:rPr>
  </w:style>
  <w:style w:type="character" w:customStyle="1" w:styleId="Heading7Char">
    <w:name w:val="Heading 7 Char"/>
    <w:basedOn w:val="DefaultParagraphFont"/>
    <w:link w:val="Heading7"/>
    <w:uiPriority w:val="9"/>
    <w:semiHidden/>
    <w:rsid w:val="00B31384"/>
    <w:rPr>
      <w:rFonts w:asciiTheme="majorHAnsi" w:eastAsiaTheme="majorEastAsia" w:hAnsiTheme="majorHAnsi" w:cstheme="majorBidi"/>
      <w:i/>
      <w:iCs/>
      <w:color w:val="C45911" w:themeColor="accent2" w:themeShade="BF"/>
    </w:rPr>
  </w:style>
  <w:style w:type="character" w:customStyle="1" w:styleId="Heading8Char">
    <w:name w:val="Heading 8 Char"/>
    <w:basedOn w:val="DefaultParagraphFont"/>
    <w:link w:val="Heading8"/>
    <w:uiPriority w:val="9"/>
    <w:semiHidden/>
    <w:rsid w:val="00B31384"/>
    <w:rPr>
      <w:rFonts w:asciiTheme="majorHAnsi" w:eastAsiaTheme="majorEastAsia" w:hAnsiTheme="majorHAnsi" w:cstheme="majorBidi"/>
      <w:i/>
      <w:iCs/>
      <w:color w:val="ED7D31" w:themeColor="accent2"/>
    </w:rPr>
  </w:style>
  <w:style w:type="character" w:customStyle="1" w:styleId="Heading9Char">
    <w:name w:val="Heading 9 Char"/>
    <w:basedOn w:val="DefaultParagraphFont"/>
    <w:link w:val="Heading9"/>
    <w:uiPriority w:val="9"/>
    <w:semiHidden/>
    <w:rsid w:val="00B31384"/>
    <w:rPr>
      <w:rFonts w:asciiTheme="majorHAnsi" w:eastAsiaTheme="majorEastAsia" w:hAnsiTheme="majorHAnsi" w:cstheme="majorBidi"/>
      <w:i/>
      <w:iCs/>
      <w:color w:val="ED7D31" w:themeColor="accent2"/>
      <w:sz w:val="20"/>
      <w:szCs w:val="20"/>
    </w:rPr>
  </w:style>
  <w:style w:type="paragraph" w:styleId="Caption">
    <w:name w:val="caption"/>
    <w:basedOn w:val="Normal"/>
    <w:next w:val="Normal"/>
    <w:uiPriority w:val="35"/>
    <w:semiHidden/>
    <w:unhideWhenUsed/>
    <w:qFormat/>
    <w:rsid w:val="00B31384"/>
    <w:rPr>
      <w:b/>
      <w:bCs/>
      <w:color w:val="C45911" w:themeColor="accent2" w:themeShade="BF"/>
      <w:sz w:val="18"/>
      <w:szCs w:val="18"/>
    </w:rPr>
  </w:style>
  <w:style w:type="paragraph" w:styleId="Title">
    <w:name w:val="Title"/>
    <w:basedOn w:val="Normal"/>
    <w:next w:val="Normal"/>
    <w:link w:val="TitleChar"/>
    <w:uiPriority w:val="10"/>
    <w:qFormat/>
    <w:rsid w:val="00B31384"/>
    <w:pPr>
      <w:pBdr>
        <w:top w:val="single" w:sz="48" w:space="0" w:color="ED7D31" w:themeColor="accent2"/>
        <w:bottom w:val="single" w:sz="48" w:space="0" w:color="ED7D31" w:themeColor="accent2"/>
      </w:pBdr>
      <w:shd w:val="clear" w:color="auto" w:fill="ED7D31"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B31384"/>
    <w:rPr>
      <w:rFonts w:asciiTheme="majorHAnsi" w:eastAsiaTheme="majorEastAsia" w:hAnsiTheme="majorHAnsi" w:cstheme="majorBidi"/>
      <w:i/>
      <w:iCs/>
      <w:color w:val="FFFFFF" w:themeColor="background1"/>
      <w:spacing w:val="10"/>
      <w:sz w:val="48"/>
      <w:szCs w:val="48"/>
      <w:shd w:val="clear" w:color="auto" w:fill="ED7D31" w:themeFill="accent2"/>
    </w:rPr>
  </w:style>
  <w:style w:type="paragraph" w:styleId="Subtitle">
    <w:name w:val="Subtitle"/>
    <w:basedOn w:val="Normal"/>
    <w:next w:val="Normal"/>
    <w:link w:val="SubtitleChar"/>
    <w:uiPriority w:val="11"/>
    <w:qFormat/>
    <w:rsid w:val="00B31384"/>
    <w:pPr>
      <w:pBdr>
        <w:bottom w:val="dotted" w:sz="8" w:space="10" w:color="ED7D31" w:themeColor="accent2"/>
      </w:pBdr>
      <w:spacing w:before="200" w:after="900" w:line="240" w:lineRule="auto"/>
      <w:jc w:val="center"/>
    </w:pPr>
    <w:rPr>
      <w:rFonts w:asciiTheme="majorHAnsi" w:eastAsiaTheme="majorEastAsia" w:hAnsiTheme="majorHAnsi" w:cstheme="majorBidi"/>
      <w:color w:val="823B0B" w:themeColor="accent2" w:themeShade="7F"/>
      <w:sz w:val="24"/>
      <w:szCs w:val="24"/>
    </w:rPr>
  </w:style>
  <w:style w:type="character" w:customStyle="1" w:styleId="SubtitleChar">
    <w:name w:val="Subtitle Char"/>
    <w:basedOn w:val="DefaultParagraphFont"/>
    <w:link w:val="Subtitle"/>
    <w:uiPriority w:val="11"/>
    <w:rsid w:val="00B31384"/>
    <w:rPr>
      <w:rFonts w:asciiTheme="majorHAnsi" w:eastAsiaTheme="majorEastAsia" w:hAnsiTheme="majorHAnsi" w:cstheme="majorBidi"/>
      <w:i/>
      <w:iCs/>
      <w:color w:val="823B0B" w:themeColor="accent2" w:themeShade="7F"/>
      <w:sz w:val="24"/>
      <w:szCs w:val="24"/>
    </w:rPr>
  </w:style>
  <w:style w:type="character" w:styleId="Strong">
    <w:name w:val="Strong"/>
    <w:uiPriority w:val="22"/>
    <w:qFormat/>
    <w:rsid w:val="00B31384"/>
    <w:rPr>
      <w:b/>
      <w:bCs/>
      <w:spacing w:val="0"/>
    </w:rPr>
  </w:style>
  <w:style w:type="character" w:styleId="Emphasis">
    <w:name w:val="Emphasis"/>
    <w:uiPriority w:val="20"/>
    <w:qFormat/>
    <w:rsid w:val="00B31384"/>
    <w:rPr>
      <w:rFonts w:asciiTheme="majorHAnsi" w:eastAsiaTheme="majorEastAsia" w:hAnsiTheme="majorHAnsi" w:cstheme="majorBidi"/>
      <w:b/>
      <w:bCs/>
      <w:i/>
      <w:iCs/>
      <w:color w:val="ED7D31" w:themeColor="accent2"/>
      <w:bdr w:val="single" w:sz="18" w:space="0" w:color="FBE4D5" w:themeColor="accent2" w:themeTint="33"/>
      <w:shd w:val="clear" w:color="auto" w:fill="FBE4D5" w:themeFill="accent2" w:themeFillTint="33"/>
    </w:rPr>
  </w:style>
  <w:style w:type="paragraph" w:styleId="NoSpacing">
    <w:name w:val="No Spacing"/>
    <w:basedOn w:val="Normal"/>
    <w:uiPriority w:val="1"/>
    <w:qFormat/>
    <w:rsid w:val="00B31384"/>
    <w:pPr>
      <w:spacing w:after="0" w:line="240" w:lineRule="auto"/>
    </w:pPr>
  </w:style>
  <w:style w:type="paragraph" w:styleId="Quote">
    <w:name w:val="Quote"/>
    <w:basedOn w:val="Normal"/>
    <w:next w:val="Normal"/>
    <w:link w:val="QuoteChar"/>
    <w:uiPriority w:val="29"/>
    <w:qFormat/>
    <w:rsid w:val="00B31384"/>
    <w:rPr>
      <w:i w:val="0"/>
      <w:iCs w:val="0"/>
      <w:color w:val="C45911" w:themeColor="accent2" w:themeShade="BF"/>
    </w:rPr>
  </w:style>
  <w:style w:type="character" w:customStyle="1" w:styleId="QuoteChar">
    <w:name w:val="Quote Char"/>
    <w:basedOn w:val="DefaultParagraphFont"/>
    <w:link w:val="Quote"/>
    <w:uiPriority w:val="29"/>
    <w:rsid w:val="00B31384"/>
    <w:rPr>
      <w:color w:val="C45911" w:themeColor="accent2" w:themeShade="BF"/>
      <w:sz w:val="20"/>
      <w:szCs w:val="20"/>
    </w:rPr>
  </w:style>
  <w:style w:type="paragraph" w:styleId="IntenseQuote">
    <w:name w:val="Intense Quote"/>
    <w:basedOn w:val="Normal"/>
    <w:next w:val="Normal"/>
    <w:link w:val="IntenseQuoteChar"/>
    <w:uiPriority w:val="30"/>
    <w:qFormat/>
    <w:rsid w:val="00B31384"/>
    <w:pPr>
      <w:pBdr>
        <w:top w:val="dotted" w:sz="8" w:space="10" w:color="ED7D31" w:themeColor="accent2"/>
        <w:bottom w:val="dotted" w:sz="8" w:space="10" w:color="ED7D31" w:themeColor="accent2"/>
      </w:pBdr>
      <w:spacing w:line="300" w:lineRule="auto"/>
      <w:ind w:left="2160" w:right="2160"/>
      <w:jc w:val="center"/>
    </w:pPr>
    <w:rPr>
      <w:rFonts w:asciiTheme="majorHAnsi" w:eastAsiaTheme="majorEastAsia" w:hAnsiTheme="majorHAnsi" w:cstheme="majorBidi"/>
      <w:b/>
      <w:bCs/>
      <w:color w:val="ED7D31" w:themeColor="accent2"/>
    </w:rPr>
  </w:style>
  <w:style w:type="character" w:customStyle="1" w:styleId="IntenseQuoteChar">
    <w:name w:val="Intense Quote Char"/>
    <w:basedOn w:val="DefaultParagraphFont"/>
    <w:link w:val="IntenseQuote"/>
    <w:uiPriority w:val="30"/>
    <w:rsid w:val="00B31384"/>
    <w:rPr>
      <w:rFonts w:asciiTheme="majorHAnsi" w:eastAsiaTheme="majorEastAsia" w:hAnsiTheme="majorHAnsi" w:cstheme="majorBidi"/>
      <w:b/>
      <w:bCs/>
      <w:i/>
      <w:iCs/>
      <w:color w:val="ED7D31" w:themeColor="accent2"/>
      <w:sz w:val="20"/>
      <w:szCs w:val="20"/>
    </w:rPr>
  </w:style>
  <w:style w:type="character" w:styleId="SubtleEmphasis">
    <w:name w:val="Subtle Emphasis"/>
    <w:uiPriority w:val="19"/>
    <w:qFormat/>
    <w:rsid w:val="00B31384"/>
    <w:rPr>
      <w:rFonts w:asciiTheme="majorHAnsi" w:eastAsiaTheme="majorEastAsia" w:hAnsiTheme="majorHAnsi" w:cstheme="majorBidi"/>
      <w:i/>
      <w:iCs/>
      <w:color w:val="ED7D31" w:themeColor="accent2"/>
    </w:rPr>
  </w:style>
  <w:style w:type="character" w:styleId="IntenseEmphasis">
    <w:name w:val="Intense Emphasis"/>
    <w:uiPriority w:val="21"/>
    <w:qFormat/>
    <w:rsid w:val="00B31384"/>
    <w:rPr>
      <w:rFonts w:asciiTheme="majorHAnsi" w:eastAsiaTheme="majorEastAsia" w:hAnsiTheme="majorHAnsi" w:cstheme="majorBidi"/>
      <w:b/>
      <w:bCs/>
      <w:i/>
      <w:iCs/>
      <w:dstrike w:val="0"/>
      <w:color w:val="FFFFFF" w:themeColor="background1"/>
      <w:bdr w:val="single" w:sz="18" w:space="0" w:color="ED7D31" w:themeColor="accent2"/>
      <w:shd w:val="clear" w:color="auto" w:fill="ED7D31" w:themeFill="accent2"/>
      <w:vertAlign w:val="baseline"/>
    </w:rPr>
  </w:style>
  <w:style w:type="character" w:styleId="SubtleReference">
    <w:name w:val="Subtle Reference"/>
    <w:uiPriority w:val="31"/>
    <w:qFormat/>
    <w:rsid w:val="00B31384"/>
    <w:rPr>
      <w:i/>
      <w:iCs/>
      <w:smallCaps/>
      <w:color w:val="ED7D31" w:themeColor="accent2"/>
      <w:u w:color="ED7D31" w:themeColor="accent2"/>
    </w:rPr>
  </w:style>
  <w:style w:type="character" w:styleId="IntenseReference">
    <w:name w:val="Intense Reference"/>
    <w:uiPriority w:val="32"/>
    <w:qFormat/>
    <w:rsid w:val="00B31384"/>
    <w:rPr>
      <w:b/>
      <w:bCs/>
      <w:i/>
      <w:iCs/>
      <w:smallCaps/>
      <w:color w:val="ED7D31" w:themeColor="accent2"/>
      <w:u w:color="ED7D31" w:themeColor="accent2"/>
    </w:rPr>
  </w:style>
  <w:style w:type="character" w:styleId="BookTitle">
    <w:name w:val="Book Title"/>
    <w:uiPriority w:val="33"/>
    <w:qFormat/>
    <w:rsid w:val="00B31384"/>
    <w:rPr>
      <w:rFonts w:asciiTheme="majorHAnsi" w:eastAsiaTheme="majorEastAsia" w:hAnsiTheme="majorHAnsi" w:cstheme="majorBidi"/>
      <w:b/>
      <w:bCs/>
      <w:i/>
      <w:iCs/>
      <w:smallCaps/>
      <w:color w:val="C45911" w:themeColor="accent2" w:themeShade="BF"/>
      <w:u w:val="single"/>
    </w:rPr>
  </w:style>
  <w:style w:type="paragraph" w:styleId="TOCHeading">
    <w:name w:val="TOC Heading"/>
    <w:basedOn w:val="Heading1"/>
    <w:next w:val="Normal"/>
    <w:uiPriority w:val="39"/>
    <w:semiHidden/>
    <w:unhideWhenUsed/>
    <w:qFormat/>
    <w:rsid w:val="00B31384"/>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810200">
      <w:bodyDiv w:val="1"/>
      <w:marLeft w:val="0"/>
      <w:marRight w:val="0"/>
      <w:marTop w:val="0"/>
      <w:marBottom w:val="0"/>
      <w:divBdr>
        <w:top w:val="none" w:sz="0" w:space="0" w:color="auto"/>
        <w:left w:val="none" w:sz="0" w:space="0" w:color="auto"/>
        <w:bottom w:val="none" w:sz="0" w:space="0" w:color="auto"/>
        <w:right w:val="none" w:sz="0" w:space="0" w:color="auto"/>
      </w:divBdr>
    </w:div>
    <w:div w:id="500121585">
      <w:bodyDiv w:val="1"/>
      <w:marLeft w:val="0"/>
      <w:marRight w:val="0"/>
      <w:marTop w:val="0"/>
      <w:marBottom w:val="0"/>
      <w:divBdr>
        <w:top w:val="none" w:sz="0" w:space="0" w:color="auto"/>
        <w:left w:val="none" w:sz="0" w:space="0" w:color="auto"/>
        <w:bottom w:val="none" w:sz="0" w:space="0" w:color="auto"/>
        <w:right w:val="none" w:sz="0" w:space="0" w:color="auto"/>
      </w:divBdr>
    </w:div>
    <w:div w:id="515078713">
      <w:bodyDiv w:val="1"/>
      <w:marLeft w:val="0"/>
      <w:marRight w:val="0"/>
      <w:marTop w:val="0"/>
      <w:marBottom w:val="0"/>
      <w:divBdr>
        <w:top w:val="none" w:sz="0" w:space="0" w:color="auto"/>
        <w:left w:val="none" w:sz="0" w:space="0" w:color="auto"/>
        <w:bottom w:val="none" w:sz="0" w:space="0" w:color="auto"/>
        <w:right w:val="none" w:sz="0" w:space="0" w:color="auto"/>
      </w:divBdr>
    </w:div>
    <w:div w:id="541944011">
      <w:bodyDiv w:val="1"/>
      <w:marLeft w:val="0"/>
      <w:marRight w:val="0"/>
      <w:marTop w:val="0"/>
      <w:marBottom w:val="0"/>
      <w:divBdr>
        <w:top w:val="none" w:sz="0" w:space="0" w:color="auto"/>
        <w:left w:val="none" w:sz="0" w:space="0" w:color="auto"/>
        <w:bottom w:val="none" w:sz="0" w:space="0" w:color="auto"/>
        <w:right w:val="none" w:sz="0" w:space="0" w:color="auto"/>
      </w:divBdr>
    </w:div>
    <w:div w:id="630788102">
      <w:bodyDiv w:val="1"/>
      <w:marLeft w:val="0"/>
      <w:marRight w:val="0"/>
      <w:marTop w:val="0"/>
      <w:marBottom w:val="0"/>
      <w:divBdr>
        <w:top w:val="none" w:sz="0" w:space="0" w:color="auto"/>
        <w:left w:val="none" w:sz="0" w:space="0" w:color="auto"/>
        <w:bottom w:val="none" w:sz="0" w:space="0" w:color="auto"/>
        <w:right w:val="none" w:sz="0" w:space="0" w:color="auto"/>
      </w:divBdr>
    </w:div>
    <w:div w:id="650714974">
      <w:bodyDiv w:val="1"/>
      <w:marLeft w:val="0"/>
      <w:marRight w:val="0"/>
      <w:marTop w:val="0"/>
      <w:marBottom w:val="0"/>
      <w:divBdr>
        <w:top w:val="none" w:sz="0" w:space="0" w:color="auto"/>
        <w:left w:val="none" w:sz="0" w:space="0" w:color="auto"/>
        <w:bottom w:val="none" w:sz="0" w:space="0" w:color="auto"/>
        <w:right w:val="none" w:sz="0" w:space="0" w:color="auto"/>
      </w:divBdr>
    </w:div>
    <w:div w:id="805902552">
      <w:bodyDiv w:val="1"/>
      <w:marLeft w:val="0"/>
      <w:marRight w:val="0"/>
      <w:marTop w:val="0"/>
      <w:marBottom w:val="0"/>
      <w:divBdr>
        <w:top w:val="none" w:sz="0" w:space="0" w:color="auto"/>
        <w:left w:val="none" w:sz="0" w:space="0" w:color="auto"/>
        <w:bottom w:val="none" w:sz="0" w:space="0" w:color="auto"/>
        <w:right w:val="none" w:sz="0" w:space="0" w:color="auto"/>
      </w:divBdr>
    </w:div>
    <w:div w:id="1108311967">
      <w:bodyDiv w:val="1"/>
      <w:marLeft w:val="0"/>
      <w:marRight w:val="0"/>
      <w:marTop w:val="0"/>
      <w:marBottom w:val="0"/>
      <w:divBdr>
        <w:top w:val="none" w:sz="0" w:space="0" w:color="auto"/>
        <w:left w:val="none" w:sz="0" w:space="0" w:color="auto"/>
        <w:bottom w:val="none" w:sz="0" w:space="0" w:color="auto"/>
        <w:right w:val="none" w:sz="0" w:space="0" w:color="auto"/>
      </w:divBdr>
    </w:div>
    <w:div w:id="1235891938">
      <w:bodyDiv w:val="1"/>
      <w:marLeft w:val="0"/>
      <w:marRight w:val="0"/>
      <w:marTop w:val="0"/>
      <w:marBottom w:val="0"/>
      <w:divBdr>
        <w:top w:val="none" w:sz="0" w:space="0" w:color="auto"/>
        <w:left w:val="none" w:sz="0" w:space="0" w:color="auto"/>
        <w:bottom w:val="none" w:sz="0" w:space="0" w:color="auto"/>
        <w:right w:val="none" w:sz="0" w:space="0" w:color="auto"/>
      </w:divBdr>
    </w:div>
    <w:div w:id="1308125223">
      <w:bodyDiv w:val="1"/>
      <w:marLeft w:val="0"/>
      <w:marRight w:val="0"/>
      <w:marTop w:val="0"/>
      <w:marBottom w:val="0"/>
      <w:divBdr>
        <w:top w:val="none" w:sz="0" w:space="0" w:color="auto"/>
        <w:left w:val="none" w:sz="0" w:space="0" w:color="auto"/>
        <w:bottom w:val="none" w:sz="0" w:space="0" w:color="auto"/>
        <w:right w:val="none" w:sz="0" w:space="0" w:color="auto"/>
      </w:divBdr>
    </w:div>
    <w:div w:id="1394966430">
      <w:bodyDiv w:val="1"/>
      <w:marLeft w:val="0"/>
      <w:marRight w:val="0"/>
      <w:marTop w:val="0"/>
      <w:marBottom w:val="0"/>
      <w:divBdr>
        <w:top w:val="none" w:sz="0" w:space="0" w:color="auto"/>
        <w:left w:val="none" w:sz="0" w:space="0" w:color="auto"/>
        <w:bottom w:val="none" w:sz="0" w:space="0" w:color="auto"/>
        <w:right w:val="none" w:sz="0" w:space="0" w:color="auto"/>
      </w:divBdr>
    </w:div>
    <w:div w:id="1605768147">
      <w:bodyDiv w:val="1"/>
      <w:marLeft w:val="0"/>
      <w:marRight w:val="0"/>
      <w:marTop w:val="0"/>
      <w:marBottom w:val="0"/>
      <w:divBdr>
        <w:top w:val="none" w:sz="0" w:space="0" w:color="auto"/>
        <w:left w:val="none" w:sz="0" w:space="0" w:color="auto"/>
        <w:bottom w:val="none" w:sz="0" w:space="0" w:color="auto"/>
        <w:right w:val="none" w:sz="0" w:space="0" w:color="auto"/>
      </w:divBdr>
    </w:div>
    <w:div w:id="1733384359">
      <w:bodyDiv w:val="1"/>
      <w:marLeft w:val="0"/>
      <w:marRight w:val="0"/>
      <w:marTop w:val="0"/>
      <w:marBottom w:val="0"/>
      <w:divBdr>
        <w:top w:val="none" w:sz="0" w:space="0" w:color="auto"/>
        <w:left w:val="none" w:sz="0" w:space="0" w:color="auto"/>
        <w:bottom w:val="none" w:sz="0" w:space="0" w:color="auto"/>
        <w:right w:val="none" w:sz="0" w:space="0" w:color="auto"/>
      </w:divBdr>
    </w:div>
    <w:div w:id="1811897412">
      <w:bodyDiv w:val="1"/>
      <w:marLeft w:val="0"/>
      <w:marRight w:val="0"/>
      <w:marTop w:val="0"/>
      <w:marBottom w:val="0"/>
      <w:divBdr>
        <w:top w:val="none" w:sz="0" w:space="0" w:color="auto"/>
        <w:left w:val="none" w:sz="0" w:space="0" w:color="auto"/>
        <w:bottom w:val="none" w:sz="0" w:space="0" w:color="auto"/>
        <w:right w:val="none" w:sz="0" w:space="0" w:color="auto"/>
      </w:divBdr>
    </w:div>
    <w:div w:id="2013488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mbria-Calibri">
      <a:majorFont>
        <a:latin typeface="Cambria" panose="02040503050406030204"/>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Guidance - Document - Word" ma:contentTypeID="0x010100D5A45896ADA143F9BF5F69E7D3C3FE4B003995EA95DF05408A8B2094BC8E838300005E84F52239DFDD49B36AB08988915E1E" ma:contentTypeVersion="101" ma:contentTypeDescription="Guidance that provides information on a topic, but doesn’t give instructions on how to undertake a task." ma:contentTypeScope="" ma:versionID="57b1ee726ddefaea6ea8e569b08c804e">
  <xsd:schema xmlns:xsd="http://www.w3.org/2001/XMLSchema" xmlns:xs="http://www.w3.org/2001/XMLSchema" xmlns:p="http://schemas.microsoft.com/office/2006/metadata/properties" xmlns:ns1="http://schemas.microsoft.com/sharepoint/v3" xmlns:ns2="44ba428f-c30f-44c8-8eab-a30b7390a267" xmlns:ns3="c78a0cd0-2680-45d0-a254-38b105a1c2de" targetNamespace="http://schemas.microsoft.com/office/2006/metadata/properties" ma:root="true" ma:fieldsID="ed17b5c42bb485e07bd406ff7aa88c7d" ns1:_="" ns2:_="" ns3:_="">
    <xsd:import namespace="http://schemas.microsoft.com/sharepoint/v3"/>
    <xsd:import namespace="44ba428f-c30f-44c8-8eab-a30b7390a267"/>
    <xsd:import namespace="c78a0cd0-2680-45d0-a254-38b105a1c2de"/>
    <xsd:element name="properties">
      <xsd:complexType>
        <xsd:sequence>
          <xsd:element name="documentManagement">
            <xsd:complexType>
              <xsd:all>
                <xsd:element ref="ns1:ContentCloud_SRO" minOccurs="0"/>
                <xsd:element ref="ns1:ContentCloud_DocumentTitleLink" minOccurs="0"/>
                <xsd:element ref="ns1:ContentCloud_Author" minOccurs="0"/>
                <xsd:element ref="ns1:ContentCloud_Contributors" minOccurs="0"/>
                <xsd:element ref="ns1:ContentCloud_PublishDate" minOccurs="0"/>
                <xsd:element ref="ns1:ContentCloud_LastReviewedOnDate" minOccurs="0"/>
                <xsd:element ref="ns1:ContentCloud_ScheduledReviewDate" minOccurs="0"/>
                <xsd:element ref="ns1:ContentCloud_ScheduledReviewedBy" minOccurs="0"/>
                <xsd:element ref="ns1:ContentCloud_UpdateNotice" minOccurs="0"/>
                <xsd:element ref="ns1:ContentCloud_Description" minOccurs="0"/>
                <xsd:element ref="ns1:ContentCloud_Reference" minOccurs="0"/>
                <xsd:element ref="ns1:ContentCloud_LegacyReference" minOccurs="0"/>
                <xsd:element ref="ns1:ContentCloud_TemplateVersion" minOccurs="0"/>
                <xsd:element ref="ns1:ContentCloud_FormatType" minOccurs="0"/>
                <xsd:element ref="ns1:ContentCloud_SecurityMarking" minOccurs="0"/>
                <xsd:element ref="ns1:ContentCloud_ScheduledReviewType" minOccurs="0"/>
                <xsd:element ref="ns1:ContentCloud_ChangeType" minOccurs="0"/>
                <xsd:element ref="ns1:ContentCloud_RiskLevel" minOccurs="0"/>
                <xsd:element ref="ns1:ContentCloud_Status" minOccurs="0"/>
                <xsd:element ref="ns1:ContentCloud_WithdrawnBy" minOccurs="0"/>
                <xsd:element ref="ns1:ContentCloud_WithdrawnDate" minOccurs="0"/>
                <xsd:element ref="ns1:ContentCloud_WithdrawNotice" minOccurs="0"/>
                <xsd:element ref="ns1:ContentCloud_Rating" minOccurs="0"/>
                <xsd:element ref="ns1:ContentCloud_RatingsCount" minOccurs="0"/>
                <xsd:element ref="ns2:ContentCloud_OrganisationString" minOccurs="0"/>
                <xsd:element ref="ns1:ContentCloud_PrimaryContact" minOccurs="0"/>
                <xsd:element ref="ns1:ContentCloud_Approvers" minOccurs="0"/>
                <xsd:element ref="ns1:ContentCloud_OtherApprovers" minOccurs="0"/>
                <xsd:element ref="ns1:ContentCloud_ContentAssurer" minOccurs="0"/>
                <xsd:element ref="ns1:ContentCloud_MetadataItemId" minOccurs="0"/>
                <xsd:element ref="ns1:ContentCloud_Audiences" minOccurs="0"/>
                <xsd:element ref="ns2:ContentCloud_RelatedSites" minOccurs="0"/>
                <xsd:element ref="ns1:ContentCloud_Approver1" minOccurs="0"/>
                <xsd:element ref="ns1:ContentCloud_ApprovedDate1" minOccurs="0"/>
                <xsd:element ref="ns1:ContentCloud_ApproverJobTitle1" minOccurs="0"/>
                <xsd:element ref="ns1:ContentCloud_ApprOrganisation1" minOccurs="0"/>
                <xsd:element ref="ns1:ContentCloud_ApproverComment1" minOccurs="0"/>
                <xsd:element ref="ns1:ContentCloud_Approver2" minOccurs="0"/>
                <xsd:element ref="ns1:ContentCloud_ApprovedDate2" minOccurs="0"/>
                <xsd:element ref="ns1:ContentCloud_ApproverJobTitle2" minOccurs="0"/>
                <xsd:element ref="ns1:ContentCloud_ApprOrganisation2" minOccurs="0"/>
                <xsd:element ref="ns1:ContentCloud_ApproverComment2" minOccurs="0"/>
                <xsd:element ref="ns1:ContentCloud_Approver3" minOccurs="0"/>
                <xsd:element ref="ns1:ContentCloud_ApprovedDate3" minOccurs="0"/>
                <xsd:element ref="ns1:ContentCloud_ApproverJobTitle3" minOccurs="0"/>
                <xsd:element ref="ns1:ContentCloud_ApprOrganisation3" minOccurs="0"/>
                <xsd:element ref="ns1:ContentCloud_ApproverComment3" minOccurs="0"/>
                <xsd:element ref="ns1:ContentCloud_Approver4" minOccurs="0"/>
                <xsd:element ref="ns1:ContentCloud_ApprovedDate4" minOccurs="0"/>
                <xsd:element ref="ns1:ContentCloud_ApproverJobTitle4" minOccurs="0"/>
                <xsd:element ref="ns1:ContentCloud_ApprOrganisation4" minOccurs="0"/>
                <xsd:element ref="ns1:ContentCloud_ApproverComment4" minOccurs="0"/>
                <xsd:element ref="ns1:ContentCloud_Approver5" minOccurs="0"/>
                <xsd:element ref="ns1:ContentCloud_ApprovedDate5" minOccurs="0"/>
                <xsd:element ref="ns1:ContentCloud_ApproverJobTitle5" minOccurs="0"/>
                <xsd:element ref="ns1:ContentCloud_ApprOrganisation5" minOccurs="0"/>
                <xsd:element ref="ns1:ContentCloud_ApproverComment5" minOccurs="0"/>
                <xsd:element ref="ns1:ContentCloud_AssurerComment" minOccurs="0"/>
                <xsd:element ref="ns1:ContentCloud_WithdrawnReason" minOccurs="0"/>
                <xsd:element ref="ns1:ContentCloud_Keywords" minOccurs="0"/>
                <xsd:element ref="ns1:ContentCloud_CommentToApprover" minOccurs="0"/>
                <xsd:element ref="ns1:ContentCloud_PublishOnApproval" minOccurs="0"/>
                <xsd:element ref="ns1:ContentCloud_UpdatesNumber" minOccurs="0"/>
                <xsd:element ref="ns1:ContentCloud_MetadataCTypeName" minOccurs="0"/>
                <xsd:element ref="ns1:ContentCloud_SubmitDate" minOccurs="0"/>
                <xsd:element ref="ns1:ContentCloud_ContributorIds" minOccurs="0"/>
                <xsd:element ref="ns1:ContentCloud_PrimaryContactIds" minOccurs="0"/>
                <xsd:element ref="ns1:ContentCloud_WithdrawOnApproval" minOccurs="0"/>
                <xsd:element ref="ns1:ContentCloud_ConsolidatedUrl" minOccurs="0"/>
                <xsd:element ref="ns1:ContentCloud_TempExtDate" minOccurs="0"/>
                <xsd:element ref="ns1:ContentCloud_SharedWith" minOccurs="0"/>
                <xsd:element ref="ns1:ContentCloud_Duration" minOccurs="0"/>
                <xsd:element ref="ns1:ContentCloud_Submitter" minOccurs="0"/>
                <xsd:element ref="ns1:ContentCloud_LegacyDetails" minOccurs="0"/>
                <xsd:element ref="ns1:ContentCloud_TEDBeforeSRD" minOccurs="0"/>
                <xsd:element ref="ns1:ContentCloud_Migrated" minOccurs="0"/>
                <xsd:element ref="ns1:ContentCloud_ReceivedFrom" minOccurs="0"/>
                <xsd:element ref="ns1:PublishingStartDate" minOccurs="0"/>
                <xsd:element ref="ns1:PublishingExpirationDate" minOccurs="0"/>
                <xsd:element ref="ns1:_dlc_Exempt" minOccurs="0"/>
                <xsd:element ref="ns3:DLCPolicyLabelValue" minOccurs="0"/>
                <xsd:element ref="ns3:DLCPolicyLabelClientValue" minOccurs="0"/>
                <xsd:element ref="ns3:DLCPolicyLabelLock"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ntentCloud_SRO" ma:index="0" nillable="true" ma:displayName="Senior Responsible Owner (SRO)" ma:description="Senior Responsible Owner (SRO)" ma:indexed="true" ma:internalName="ContentCloud_SR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DocumentTitleLink" ma:index="1" nillable="true" ma:displayName="Title" ma:format="Hyperlink" ma:internalName="ContentCloud_DocumentTitleLink">
      <xsd:complexType>
        <xsd:complexContent>
          <xsd:extension base="dms:URL">
            <xsd:sequence>
              <xsd:element name="Url" type="dms:ValidUrl" minOccurs="0" nillable="true"/>
              <xsd:element name="Description" type="xsd:string" nillable="true"/>
            </xsd:sequence>
          </xsd:extension>
        </xsd:complexContent>
      </xsd:complexType>
    </xsd:element>
    <xsd:element name="ContentCloud_Author" ma:index="2" nillable="true" ma:displayName="Author" ma:description="Document Author" ma:indexed="true" ma:internalName="ContentCloud_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Contributors" ma:index="3" nillable="true" ma:displayName="Contributor(s)" ma:description="Document Author" ma:internalName="ContentCloud_Contributo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PublishDate" ma:index="4" nillable="true" ma:displayName="Publish date" ma:description="Publish date" ma:format="DateOnly" ma:indexed="true" ma:internalName="ContentCloud_PublishDate">
      <xsd:simpleType>
        <xsd:restriction base="dms:DateTime"/>
      </xsd:simpleType>
    </xsd:element>
    <xsd:element name="ContentCloud_LastReviewedOnDate" ma:index="5" nillable="true" ma:displayName="Last reviewed on" ma:description="Last Reviewed On" ma:format="DateOnly" ma:internalName="ContentCloud_LastReviewedOnDate">
      <xsd:simpleType>
        <xsd:restriction base="dms:DateTime"/>
      </xsd:simpleType>
    </xsd:element>
    <xsd:element name="ContentCloud_ScheduledReviewDate" ma:index="6" nillable="true" ma:displayName="Scheduled review date" ma:description="This is the date that the review date was changed or last reviewed" ma:format="DateOnly" ma:indexed="true" ma:internalName="ContentCloud_ScheduledReviewDate">
      <xsd:simpleType>
        <xsd:restriction base="dms:DateTime"/>
      </xsd:simpleType>
    </xsd:element>
    <xsd:element name="ContentCloud_ScheduledReviewedBy" ma:index="7" nillable="true" ma:displayName="Scheduled reviewed by" ma:description="Scheduled Reviewed By" ma:internalName="ContentCloud_Scheduled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UpdateNotice" ma:index="8" nillable="true" ma:displayName="Update notice" ma:description="Why the content has been replaced, e.g. whats changed between versions." ma:internalName="ContentCloud_UpdateNotice">
      <xsd:simpleType>
        <xsd:restriction base="dms:Text">
          <xsd:maxLength value="255"/>
        </xsd:restriction>
      </xsd:simpleType>
    </xsd:element>
    <xsd:element name="ContentCloud_Description" ma:index="9" nillable="true" ma:displayName="Description" ma:internalName="ContentCloud_Description">
      <xsd:simpleType>
        <xsd:restriction base="dms:Text">
          <xsd:maxLength value="140"/>
        </xsd:restriction>
      </xsd:simpleType>
    </xsd:element>
    <xsd:element name="ContentCloud_Reference" ma:index="10" nillable="true" ma:displayName="Reference" ma:description="A sequential, unchangable reference number with a prefix, starting at a configurable value on settings list." ma:indexed="true" ma:internalName="ContentCloud_Reference">
      <xsd:simpleType>
        <xsd:restriction base="dms:Text">
          <xsd:maxLength value="255"/>
        </xsd:restriction>
      </xsd:simpleType>
    </xsd:element>
    <xsd:element name="ContentCloud_LegacyReference" ma:index="11" nillable="true" ma:displayName="Legacy reference" ma:description="" ma:internalName="ContentCloud_LegacyReference">
      <xsd:simpleType>
        <xsd:restriction base="dms:Note"/>
      </xsd:simpleType>
    </xsd:element>
    <xsd:element name="ContentCloud_TemplateVersion" ma:index="12" nillable="true" ma:displayName="Template version" ma:description="To show which version of the template that content is using." ma:internalName="ContentCloud_TemplateVersion">
      <xsd:simpleType>
        <xsd:restriction base="dms:Text">
          <xsd:maxLength value="255"/>
        </xsd:restriction>
      </xsd:simpleType>
    </xsd:element>
    <xsd:element name="ContentCloud_FormatType" ma:index="13" nillable="true" ma:displayName="Format type" ma:description="" ma:format="Dropdown" ma:indexed="true" ma:internalName="ContentCloud_FormatType">
      <xsd:simpleType>
        <xsd:restriction base="dms:Choice">
          <xsd:enumeration value="Word document"/>
          <xsd:enumeration value="Excel spreadsheet"/>
          <xsd:enumeration value="PowerPoint presentation"/>
          <xsd:enumeration value="Webpage text"/>
          <xsd:enumeration value="Video"/>
          <xsd:enumeration value="Other"/>
        </xsd:restriction>
      </xsd:simpleType>
    </xsd:element>
    <xsd:element name="ContentCloud_SecurityMarking" ma:index="14" nillable="true" ma:displayName="Security marking" ma:description="" ma:format="Dropdown" ma:internalName="ContentCloud_SecurityMarking">
      <xsd:simpleType>
        <xsd:union memberTypes="dms:Text">
          <xsd:simpleType>
            <xsd:restriction base="dms:Choice">
              <xsd:enumeration value="OFFICIAL"/>
              <xsd:enumeration value="OFFICIAL-SENSITIVE"/>
            </xsd:restriction>
          </xsd:simpleType>
        </xsd:union>
      </xsd:simpleType>
    </xsd:element>
    <xsd:element name="ContentCloud_ScheduledReviewType" ma:index="15" nillable="true" ma:displayName="Scheduled review type" ma:description="" ma:format="Dropdown" ma:internalName="ContentCloud_ScheduledReviewType">
      <xsd:simpleType>
        <xsd:restriction base="dms:Choice">
          <xsd:enumeration value="Reviewed - no changes"/>
          <xsd:enumeration value="Reviewed - changes made"/>
        </xsd:restriction>
      </xsd:simpleType>
    </xsd:element>
    <xsd:element name="ContentCloud_ChangeType" ma:index="16" nillable="true" ma:displayName="Change type" ma:description="" ma:format="Dropdown" ma:internalName="ContentCloud_ChangeType">
      <xsd:simpleType>
        <xsd:restriction base="dms:Choice">
          <xsd:enumeration value="New - no change"/>
          <xsd:enumeration value="Major"/>
          <xsd:enumeration value="Minor"/>
          <xsd:enumeration value="Very Minor"/>
        </xsd:restriction>
      </xsd:simpleType>
    </xsd:element>
    <xsd:element name="ContentCloud_RiskLevel" ma:index="17" nillable="true" ma:displayName="Risk level" ma:description="" ma:format="Dropdown" ma:internalName="ContentCloud_RiskLevel">
      <xsd:simpleType>
        <xsd:restriction base="dms:Choice">
          <xsd:enumeration value="Very High"/>
          <xsd:enumeration value="High"/>
          <xsd:enumeration value="Medium"/>
          <xsd:enumeration value="Low"/>
          <xsd:enumeration value="Very Low"/>
        </xsd:restriction>
      </xsd:simpleType>
    </xsd:element>
    <xsd:element name="ContentCloud_Status" ma:index="18" nillable="true" ma:displayName="Status" ma:description="" ma:format="Dropdown" ma:indexed="true" ma:internalName="ContentCloud_Status">
      <xsd:simpleType>
        <xsd:restriction base="dms:Choice">
          <xsd:enumeration value="Draft"/>
          <xsd:enumeration value="Pending assurance"/>
          <xsd:enumeration value="Pending approval"/>
          <xsd:enumeration value="Final"/>
          <xsd:enumeration value="Pending scheduled publication"/>
          <xsd:enumeration value="Pending external upload"/>
          <xsd:enumeration value="Pending external withdraw"/>
          <xsd:enumeration value="Pending approval for withdrawal"/>
          <xsd:enumeration value="Withdrawn"/>
          <xsd:enumeration value="Pending scheduled withdrawal"/>
        </xsd:restriction>
      </xsd:simpleType>
    </xsd:element>
    <xsd:element name="ContentCloud_WithdrawnBy" ma:index="19" nillable="true" ma:displayName="Withdrawn by" ma:description="" ma:internalName="ContentCloud_Withdrawn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WithdrawnDate" ma:index="20" nillable="true" ma:displayName="Withdrawn date" ma:description="" ma:format="DateOnly" ma:internalName="ContentCloud_WithdrawnDate">
      <xsd:simpleType>
        <xsd:restriction base="dms:DateTime"/>
      </xsd:simpleType>
    </xsd:element>
    <xsd:element name="ContentCloud_WithdrawNotice" ma:index="21" nillable="true" ma:displayName="Withdraw notice" ma:description="Why the content has been withdrawn. If the content has been merged into another document then they will only place a link here." ma:internalName="ContentCloud_WithdrawNotice">
      <xsd:simpleType>
        <xsd:restriction base="dms:Text">
          <xsd:maxLength value="255"/>
        </xsd:restriction>
      </xsd:simpleType>
    </xsd:element>
    <xsd:element name="ContentCloud_Rating" ma:index="22" nillable="true" ma:displayName="Rating" ma:decimals="1" ma:description="" ma:internalName="ContentCloud_Rating">
      <xsd:simpleType>
        <xsd:restriction base="dms:Number">
          <xsd:maxInclusive value="5"/>
          <xsd:minInclusive value="0"/>
        </xsd:restriction>
      </xsd:simpleType>
    </xsd:element>
    <xsd:element name="ContentCloud_RatingsCount" ma:index="23" nillable="true" ma:displayName="Ratings count" ma:decimals="0" ma:description="" ma:internalName="ContentCloud_RatingsCount">
      <xsd:simpleType>
        <xsd:restriction base="dms:Number">
          <xsd:minInclusive value="0"/>
        </xsd:restriction>
      </xsd:simpleType>
    </xsd:element>
    <xsd:element name="ContentCloud_PrimaryContact" ma:index="25" nillable="true" ma:displayName="Primary contact" ma:description="" ma:internalName="ContentCloud_PrimaryContact">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rs" ma:index="26" nillable="true" ma:displayName="Approvers" ma:description="" ma:internalName="ContentCloud_Approv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OtherApprovers" ma:index="27" nillable="true" ma:displayName="Other approvers" ma:description="" ma:internalName="ContentCloud_OtherApprov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ContentAssurer" ma:index="28" nillable="true" ma:displayName="Content assurer" ma:description="" ma:indexed="true" ma:internalName="ContentCloud_ContentAssur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MetadataItemId" ma:index="29" nillable="true" ma:displayName="Document metadata item id" ma:description="Unique id of the Content Cloud document metadata item." ma:indexed="true" ma:internalName="ContentCloud_MetadataItemId">
      <xsd:simpleType>
        <xsd:restriction base="dms:Number"/>
      </xsd:simpleType>
    </xsd:element>
    <xsd:element name="ContentCloud_Audiences" ma:index="30" nillable="true" ma:displayName="Audience" ma:description="" ma:internalName="ContentCloud_Audiences">
      <xsd:complexType>
        <xsd:complexContent>
          <xsd:extension base="dms:MultiChoice">
            <xsd:sequence>
              <xsd:element name="Value" maxOccurs="unbounded" minOccurs="0" nillable="true">
                <xsd:simpleType>
                  <xsd:restriction base="dms:Choice">
                    <xsd:enumeration value="APHA"/>
                    <xsd:enumeration value="Committee on Climate Change"/>
                    <xsd:enumeration value="Defra"/>
                    <xsd:enumeration value="Environment Agency"/>
                    <xsd:enumeration value="Marine Management Organisation"/>
                    <xsd:enumeration value="Natural England"/>
                    <xsd:enumeration value="RPA"/>
                    <xsd:enumeration value="VMD"/>
                  </xsd:restriction>
                </xsd:simpleType>
              </xsd:element>
            </xsd:sequence>
          </xsd:extension>
        </xsd:complexContent>
      </xsd:complexType>
    </xsd:element>
    <xsd:element name="ContentCloud_Approver1" ma:index="32" nillable="true" ma:displayName="Approver 1" ma:description="" ma:internalName="ContentCloud_Approver1">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1" ma:index="33" nillable="true" ma:displayName="Approved date 1" ma:description="Approved date 1" ma:format="DateOnly" ma:indexed="true" ma:internalName="ContentCloud_ApprovedDate1">
      <xsd:simpleType>
        <xsd:restriction base="dms:DateTime"/>
      </xsd:simpleType>
    </xsd:element>
    <xsd:element name="ContentCloud_ApproverJobTitle1" ma:index="34" nillable="true" ma:displayName="Approver job title 1" ma:description="" ma:internalName="ContentCloud_ApproverJobTitle1">
      <xsd:simpleType>
        <xsd:restriction base="dms:Text">
          <xsd:maxLength value="255"/>
        </xsd:restriction>
      </xsd:simpleType>
    </xsd:element>
    <xsd:element name="ContentCloud_ApprOrganisation1" ma:index="35" nillable="true" ma:displayName="Approver organisation 1" ma:description="" ma:internalName="ContentCloud_ApprOrganisation1">
      <xsd:simpleType>
        <xsd:restriction base="dms:Text">
          <xsd:maxLength value="255"/>
        </xsd:restriction>
      </xsd:simpleType>
    </xsd:element>
    <xsd:element name="ContentCloud_ApproverComment1" ma:index="36" nillable="true" ma:displayName="Approver comment 1" ma:description="" ma:internalName="ContentCloud_ApproverComment1">
      <xsd:simpleType>
        <xsd:restriction base="dms:Note">
          <xsd:maxLength value="2000"/>
        </xsd:restriction>
      </xsd:simpleType>
    </xsd:element>
    <xsd:element name="ContentCloud_Approver2" ma:index="37" nillable="true" ma:displayName="Approver 2" ma:description="" ma:internalName="ContentCloud_Approver2">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2" ma:index="38" nillable="true" ma:displayName="Approved date 2" ma:description="Approved date 2" ma:format="DateOnly" ma:internalName="ContentCloud_ApprovedDate2">
      <xsd:simpleType>
        <xsd:restriction base="dms:DateTime"/>
      </xsd:simpleType>
    </xsd:element>
    <xsd:element name="ContentCloud_ApproverJobTitle2" ma:index="39" nillable="true" ma:displayName="Approver job title 2" ma:description="" ma:internalName="ContentCloud_ApproverJobTitle2">
      <xsd:simpleType>
        <xsd:restriction base="dms:Text">
          <xsd:maxLength value="255"/>
        </xsd:restriction>
      </xsd:simpleType>
    </xsd:element>
    <xsd:element name="ContentCloud_ApprOrganisation2" ma:index="40" nillable="true" ma:displayName="Approver organisation 2" ma:description="" ma:internalName="ContentCloud_ApprOrganisation2">
      <xsd:simpleType>
        <xsd:restriction base="dms:Text">
          <xsd:maxLength value="255"/>
        </xsd:restriction>
      </xsd:simpleType>
    </xsd:element>
    <xsd:element name="ContentCloud_ApproverComment2" ma:index="41" nillable="true" ma:displayName="Approver comment 2" ma:description="" ma:internalName="ContentCloud_ApproverComment2">
      <xsd:simpleType>
        <xsd:restriction base="dms:Note">
          <xsd:maxLength value="2000"/>
        </xsd:restriction>
      </xsd:simpleType>
    </xsd:element>
    <xsd:element name="ContentCloud_Approver3" ma:index="42" nillable="true" ma:displayName="Approver 3" ma:description="" ma:internalName="ContentCloud_Approver3">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3" ma:index="43" nillable="true" ma:displayName="Approved date 3" ma:description="Approved date 3" ma:format="DateOnly" ma:internalName="ContentCloud_ApprovedDate3">
      <xsd:simpleType>
        <xsd:restriction base="dms:DateTime"/>
      </xsd:simpleType>
    </xsd:element>
    <xsd:element name="ContentCloud_ApproverJobTitle3" ma:index="44" nillable="true" ma:displayName="Approver job title 3" ma:description="" ma:internalName="ContentCloud_ApproverJobTitle3">
      <xsd:simpleType>
        <xsd:restriction base="dms:Text">
          <xsd:maxLength value="255"/>
        </xsd:restriction>
      </xsd:simpleType>
    </xsd:element>
    <xsd:element name="ContentCloud_ApprOrganisation3" ma:index="45" nillable="true" ma:displayName="Approver organisation 3" ma:description="" ma:internalName="ContentCloud_ApprOrganisation3">
      <xsd:simpleType>
        <xsd:restriction base="dms:Text">
          <xsd:maxLength value="255"/>
        </xsd:restriction>
      </xsd:simpleType>
    </xsd:element>
    <xsd:element name="ContentCloud_ApproverComment3" ma:index="46" nillable="true" ma:displayName="Approver comment 3" ma:description="" ma:internalName="ContentCloud_ApproverComment3">
      <xsd:simpleType>
        <xsd:restriction base="dms:Note">
          <xsd:maxLength value="2000"/>
        </xsd:restriction>
      </xsd:simpleType>
    </xsd:element>
    <xsd:element name="ContentCloud_Approver4" ma:index="47" nillable="true" ma:displayName="Approver 4" ma:description="" ma:internalName="ContentCloud_Approver4">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4" ma:index="48" nillable="true" ma:displayName="Approved date 4" ma:description="Approved date 4" ma:format="DateOnly" ma:internalName="ContentCloud_ApprovedDate4">
      <xsd:simpleType>
        <xsd:restriction base="dms:DateTime"/>
      </xsd:simpleType>
    </xsd:element>
    <xsd:element name="ContentCloud_ApproverJobTitle4" ma:index="49" nillable="true" ma:displayName="Approver job title 4" ma:description="" ma:internalName="ContentCloud_ApproverJobTitle4">
      <xsd:simpleType>
        <xsd:restriction base="dms:Text">
          <xsd:maxLength value="255"/>
        </xsd:restriction>
      </xsd:simpleType>
    </xsd:element>
    <xsd:element name="ContentCloud_ApprOrganisation4" ma:index="50" nillable="true" ma:displayName="Approver organisation 4" ma:description="" ma:internalName="ContentCloud_ApprOrganisation4">
      <xsd:simpleType>
        <xsd:restriction base="dms:Text">
          <xsd:maxLength value="255"/>
        </xsd:restriction>
      </xsd:simpleType>
    </xsd:element>
    <xsd:element name="ContentCloud_ApproverComment4" ma:index="51" nillable="true" ma:displayName="Approver comment 4" ma:description="" ma:internalName="ContentCloud_ApproverComment4">
      <xsd:simpleType>
        <xsd:restriction base="dms:Note">
          <xsd:maxLength value="2000"/>
        </xsd:restriction>
      </xsd:simpleType>
    </xsd:element>
    <xsd:element name="ContentCloud_Approver5" ma:index="52" nillable="true" ma:displayName="Approver 5" ma:description="" ma:internalName="ContentCloud_Approver5">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5" ma:index="53" nillable="true" ma:displayName="Approved date 5" ma:description="Approved date 5" ma:format="DateOnly" ma:internalName="ContentCloud_ApprovedDate5">
      <xsd:simpleType>
        <xsd:restriction base="dms:DateTime"/>
      </xsd:simpleType>
    </xsd:element>
    <xsd:element name="ContentCloud_ApproverJobTitle5" ma:index="54" nillable="true" ma:displayName="Approver job title 5" ma:description="" ma:internalName="ContentCloud_ApproverJobTitle5">
      <xsd:simpleType>
        <xsd:restriction base="dms:Text">
          <xsd:maxLength value="255"/>
        </xsd:restriction>
      </xsd:simpleType>
    </xsd:element>
    <xsd:element name="ContentCloud_ApprOrganisation5" ma:index="55" nillable="true" ma:displayName="Approver organisation 5" ma:description="" ma:internalName="ContentCloud_ApprOrganisation5">
      <xsd:simpleType>
        <xsd:restriction base="dms:Text">
          <xsd:maxLength value="255"/>
        </xsd:restriction>
      </xsd:simpleType>
    </xsd:element>
    <xsd:element name="ContentCloud_ApproverComment5" ma:index="56" nillable="true" ma:displayName="Approver comment 5" ma:description="" ma:internalName="ContentCloud_ApproverComment5">
      <xsd:simpleType>
        <xsd:restriction base="dms:Note">
          <xsd:maxLength value="2000"/>
        </xsd:restriction>
      </xsd:simpleType>
    </xsd:element>
    <xsd:element name="ContentCloud_AssurerComment" ma:index="57" nillable="true" ma:displayName="Assurer comment" ma:description="" ma:internalName="ContentCloud_AssurerComment">
      <xsd:simpleType>
        <xsd:restriction base="dms:Note">
          <xsd:maxLength value="2000"/>
        </xsd:restriction>
      </xsd:simpleType>
    </xsd:element>
    <xsd:element name="ContentCloud_WithdrawnReason" ma:index="58" nillable="true" ma:displayName="Withdrawn reason" ma:description="" ma:format="Dropdown" ma:internalName="ContentCloud_WithdrawnReason">
      <xsd:simpleType>
        <xsd:restriction base="dms:Choice">
          <xsd:enumeration value="Content no longer current"/>
          <xsd:enumeration value="Consolidated into other content"/>
        </xsd:restriction>
      </xsd:simpleType>
    </xsd:element>
    <xsd:element name="ContentCloud_Keywords" ma:index="59" nillable="true" ma:displayName="Keywords" ma:description="" ma:internalName="ContentCloud_Keywords">
      <xsd:simpleType>
        <xsd:restriction base="dms:Note"/>
      </xsd:simpleType>
    </xsd:element>
    <xsd:element name="ContentCloud_CommentToApprover" ma:index="60" nillable="true" ma:displayName="Comment to approver" ma:description="Optionally provide additional information to your selected approver(s)." ma:internalName="ContentCloud_CommentToApprover">
      <xsd:simpleType>
        <xsd:restriction base="dms:Text">
          <xsd:maxLength value="255"/>
        </xsd:restriction>
      </xsd:simpleType>
    </xsd:element>
    <xsd:element name="ContentCloud_PublishOnApproval" ma:index="61" nillable="true" ma:displayName="Publish on approval" ma:description="Publish On Approval" ma:internalName="ContentCloud_PublishOnApproval">
      <xsd:simpleType>
        <xsd:restriction base="dms:Boolean"/>
      </xsd:simpleType>
    </xsd:element>
    <xsd:element name="ContentCloud_UpdatesNumber" ma:index="62" nillable="true" ma:displayName="Updates number" ma:description="Number of updates of item." ma:hidden="true" ma:internalName="ContentCloud_UpdatesNumber" ma:readOnly="false">
      <xsd:simpleType>
        <xsd:restriction base="dms:Number"/>
      </xsd:simpleType>
    </xsd:element>
    <xsd:element name="ContentCloud_MetadataCTypeName" ma:index="63" nillable="true" ma:displayName="Metadata content type name" ma:description="" ma:internalName="ContentCloud_MetadataCTypeName">
      <xsd:simpleType>
        <xsd:restriction base="dms:Text">
          <xsd:maxLength value="255"/>
        </xsd:restriction>
      </xsd:simpleType>
    </xsd:element>
    <xsd:element name="ContentCloud_SubmitDate" ma:index="64" nillable="true" ma:displayName="Date submitted" ma:description="Submit for approval date" ma:format="DateOnly" ma:internalName="ContentCloud_SubmitDate">
      <xsd:simpleType>
        <xsd:restriction base="dms:DateTime"/>
      </xsd:simpleType>
    </xsd:element>
    <xsd:element name="ContentCloud_ContributorIds" ma:index="65" nillable="true" ma:displayName="Metadata contributors ids" ma:description="" ma:hidden="true" ma:internalName="ContentCloud_ContributorIds" ma:readOnly="false">
      <xsd:simpleType>
        <xsd:restriction base="dms:Text">
          <xsd:maxLength value="255"/>
        </xsd:restriction>
      </xsd:simpleType>
    </xsd:element>
    <xsd:element name="ContentCloud_PrimaryContactIds" ma:index="66" nillable="true" ma:displayName="Metadata primary contact ids" ma:description="" ma:hidden="true" ma:internalName="ContentCloud_PrimaryContactIds" ma:readOnly="false">
      <xsd:simpleType>
        <xsd:restriction base="dms:Text">
          <xsd:maxLength value="255"/>
        </xsd:restriction>
      </xsd:simpleType>
    </xsd:element>
    <xsd:element name="ContentCloud_WithdrawOnApproval" ma:index="67" nillable="true" ma:displayName="Withdraw on approval" ma:description="Withdraw On Approval" ma:internalName="ContentCloud_WithdrawOnApproval">
      <xsd:simpleType>
        <xsd:restriction base="dms:Boolean"/>
      </xsd:simpleType>
    </xsd:element>
    <xsd:element name="ContentCloud_ConsolidatedUrl" ma:index="68" nillable="true" ma:displayName="Link to consolidated content" ma:format="Hyperlink" ma:internalName="ContentCloud_ConsolidatedUrl">
      <xsd:complexType>
        <xsd:complexContent>
          <xsd:extension base="dms:URL">
            <xsd:sequence>
              <xsd:element name="Url" type="dms:ValidUrl" minOccurs="0" nillable="true"/>
              <xsd:element name="Description" type="xsd:string" nillable="true"/>
            </xsd:sequence>
          </xsd:extension>
        </xsd:complexContent>
      </xsd:complexType>
    </xsd:element>
    <xsd:element name="ContentCloud_TempExtDate" ma:index="69" nillable="true" ma:displayName="Temporary extension date" ma:description="Temporary extension date" ma:format="DateOnly" ma:internalName="ContentCloud_TempExtDate">
      <xsd:simpleType>
        <xsd:restriction base="dms:DateTime"/>
      </xsd:simpleType>
    </xsd:element>
    <xsd:element name="ContentCloud_SharedWith" ma:index="70" nillable="true" ma:displayName="Shared with" ma:description="" ma:hidden="true" ma:internalName="ContentCloud_SharedWith" ma:readOnly="false">
      <xsd:simpleType>
        <xsd:restriction base="dms:Note"/>
      </xsd:simpleType>
    </xsd:element>
    <xsd:element name="ContentCloud_Duration" ma:index="71" nillable="true" ma:displayName="Duration" ma:description="Duration of content in seconds." ma:internalName="ContentCloud_Duration">
      <xsd:simpleType>
        <xsd:restriction base="dms:Number"/>
      </xsd:simpleType>
    </xsd:element>
    <xsd:element name="ContentCloud_Submitter" ma:index="72" nillable="true" ma:displayName="Submitted by" ma:description="" ma:hidden="true" ma:internalName="ContentCloud_Submitt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LegacyDetails" ma:index="73" nillable="true" ma:displayName="Legacy details" ma:description="" ma:internalName="ContentCloud_LegacyDetails">
      <xsd:simpleType>
        <xsd:restriction base="dms:Note"/>
      </xsd:simpleType>
    </xsd:element>
    <xsd:element name="ContentCloud_TEDBeforeSRD" ma:index="74" nillable="true" ma:displayName="Temporary extension set before submit for approval" ma:description="Temporary extension set before submit for approval" ma:hidden="true" ma:internalName="ContentCloud_TEDBeforeSRD" ma:readOnly="false">
      <xsd:simpleType>
        <xsd:restriction base="dms:Boolean"/>
      </xsd:simpleType>
    </xsd:element>
    <xsd:element name="ContentCloud_Migrated" ma:index="75" nillable="true" ma:displayName="Migrated" ma:internalName="ContentCloud_Migrated">
      <xsd:simpleType>
        <xsd:restriction base="dms:Boolean"/>
      </xsd:simpleType>
    </xsd:element>
    <xsd:element name="ContentCloud_ReceivedFrom" ma:index="76" nillable="true" ma:displayName="Document Received From" ma:list="UserInfo" ma:SharePointGroup="0" ma:internalName="ContentCloud_ReceivedFrom"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StartDate" ma:index="79"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8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_dlc_Exempt" ma:index="8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4ba428f-c30f-44c8-8eab-a30b7390a267" elementFormDefault="qualified">
    <xsd:import namespace="http://schemas.microsoft.com/office/2006/documentManagement/types"/>
    <xsd:import namespace="http://schemas.microsoft.com/office/infopath/2007/PartnerControls"/>
    <xsd:element name="ContentCloud_OrganisationString" ma:index="24" nillable="true" ma:displayName="Organisation string" ma:indexed="true" ma:list="{4aafafe1-e8cb-42dd-8946-936c776bf3e5}" ma:internalName="ContentCloud_OrganisationString" ma:showField="Title" ma:web="44ba428f-c30f-44c8-8eab-a30b7390a267">
      <xsd:simpleType>
        <xsd:restriction base="dms:Lookup"/>
      </xsd:simpleType>
    </xsd:element>
    <xsd:element name="ContentCloud_RelatedSites" ma:index="31" nillable="true" ma:displayName="Related sites" ma:list="{b4283a8c-c169-464e-b37a-660a96344476}" ma:internalName="ContentCloud_RelatedSites" ma:showField="Title" ma:web="44ba428f-c30f-44c8-8eab-a30b7390a267">
      <xsd:complexType>
        <xsd:complexContent>
          <xsd:extension base="dms:MultiChoiceLookup">
            <xsd:sequence>
              <xsd:element name="Value" type="dms:Lookup" maxOccurs="unbounded" minOccurs="0" nillable="true"/>
            </xsd:sequence>
          </xsd:extension>
        </xsd:complexContent>
      </xsd:complexType>
    </xsd:element>
    <xsd:element name="_dlc_DocId" ma:index="91" nillable="true" ma:displayName="Document ID Value" ma:description="The value of the document ID assigned to this item." ma:internalName="_dlc_DocId" ma:readOnly="true">
      <xsd:simpleType>
        <xsd:restriction base="dms:Text"/>
      </xsd:simpleType>
    </xsd:element>
    <xsd:element name="_dlc_DocIdUrl" ma:index="9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78a0cd0-2680-45d0-a254-38b105a1c2de" elementFormDefault="qualified">
    <xsd:import namespace="http://schemas.microsoft.com/office/2006/documentManagement/types"/>
    <xsd:import namespace="http://schemas.microsoft.com/office/infopath/2007/PartnerControls"/>
    <xsd:element name="DLCPolicyLabelValue" ma:index="82"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83"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84"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7" ma:displayName="Content Type"/>
        <xsd:element ref="dc:title" minOccurs="0" maxOccurs="1" ma:index="8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p:Policy xmlns:p="office.server.policy" id="" local="true">
  <p:Name>Guidance - Document - Word</p:Name>
  <p:Description/>
  <p:Statement/>
  <p:PolicyItems>
    <p:PolicyItem featureId="Microsoft.Office.RecordsManagement.PolicyFeatures.PolicyLabel" staticId="0x010100D5A45896ADA143F9BF5F69E7D3C3FE4B003995EA95DF05408A8B2094BC8E838300005E84F52239DFDD49B36AB08988915E1E|-628663097" UniqueId="f9ba4c7c-2445-4e63-8ea6-38adb992c558">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font>Arial</font>
            <fontsize>12</fontsize>
          </properties>
          <segment type="metadata">_UIVersionString</segment>
        </label>
      </p:CustomData>
    </p:PolicyItem>
  </p:PolicyItems>
</p:Policy>
</file>

<file path=customXml/item6.xml><?xml version="1.0" encoding="utf-8"?>
<p:properties xmlns:p="http://schemas.microsoft.com/office/2006/metadata/properties" xmlns:xsi="http://www.w3.org/2001/XMLSchema-instance" xmlns:pc="http://schemas.microsoft.com/office/infopath/2007/PartnerControls">
  <documentManagement>
    <ContentCloud_WithdrawnBy xmlns="http://schemas.microsoft.com/sharepoint/v3">
      <UserInfo>
        <DisplayName/>
        <AccountId xsi:nil="true"/>
        <AccountType/>
      </UserInfo>
    </ContentCloud_WithdrawnBy>
    <ContentCloud_OrganisationString xmlns="44ba428f-c30f-44c8-8eab-a30b7390a267">7872</ContentCloud_OrganisationString>
    <ContentCloud_Approver1 xmlns="http://schemas.microsoft.com/sharepoint/v3">
      <UserInfo>
        <DisplayName>Merewood, Sarah</DisplayName>
        <AccountId>1771</AccountId>
        <AccountType/>
      </UserInfo>
    </ContentCloud_Approver1>
    <ContentCloud_ApprOrganisation2 xmlns="http://schemas.microsoft.com/sharepoint/v3" xsi:nil="true"/>
    <ContentCloud_ContributorIds xmlns="http://schemas.microsoft.com/sharepoint/v3" xsi:nil="true"/>
    <ContentCloud_Author xmlns="http://schemas.microsoft.com/sharepoint/v3">
      <UserInfo>
        <DisplayName>Merewood, Sarah</DisplayName>
        <AccountId>1771</AccountId>
        <AccountType/>
      </UserInfo>
    </ContentCloud_Author>
    <ContentCloud_UpdateNotice xmlns="http://schemas.microsoft.com/sharepoint/v3" xsi:nil="true"/>
    <ContentCloud_Audiences xmlns="http://schemas.microsoft.com/sharepoint/v3">
      <Value>Environment Agency</Value>
    </ContentCloud_Audiences>
    <ContentCloud_ApproverComment1 xmlns="http://schemas.microsoft.com/sharepoint/v3" xsi:nil="true"/>
    <ContentCloud_Description xmlns="http://schemas.microsoft.com/sharepoint/v3" xsi:nil="true"/>
    <ContentCloud_WithdrawnDate xmlns="http://schemas.microsoft.com/sharepoint/v3" xsi:nil="true"/>
    <ContentCloud_ApprovedDate1 xmlns="http://schemas.microsoft.com/sharepoint/v3">2018-01-15T00:00:00+00:00</ContentCloud_ApprovedDate1>
    <ContentCloud_ApproverComment2 xmlns="http://schemas.microsoft.com/sharepoint/v3" xsi:nil="true"/>
    <ContentCloud_ApproverJobTitle5 xmlns="http://schemas.microsoft.com/sharepoint/v3" xsi:nil="true"/>
    <ContentCloud_AssurerComment xmlns="http://schemas.microsoft.com/sharepoint/v3" xsi:nil="true"/>
    <ContentCloud_SubmitDate xmlns="http://schemas.microsoft.com/sharepoint/v3" xsi:nil="true"/>
    <ContentCloud_PrimaryContact xmlns="http://schemas.microsoft.com/sharepoint/v3">
      <UserInfo>
        <DisplayName>Pedersen, Laura</DisplayName>
        <AccountId>14791</AccountId>
        <AccountType/>
      </UserInfo>
      <UserInfo>
        <DisplayName>Abbott, Louise</DisplayName>
        <AccountId>6640</AccountId>
        <AccountType/>
      </UserInfo>
    </ContentCloud_PrimaryContact>
    <ContentCloud_ApproverComment3 xmlns="http://schemas.microsoft.com/sharepoint/v3" xsi:nil="true"/>
    <ContentCloud_LegacyDetails xmlns="http://schemas.microsoft.com/sharepoint/v3">During migration to the Content Cloud, the author could not be automatically added, content authored by Sarah.Merewood@environment-agency.gov.uk. 
During migration to the Content Cloud, the approver could not be automatically added, content approved by Geoff Astle - Manager
Content migrated from Environment Agency DMID database on 24/07/2020</ContentCloud_LegacyDetails>
    <ContentCloud_FormatType xmlns="http://schemas.microsoft.com/sharepoint/v3">Word document</ContentCloud_FormatType>
    <ContentCloud_ApprOrganisation3 xmlns="http://schemas.microsoft.com/sharepoint/v3" xsi:nil="true"/>
    <ContentCloud_ApproverComment4 xmlns="http://schemas.microsoft.com/sharepoint/v3" xsi:nil="true"/>
    <ContentCloud_PublishOnApproval xmlns="http://schemas.microsoft.com/sharepoint/v3" xsi:nil="true"/>
    <ContentCloud_Contributors xmlns="http://schemas.microsoft.com/sharepoint/v3">
      <UserInfo>
        <DisplayName/>
        <AccountId xsi:nil="true"/>
        <AccountType/>
      </UserInfo>
    </ContentCloud_Contributors>
    <ContentCloud_ApproverComment5 xmlns="http://schemas.microsoft.com/sharepoint/v3" xsi:nil="true"/>
    <ContentCloud_Keywords xmlns="http://schemas.microsoft.com/sharepoint/v3" xsi:nil="true"/>
    <ContentCloud_CommentToApprover xmlns="http://schemas.microsoft.com/sharepoint/v3" xsi:nil="true"/>
    <ContentCloud_SharedWith xmlns="http://schemas.microsoft.com/sharepoint/v3" xsi:nil="true"/>
    <ContentCloud_Duration xmlns="http://schemas.microsoft.com/sharepoint/v3" xsi:nil="true"/>
    <ContentCloud_DocumentTitleLink xmlns="http://schemas.microsoft.com/sharepoint/v3">
      <Url>https://defra.sharepoint.com/sites/def-contentcloud/_layouts/15/DocIdRedir.aspx?ID=CONTENTCLOUD-190616497-13293</Url>
      <Description>ER04 job family role profile environment &amp; regulation, grade 4</Description>
    </ContentCloud_DocumentTitleLink>
    <ContentCloud_ScheduledReviewedBy xmlns="http://schemas.microsoft.com/sharepoint/v3">
      <UserInfo>
        <DisplayName>Pedersen, Laura</DisplayName>
        <AccountId>14791</AccountId>
        <AccountType/>
      </UserInfo>
    </ContentCloud_ScheduledReviewedBy>
    <ContentCloud_ApproverJobTitle4 xmlns="http://schemas.microsoft.com/sharepoint/v3" xsi:nil="true"/>
    <ContentCloud_MetadataItemId xmlns="http://schemas.microsoft.com/sharepoint/v3">12170</ContentCloud_MetadataItemId>
    <ContentCloud_PrimaryContactIds xmlns="http://schemas.microsoft.com/sharepoint/v3">#6640;</ContentCloud_PrimaryContactIds>
    <ContentCloud_Submitter xmlns="http://schemas.microsoft.com/sharepoint/v3">
      <UserInfo>
        <DisplayName/>
        <AccountId xsi:nil="true"/>
        <AccountType/>
      </UserInfo>
    </ContentCloud_Submitter>
    <DLCPolicyLabelLock xmlns="c78a0cd0-2680-45d0-a254-38b105a1c2de" xsi:nil="true"/>
    <ContentCloud_PublishDate xmlns="http://schemas.microsoft.com/sharepoint/v3">2018-01-16T00:00:00+00:00</ContentCloud_PublishDate>
    <ContentCloud_Reference xmlns="http://schemas.microsoft.com/sharepoint/v3">LIT 14755</ContentCloud_Reference>
    <ContentCloud_RiskLevel xmlns="http://schemas.microsoft.com/sharepoint/v3">Very High</ContentCloud_RiskLevel>
    <ContentCloud_Approver2 xmlns="http://schemas.microsoft.com/sharepoint/v3">
      <UserInfo>
        <DisplayName/>
        <AccountId xsi:nil="true"/>
        <AccountType/>
      </UserInfo>
    </ContentCloud_Approver2>
    <ContentCloud_WithdrawOnApproval xmlns="http://schemas.microsoft.com/sharepoint/v3" xsi:nil="true"/>
    <ContentCloud_ConsolidatedUrl xmlns="http://schemas.microsoft.com/sharepoint/v3">
      <Url xsi:nil="true"/>
      <Description xsi:nil="true"/>
    </ContentCloud_ConsolidatedUrl>
    <ContentCloud_ScheduledReviewDate xmlns="http://schemas.microsoft.com/sharepoint/v3">2022-01-10T00:00:00+00:00</ContentCloud_ScheduledReviewDate>
    <ContentCloud_LegacyReference xmlns="http://schemas.microsoft.com/sharepoint/v3">119_17</ContentCloud_LegacyReference>
    <ContentCloud_ScheduledReviewType xmlns="http://schemas.microsoft.com/sharepoint/v3">Reviewed - no changes</ContentCloud_ScheduledReviewType>
    <ContentCloud_ChangeType xmlns="http://schemas.microsoft.com/sharepoint/v3">Major</ContentCloud_ChangeType>
    <ContentCloud_Status xmlns="http://schemas.microsoft.com/sharepoint/v3">Final</ContentCloud_Status>
    <ContentCloud_WithdrawNotice xmlns="http://schemas.microsoft.com/sharepoint/v3" xsi:nil="true"/>
    <ContentCloud_ContentAssurer xmlns="http://schemas.microsoft.com/sharepoint/v3">
      <UserInfo>
        <DisplayName>Saunders, Rachael</DisplayName>
        <AccountId>33</AccountId>
        <AccountType/>
      </UserInfo>
    </ContentCloud_ContentAssurer>
    <ContentCloud_TemplateVersion xmlns="http://schemas.microsoft.com/sharepoint/v3">1.0</ContentCloud_TemplateVersion>
    <ContentCloud_ApprovedDate2 xmlns="http://schemas.microsoft.com/sharepoint/v3" xsi:nil="true"/>
    <ContentCloud_ApproverJobTitle3 xmlns="http://schemas.microsoft.com/sharepoint/v3" xsi:nil="true"/>
    <ContentCloud_WithdrawnReason xmlns="http://schemas.microsoft.com/sharepoint/v3" xsi:nil="true"/>
    <ContentCloud_RatingsCount xmlns="http://schemas.microsoft.com/sharepoint/v3" xsi:nil="true"/>
    <ContentCloud_OtherApprovers xmlns="http://schemas.microsoft.com/sharepoint/v3">
      <UserInfo>
        <DisplayName/>
        <AccountId xsi:nil="true"/>
        <AccountType/>
      </UserInfo>
    </ContentCloud_OtherApprovers>
    <ContentCloud_SRO xmlns="http://schemas.microsoft.com/sharepoint/v3">
      <UserInfo>
        <DisplayName>Garrett, Jen</DisplayName>
        <AccountId>9777</AccountId>
        <AccountType/>
      </UserInfo>
    </ContentCloud_SRO>
    <ContentCloud_ApprOrganisation1 xmlns="http://schemas.microsoft.com/sharepoint/v3" xsi:nil="true"/>
    <ContentCloud_Approver3 xmlns="http://schemas.microsoft.com/sharepoint/v3">
      <UserInfo>
        <DisplayName/>
        <AccountId xsi:nil="true"/>
        <AccountType/>
      </UserInfo>
    </ContentCloud_Approver3>
    <ContentCloud_Approver4 xmlns="http://schemas.microsoft.com/sharepoint/v3">
      <UserInfo>
        <DisplayName/>
        <AccountId xsi:nil="true"/>
        <AccountType/>
      </UserInfo>
    </ContentCloud_Approver4>
    <ContentCloud_ApprOrganisation4 xmlns="http://schemas.microsoft.com/sharepoint/v3" xsi:nil="true"/>
    <ContentCloud_UpdatesNumber xmlns="http://schemas.microsoft.com/sharepoint/v3" xsi:nil="true"/>
    <PublishingExpirationDate xmlns="http://schemas.microsoft.com/sharepoint/v3" xsi:nil="true"/>
    <ContentCloud_SecurityMarking xmlns="http://schemas.microsoft.com/sharepoint/v3">OFFICIAL</ContentCloud_SecurityMarking>
    <ContentCloud_ApproverJobTitle2 xmlns="http://schemas.microsoft.com/sharepoint/v3" xsi:nil="true"/>
    <ContentCloud_ApprovedDate3 xmlns="http://schemas.microsoft.com/sharepoint/v3" xsi:nil="true"/>
    <ContentCloud_ApprovedDate4 xmlns="http://schemas.microsoft.com/sharepoint/v3" xsi:nil="true"/>
    <ContentCloud_RelatedSites xmlns="44ba428f-c30f-44c8-8eab-a30b7390a267" xsi:nil="true"/>
    <ContentCloud_TempExtDate xmlns="http://schemas.microsoft.com/sharepoint/v3" xsi:nil="true"/>
    <PublishingStartDate xmlns="http://schemas.microsoft.com/sharepoint/v3" xsi:nil="true"/>
    <ContentCloud_Approvers xmlns="http://schemas.microsoft.com/sharepoint/v3">
      <UserInfo>
        <DisplayName/>
        <AccountId xsi:nil="true"/>
        <AccountType/>
      </UserInfo>
    </ContentCloud_Approvers>
    <ContentCloud_Approver5 xmlns="http://schemas.microsoft.com/sharepoint/v3">
      <UserInfo>
        <DisplayName/>
        <AccountId xsi:nil="true"/>
        <AccountType/>
      </UserInfo>
    </ContentCloud_Approver5>
    <ContentCloud_ApprOrganisation5 xmlns="http://schemas.microsoft.com/sharepoint/v3" xsi:nil="true"/>
    <ContentCloud_Rating xmlns="http://schemas.microsoft.com/sharepoint/v3" xsi:nil="true"/>
    <ContentCloud_MetadataCTypeName xmlns="http://schemas.microsoft.com/sharepoint/v3">Guidance</ContentCloud_MetadataCTypeName>
    <ContentCloud_LastReviewedOnDate xmlns="http://schemas.microsoft.com/sharepoint/v3">2021-06-29T06:55:31+00:00</ContentCloud_LastReviewedOnDate>
    <ContentCloud_ApproverJobTitle1 xmlns="http://schemas.microsoft.com/sharepoint/v3">Subject matter expert</ContentCloud_ApproverJobTitle1>
    <ContentCloud_ApprovedDate5 xmlns="http://schemas.microsoft.com/sharepoint/v3" xsi:nil="true"/>
    <DLCPolicyLabelClientValue xmlns="c78a0cd0-2680-45d0-a254-38b105a1c2de">{_UIVersionString}</DLCPolicyLabelClientValue>
    <_dlc_DocId xmlns="44ba428f-c30f-44c8-8eab-a30b7390a267">CONTENTCLOUD-190616497-13293</_dlc_DocId>
    <_dlc_DocIdUrl xmlns="44ba428f-c30f-44c8-8eab-a30b7390a267">
      <Url>https://defra.sharepoint.com/sites/def-contentcloud/_layouts/15/DocIdRedir.aspx?ID=CONTENTCLOUD-190616497-13293</Url>
      <Description>CONTENTCLOUD-190616497-13293</Description>
    </_dlc_DocIdUrl>
    <DLCPolicyLabelValue xmlns="c78a0cd0-2680-45d0-a254-38b105a1c2de">{_UIVersionString}</DLCPolicyLabelValue>
    <ContentCloud_Migrated xmlns="http://schemas.microsoft.com/sharepoint/v3" xsi:nil="true"/>
    <ContentCloud_TEDBeforeSRD xmlns="http://schemas.microsoft.com/sharepoint/v3" xsi:nil="true"/>
    <ContentCloud_ReceivedFrom xmlns="http://schemas.microsoft.com/sharepoint/v3">
      <UserInfo>
        <DisplayName/>
        <AccountId xsi:nil="true"/>
        <AccountType/>
      </UserInfo>
    </ContentCloud_ReceivedFrom>
  </documentManagement>
</p:properties>
</file>

<file path=customXml/itemProps1.xml><?xml version="1.0" encoding="utf-8"?>
<ds:datastoreItem xmlns:ds="http://schemas.openxmlformats.org/officeDocument/2006/customXml" ds:itemID="{BE42E0D2-43BD-49EC-B928-C284A46071CD}">
  <ds:schemaRefs>
    <ds:schemaRef ds:uri="http://schemas.openxmlformats.org/officeDocument/2006/bibliography"/>
  </ds:schemaRefs>
</ds:datastoreItem>
</file>

<file path=customXml/itemProps2.xml><?xml version="1.0" encoding="utf-8"?>
<ds:datastoreItem xmlns:ds="http://schemas.openxmlformats.org/officeDocument/2006/customXml" ds:itemID="{147D5C46-6164-4277-B0C3-533585C3EFB8}">
  <ds:schemaRefs>
    <ds:schemaRef ds:uri="http://schemas.microsoft.com/sharepoint/v3/contenttype/forms"/>
  </ds:schemaRefs>
</ds:datastoreItem>
</file>

<file path=customXml/itemProps3.xml><?xml version="1.0" encoding="utf-8"?>
<ds:datastoreItem xmlns:ds="http://schemas.openxmlformats.org/officeDocument/2006/customXml" ds:itemID="{F3CF2638-CD6D-4D4C-B27F-2D2D52AE38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4ba428f-c30f-44c8-8eab-a30b7390a267"/>
    <ds:schemaRef ds:uri="c78a0cd0-2680-45d0-a254-38b105a1c2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AD5AAA9-426D-4307-A0FD-5BEB95F06A7E}">
  <ds:schemaRefs>
    <ds:schemaRef ds:uri="http://schemas.microsoft.com/sharepoint/events"/>
  </ds:schemaRefs>
</ds:datastoreItem>
</file>

<file path=customXml/itemProps5.xml><?xml version="1.0" encoding="utf-8"?>
<ds:datastoreItem xmlns:ds="http://schemas.openxmlformats.org/officeDocument/2006/customXml" ds:itemID="{10501D5C-DF89-4C88-8CD2-149E8E02221A}">
  <ds:schemaRefs>
    <ds:schemaRef ds:uri="office.server.policy"/>
  </ds:schemaRefs>
</ds:datastoreItem>
</file>

<file path=customXml/itemProps6.xml><?xml version="1.0" encoding="utf-8"?>
<ds:datastoreItem xmlns:ds="http://schemas.openxmlformats.org/officeDocument/2006/customXml" ds:itemID="{453F1017-0E55-469A-A536-1132B3208D7B}">
  <ds:schemaRefs>
    <ds:schemaRef ds:uri="http://schemas.microsoft.com/office/2006/metadata/properties"/>
    <ds:schemaRef ds:uri="http://schemas.microsoft.com/office/infopath/2007/PartnerControls"/>
    <ds:schemaRef ds:uri="http://schemas.microsoft.com/sharepoint/v3"/>
    <ds:schemaRef ds:uri="44ba428f-c30f-44c8-8eab-a30b7390a267"/>
    <ds:schemaRef ds:uri="c78a0cd0-2680-45d0-a254-38b105a1c2d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1001</Words>
  <Characters>5708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ER04 job family role profile environment &amp; regulation, grade 4</vt:lpstr>
    </vt:vector>
  </TitlesOfParts>
  <Company/>
  <LinksUpToDate>false</LinksUpToDate>
  <CharactersWithSpaces>6696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ER04 job family role profile environment &amp; regulation, grade 4</dc:title>
  <dc:creator/>
  <cp:lastModifiedBy/>
  <cp:revision>1</cp:revision>
  <dcterms:created xsi:type="dcterms:W3CDTF">2022-07-31T08:34:00Z</dcterms:created>
  <dcterms:modified xsi:type="dcterms:W3CDTF">2022-07-31T08:34:00Z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0x010100D5A45896ADA143F9BF5F69E7D3C3FE4B003995EA95DF05408A8B2094BC8E838300005E84F52239DFDD49B36AB08988915E1E</vt:lpwstr>
  </property>
  <property fmtid="{D5CDD505-2E9C-101B-9397-08002B2CF9AE}" pid="3" name="_dlc_DocIdItemGuid">
    <vt:lpwstr>80efbe93-91be-4e6f-96e8-06abd9117f8e</vt:lpwstr>
  </property>
  <property fmtid="{D5CDD505-2E9C-101B-9397-08002B2CF9AE}" pid="4" name="_ip_UnifiedCompliancePolicyUIAction">
    <vt:lpwstr/>
  </property>
  <property fmtid="{D5CDD505-2E9C-101B-9397-08002B2CF9AE}" pid="5" name="_ip_UnifiedCompliancePolicyProperties">
    <vt:lpwstr/>
  </property>
</Properties>
</file>