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AD18B7">
      <w:pPr>
        <w:rPr>
          <w:rFonts w:ascii="Arial" w:hAnsi="Arial" w:cs="Arial"/>
          <w:color w:val="004C84"/>
          <w:sz w:val="72"/>
          <w:szCs w:val="72"/>
        </w:rPr>
      </w:pPr>
      <w:r>
        <w:rPr>
          <w:rFonts w:ascii="Arial" w:hAnsi="Arial" w:cs="Arial"/>
          <w:color w:val="004C84"/>
          <w:sz w:val="72"/>
          <w:szCs w:val="72"/>
        </w:rPr>
        <w:t>Humber Strategy Advisor -</w:t>
      </w:r>
    </w:p>
    <w:p w:rsidR="00AA2144" w:rsidRPr="00AD18B7" w:rsidRDefault="00AD18B7">
      <w:pPr>
        <w:rPr>
          <w:rFonts w:ascii="Arial" w:hAnsi="Arial" w:cs="Arial"/>
          <w:color w:val="004C84"/>
          <w:sz w:val="32"/>
          <w:szCs w:val="32"/>
        </w:rPr>
      </w:pPr>
      <w:r w:rsidRPr="00AD18B7">
        <w:rPr>
          <w:rFonts w:ascii="Arial" w:hAnsi="Arial" w:cs="Arial"/>
          <w:color w:val="004C84"/>
          <w:sz w:val="32"/>
          <w:szCs w:val="32"/>
        </w:rPr>
        <w:t>Strategic planning, partnership and investment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AD18B7">
                            <w:pPr>
                              <w:tabs>
                                <w:tab w:val="left" w:pos="3119"/>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D18B7">
                              <w:rPr>
                                <w:rFonts w:ascii="Arial" w:hAnsi="Arial" w:cs="Arial"/>
                                <w:b/>
                                <w:color w:val="FFFFFF" w:themeColor="background1"/>
                                <w:sz w:val="22"/>
                                <w:szCs w:val="22"/>
                              </w:rPr>
                              <w:tab/>
                              <w:t>Humber Strategy Advisor – strategic planning, partnerships and investment</w:t>
                            </w:r>
                          </w:p>
                          <w:p w:rsidR="00D324BE" w:rsidRPr="00D324BE" w:rsidRDefault="00D324BE" w:rsidP="00AD18B7">
                            <w:pPr>
                              <w:tabs>
                                <w:tab w:val="left" w:pos="3119"/>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D18B7">
                              <w:rPr>
                                <w:rFonts w:ascii="Arial" w:hAnsi="Arial" w:cs="Arial"/>
                                <w:b/>
                                <w:color w:val="FFFFFF" w:themeColor="background1"/>
                                <w:sz w:val="22"/>
                                <w:szCs w:val="22"/>
                              </w:rPr>
                              <w:tab/>
                              <w:t>Beverley, York, Lincoln, Leeds</w:t>
                            </w:r>
                          </w:p>
                          <w:p w:rsidR="00D324BE" w:rsidRPr="00D324BE" w:rsidRDefault="00D324BE" w:rsidP="00AD18B7">
                            <w:pPr>
                              <w:tabs>
                                <w:tab w:val="left" w:pos="3119"/>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D18B7">
                              <w:rPr>
                                <w:rFonts w:ascii="Arial" w:hAnsi="Arial" w:cs="Arial"/>
                                <w:b/>
                                <w:color w:val="FFFFFF" w:themeColor="background1"/>
                                <w:sz w:val="22"/>
                                <w:szCs w:val="22"/>
                              </w:rPr>
                              <w:tab/>
                              <w:t>18 January 2019</w:t>
                            </w:r>
                          </w:p>
                          <w:p w:rsidR="00D324BE" w:rsidRPr="00D324BE" w:rsidRDefault="00D324BE" w:rsidP="00AD18B7">
                            <w:pPr>
                              <w:tabs>
                                <w:tab w:val="left" w:pos="3119"/>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B4C48">
                              <w:rPr>
                                <w:rFonts w:ascii="Arial" w:hAnsi="Arial" w:cs="Arial"/>
                                <w:b/>
                                <w:color w:val="FFFFFF" w:themeColor="background1"/>
                                <w:sz w:val="22"/>
                                <w:szCs w:val="22"/>
                              </w:rPr>
                              <w:tab/>
                            </w:r>
                            <w:r w:rsidR="00F31789">
                              <w:rPr>
                                <w:rFonts w:ascii="Arial" w:hAnsi="Arial" w:cs="Arial"/>
                                <w:b/>
                                <w:color w:val="FFFFFF" w:themeColor="background1"/>
                                <w:sz w:val="22"/>
                                <w:szCs w:val="22"/>
                              </w:rPr>
                              <w:t>9811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AD18B7">
                      <w:pPr>
                        <w:tabs>
                          <w:tab w:val="left" w:pos="3119"/>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D18B7">
                        <w:rPr>
                          <w:rFonts w:ascii="Arial" w:hAnsi="Arial" w:cs="Arial"/>
                          <w:b/>
                          <w:color w:val="FFFFFF" w:themeColor="background1"/>
                          <w:sz w:val="22"/>
                          <w:szCs w:val="22"/>
                        </w:rPr>
                        <w:tab/>
                        <w:t>Humber Strategy Advisor – strategic planning, partnerships and investment</w:t>
                      </w:r>
                    </w:p>
                    <w:p w:rsidR="00D324BE" w:rsidRPr="00D324BE" w:rsidRDefault="00D324BE" w:rsidP="00AD18B7">
                      <w:pPr>
                        <w:tabs>
                          <w:tab w:val="left" w:pos="3119"/>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D18B7">
                        <w:rPr>
                          <w:rFonts w:ascii="Arial" w:hAnsi="Arial" w:cs="Arial"/>
                          <w:b/>
                          <w:color w:val="FFFFFF" w:themeColor="background1"/>
                          <w:sz w:val="22"/>
                          <w:szCs w:val="22"/>
                        </w:rPr>
                        <w:tab/>
                        <w:t>Beverley, York, Lincoln, Leeds</w:t>
                      </w:r>
                    </w:p>
                    <w:p w:rsidR="00D324BE" w:rsidRPr="00D324BE" w:rsidRDefault="00D324BE" w:rsidP="00AD18B7">
                      <w:pPr>
                        <w:tabs>
                          <w:tab w:val="left" w:pos="3119"/>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D18B7">
                        <w:rPr>
                          <w:rFonts w:ascii="Arial" w:hAnsi="Arial" w:cs="Arial"/>
                          <w:b/>
                          <w:color w:val="FFFFFF" w:themeColor="background1"/>
                          <w:sz w:val="22"/>
                          <w:szCs w:val="22"/>
                        </w:rPr>
                        <w:tab/>
                        <w:t>18 January 2019</w:t>
                      </w:r>
                    </w:p>
                    <w:p w:rsidR="00D324BE" w:rsidRPr="00D324BE" w:rsidRDefault="00D324BE" w:rsidP="00AD18B7">
                      <w:pPr>
                        <w:tabs>
                          <w:tab w:val="left" w:pos="3119"/>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B4C48">
                        <w:rPr>
                          <w:rFonts w:ascii="Arial" w:hAnsi="Arial" w:cs="Arial"/>
                          <w:b/>
                          <w:color w:val="FFFFFF" w:themeColor="background1"/>
                          <w:sz w:val="22"/>
                          <w:szCs w:val="22"/>
                        </w:rPr>
                        <w:tab/>
                      </w:r>
                      <w:r w:rsidR="00F31789">
                        <w:rPr>
                          <w:rFonts w:ascii="Arial" w:hAnsi="Arial" w:cs="Arial"/>
                          <w:b/>
                          <w:color w:val="FFFFFF" w:themeColor="background1"/>
                          <w:sz w:val="22"/>
                          <w:szCs w:val="22"/>
                        </w:rPr>
                        <w:t>9811</w:t>
                      </w:r>
                      <w:bookmarkStart w:id="1" w:name="_GoBack"/>
                      <w:bookmarkEnd w:id="1"/>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7795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77958"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D18B7">
        <w:rPr>
          <w:rFonts w:ascii="Arial" w:hAnsi="Arial" w:cs="Arial"/>
          <w:sz w:val="22"/>
          <w:szCs w:val="22"/>
        </w:rPr>
        <w:t>£34,879.00</w:t>
      </w:r>
      <w:r w:rsidRPr="00AD18B7">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D18B7">
        <w:rPr>
          <w:rFonts w:ascii="Arial" w:hAnsi="Arial" w:cs="Arial"/>
          <w:sz w:val="22"/>
          <w:szCs w:val="22"/>
        </w:rPr>
        <w:t>Beverley, York, Lincoln, Leeds</w:t>
      </w:r>
    </w:p>
    <w:p w:rsidR="00910E02" w:rsidRPr="002F0588" w:rsidRDefault="00910E02" w:rsidP="00910E02">
      <w:pPr>
        <w:pStyle w:val="PlainText"/>
        <w:spacing w:line="276" w:lineRule="auto"/>
        <w:rPr>
          <w:rFonts w:ascii="Arial" w:hAnsi="Arial" w:cs="Arial"/>
          <w:sz w:val="22"/>
          <w:szCs w:val="22"/>
        </w:rPr>
      </w:pPr>
    </w:p>
    <w:p w:rsidR="00910E02" w:rsidRPr="00AD18B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D18B7">
        <w:rPr>
          <w:rFonts w:ascii="Arial" w:hAnsi="Arial" w:cs="Arial"/>
          <w:sz w:val="22"/>
          <w:szCs w:val="22"/>
        </w:rPr>
        <w:t>37</w:t>
      </w:r>
      <w:r w:rsidRPr="00AD18B7">
        <w:rPr>
          <w:rFonts w:ascii="Arial" w:hAnsi="Arial" w:cs="Arial"/>
          <w:sz w:val="22"/>
          <w:szCs w:val="22"/>
        </w:rPr>
        <w:t xml:space="preserve"> hours FTE, </w:t>
      </w:r>
      <w:r w:rsidR="00AD18B7">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D18B7">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D575E" w:rsidRDefault="00DF7984" w:rsidP="00DF7984">
      <w:pPr>
        <w:shd w:val="clear" w:color="auto" w:fill="FFFFFF"/>
        <w:rPr>
          <w:rFonts w:ascii="Arial" w:eastAsia="Times New Roman" w:hAnsi="Arial" w:cs="Arial"/>
          <w:sz w:val="22"/>
          <w:szCs w:val="22"/>
          <w:lang w:val="en" w:eastAsia="en-GB"/>
        </w:rPr>
      </w:pPr>
      <w:r w:rsidRPr="005D575E">
        <w:rPr>
          <w:rFonts w:ascii="Arial" w:eastAsia="Times New Roman" w:hAnsi="Arial" w:cs="Arial"/>
          <w:sz w:val="22"/>
          <w:szCs w:val="22"/>
          <w:lang w:val="en" w:eastAsia="en-GB"/>
        </w:rPr>
        <w:t>Our advert describes the da</w:t>
      </w:r>
      <w:r w:rsidR="00920C49" w:rsidRPr="005D575E">
        <w:rPr>
          <w:rFonts w:ascii="Arial" w:eastAsia="Times New Roman" w:hAnsi="Arial" w:cs="Arial"/>
          <w:sz w:val="22"/>
          <w:szCs w:val="22"/>
          <w:lang w:val="en" w:eastAsia="en-GB"/>
        </w:rPr>
        <w:t xml:space="preserve">y to day activities of the role, the team it operates within and the </w:t>
      </w:r>
      <w:r w:rsidRPr="005D575E">
        <w:rPr>
          <w:rFonts w:ascii="Arial" w:eastAsia="Times New Roman" w:hAnsi="Arial" w:cs="Arial"/>
          <w:sz w:val="22"/>
          <w:szCs w:val="22"/>
          <w:lang w:val="en" w:eastAsia="en-GB"/>
        </w:rPr>
        <w:t>skills</w:t>
      </w:r>
      <w:r w:rsidR="00920C49" w:rsidRPr="005D575E">
        <w:rPr>
          <w:rFonts w:ascii="Arial" w:eastAsia="Times New Roman" w:hAnsi="Arial" w:cs="Arial"/>
          <w:sz w:val="22"/>
          <w:szCs w:val="22"/>
          <w:lang w:val="en" w:eastAsia="en-GB"/>
        </w:rPr>
        <w:t>/experience</w:t>
      </w:r>
      <w:r w:rsidRPr="005D575E">
        <w:rPr>
          <w:rFonts w:ascii="Arial" w:eastAsia="Times New Roman" w:hAnsi="Arial" w:cs="Arial"/>
          <w:sz w:val="22"/>
          <w:szCs w:val="22"/>
          <w:lang w:val="en" w:eastAsia="en-GB"/>
        </w:rPr>
        <w:t xml:space="preserve"> </w:t>
      </w:r>
      <w:r w:rsidR="00920C49" w:rsidRPr="005D575E">
        <w:rPr>
          <w:rFonts w:ascii="Arial" w:eastAsia="Times New Roman" w:hAnsi="Arial" w:cs="Arial"/>
          <w:sz w:val="22"/>
          <w:szCs w:val="22"/>
          <w:lang w:val="en" w:eastAsia="en-GB"/>
        </w:rPr>
        <w:t xml:space="preserve">we’re looking for from applicants.  This information </w:t>
      </w:r>
      <w:r w:rsidRPr="005D575E">
        <w:rPr>
          <w:rFonts w:ascii="Arial" w:eastAsia="Times New Roman" w:hAnsi="Arial" w:cs="Arial"/>
          <w:sz w:val="22"/>
          <w:szCs w:val="22"/>
          <w:lang w:val="en" w:eastAsia="en-GB"/>
        </w:rPr>
        <w:t xml:space="preserve">should be read in conjunction with the job family </w:t>
      </w:r>
      <w:r w:rsidR="00920C49" w:rsidRPr="005D575E">
        <w:rPr>
          <w:rFonts w:ascii="Arial" w:eastAsia="Times New Roman" w:hAnsi="Arial" w:cs="Arial"/>
          <w:sz w:val="22"/>
          <w:szCs w:val="22"/>
          <w:lang w:val="en" w:eastAsia="en-GB"/>
        </w:rPr>
        <w:t>role profile that we’ve provided.</w:t>
      </w:r>
    </w:p>
    <w:p w:rsidR="00DF7984" w:rsidRPr="005D575E" w:rsidRDefault="00DF7984" w:rsidP="007E42E0">
      <w:pPr>
        <w:shd w:val="clear" w:color="auto" w:fill="FFFFFF"/>
        <w:rPr>
          <w:rFonts w:ascii="Arial" w:eastAsia="Times New Roman" w:hAnsi="Arial" w:cs="Arial"/>
          <w:sz w:val="22"/>
          <w:szCs w:val="22"/>
          <w:lang w:val="en" w:eastAsia="en-GB"/>
        </w:rPr>
      </w:pPr>
    </w:p>
    <w:p w:rsidR="007E42E0" w:rsidRPr="005D575E" w:rsidRDefault="00920C49" w:rsidP="007E42E0">
      <w:pPr>
        <w:shd w:val="clear" w:color="auto" w:fill="FFFFFF"/>
        <w:rPr>
          <w:rFonts w:ascii="Arial" w:eastAsia="Times New Roman" w:hAnsi="Arial" w:cs="Arial"/>
          <w:sz w:val="22"/>
          <w:szCs w:val="22"/>
          <w:lang w:val="en" w:eastAsia="en-GB"/>
        </w:rPr>
      </w:pPr>
      <w:r w:rsidRPr="005D575E">
        <w:rPr>
          <w:rFonts w:ascii="Arial" w:eastAsia="Times New Roman" w:hAnsi="Arial" w:cs="Arial"/>
          <w:sz w:val="22"/>
          <w:szCs w:val="22"/>
          <w:lang w:val="en" w:eastAsia="en-GB"/>
        </w:rPr>
        <w:t>In the Environment Agency, o</w:t>
      </w:r>
      <w:r w:rsidR="007E42E0" w:rsidRPr="005D575E">
        <w:rPr>
          <w:rFonts w:ascii="Arial" w:eastAsia="Times New Roman" w:hAnsi="Arial" w:cs="Arial"/>
          <w:sz w:val="22"/>
          <w:szCs w:val="22"/>
          <w:lang w:val="en" w:eastAsia="en-GB"/>
        </w:rPr>
        <w:t>ur roles are grouped by grade and similar characteristics into one of seven job families.</w:t>
      </w:r>
      <w:r w:rsidR="005D575E">
        <w:rPr>
          <w:rFonts w:ascii="Arial" w:eastAsia="Times New Roman" w:hAnsi="Arial" w:cs="Arial"/>
          <w:sz w:val="22"/>
          <w:szCs w:val="22"/>
          <w:lang w:val="en" w:eastAsia="en-GB"/>
        </w:rPr>
        <w:t xml:space="preserve"> </w:t>
      </w:r>
      <w:r w:rsidR="007E42E0" w:rsidRPr="005D575E">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5D575E" w:rsidRDefault="007E42E0" w:rsidP="007E42E0">
      <w:pPr>
        <w:shd w:val="clear" w:color="auto" w:fill="FFFFFF"/>
        <w:rPr>
          <w:rFonts w:ascii="Arial" w:eastAsia="Times New Roman" w:hAnsi="Arial" w:cs="Arial"/>
          <w:sz w:val="22"/>
          <w:szCs w:val="22"/>
          <w:lang w:val="en" w:eastAsia="en-GB"/>
        </w:rPr>
      </w:pPr>
    </w:p>
    <w:p w:rsidR="00920C49" w:rsidRPr="005D575E" w:rsidRDefault="00920C49" w:rsidP="00920C49">
      <w:pPr>
        <w:pStyle w:val="PlainText"/>
        <w:spacing w:after="120" w:line="276" w:lineRule="auto"/>
        <w:rPr>
          <w:rFonts w:ascii="Arial" w:eastAsia="Times New Roman" w:hAnsi="Arial" w:cs="Arial"/>
          <w:sz w:val="22"/>
          <w:szCs w:val="22"/>
          <w:lang w:val="en" w:eastAsia="en-GB"/>
        </w:rPr>
      </w:pPr>
      <w:r w:rsidRPr="005D575E">
        <w:rPr>
          <w:rFonts w:ascii="Arial" w:eastAsia="Times New Roman" w:hAnsi="Arial" w:cs="Arial"/>
          <w:sz w:val="22"/>
          <w:szCs w:val="22"/>
          <w:lang w:val="en" w:eastAsia="en-GB"/>
        </w:rPr>
        <w:t>The role of</w:t>
      </w:r>
      <w:r w:rsidR="005D575E" w:rsidRPr="005D575E">
        <w:rPr>
          <w:rFonts w:ascii="Arial" w:eastAsia="Times New Roman" w:hAnsi="Arial" w:cs="Arial"/>
          <w:sz w:val="22"/>
          <w:szCs w:val="22"/>
          <w:lang w:val="en" w:eastAsia="en-GB"/>
        </w:rPr>
        <w:t xml:space="preserve"> Humber Strategy Advisor </w:t>
      </w:r>
      <w:r w:rsidRPr="005D575E">
        <w:rPr>
          <w:rFonts w:ascii="Arial" w:eastAsia="Times New Roman" w:hAnsi="Arial" w:cs="Arial"/>
          <w:sz w:val="22"/>
          <w:szCs w:val="22"/>
          <w:lang w:val="en" w:eastAsia="en-GB"/>
        </w:rPr>
        <w:t>fits into our</w:t>
      </w:r>
      <w:r w:rsidR="005D575E" w:rsidRPr="005D575E">
        <w:rPr>
          <w:rFonts w:ascii="Arial" w:eastAsia="Times New Roman" w:hAnsi="Arial" w:cs="Arial"/>
          <w:sz w:val="22"/>
          <w:szCs w:val="22"/>
          <w:lang w:val="en" w:eastAsia="en-GB"/>
        </w:rPr>
        <w:t xml:space="preserve"> Asset Management</w:t>
      </w:r>
      <w:r w:rsidRPr="005D575E">
        <w:rPr>
          <w:rFonts w:ascii="Arial" w:eastAsia="Times New Roman" w:hAnsi="Arial" w:cs="Arial"/>
          <w:sz w:val="22"/>
          <w:szCs w:val="22"/>
          <w:lang w:val="en" w:eastAsia="en-GB"/>
        </w:rPr>
        <w:t xml:space="preserve"> job family at grade</w:t>
      </w:r>
      <w:r w:rsidR="005D575E" w:rsidRPr="005D575E">
        <w:rPr>
          <w:rFonts w:ascii="Arial" w:eastAsia="Times New Roman" w:hAnsi="Arial" w:cs="Arial"/>
          <w:sz w:val="22"/>
          <w:szCs w:val="22"/>
          <w:lang w:val="en" w:eastAsia="en-GB"/>
        </w:rPr>
        <w:t xml:space="preserve"> 5.</w:t>
      </w:r>
      <w:r w:rsidRPr="005D575E">
        <w:rPr>
          <w:rFonts w:ascii="Arial" w:eastAsia="Times New Roman" w:hAnsi="Arial" w:cs="Arial"/>
          <w:sz w:val="22"/>
          <w:szCs w:val="22"/>
          <w:lang w:val="en" w:eastAsia="en-GB"/>
        </w:rPr>
        <w:t xml:space="preserve"> </w:t>
      </w:r>
    </w:p>
    <w:p w:rsidR="00FF3DBC" w:rsidRDefault="005D575E" w:rsidP="005D575E">
      <w:pPr>
        <w:shd w:val="clear" w:color="auto" w:fill="FFFFFF"/>
        <w:rPr>
          <w:rFonts w:ascii="Arial" w:eastAsia="Times New Roman" w:hAnsi="Arial" w:cs="Arial"/>
          <w:sz w:val="22"/>
          <w:szCs w:val="22"/>
          <w:lang w:val="en" w:eastAsia="en-GB"/>
        </w:rPr>
      </w:pPr>
      <w:r w:rsidRPr="005D575E">
        <w:rPr>
          <w:rFonts w:ascii="Arial" w:eastAsia="Times New Roman" w:hAnsi="Arial" w:cs="Arial"/>
          <w:sz w:val="22"/>
          <w:szCs w:val="22"/>
          <w:lang w:val="en" w:eastAsia="en-GB"/>
        </w:rPr>
        <w:t xml:space="preserve">As a member of the Humber team, you'll forge and manage relationships with strategic partners, working collaboratively to inform strategic plans and deliver activity that supports sustainable development, builds resilience to climate change and creates opportunities to improve the environment. </w:t>
      </w:r>
    </w:p>
    <w:p w:rsidR="00FF3DBC" w:rsidRDefault="00FF3DBC" w:rsidP="005D575E">
      <w:pPr>
        <w:shd w:val="clear" w:color="auto" w:fill="FFFFFF"/>
        <w:rPr>
          <w:rFonts w:ascii="Arial" w:eastAsia="Times New Roman" w:hAnsi="Arial" w:cs="Arial"/>
          <w:sz w:val="22"/>
          <w:szCs w:val="22"/>
          <w:lang w:val="en" w:eastAsia="en-GB"/>
        </w:rPr>
      </w:pPr>
    </w:p>
    <w:p w:rsidR="005D575E" w:rsidRPr="005D575E" w:rsidRDefault="005D575E" w:rsidP="005D575E">
      <w:pPr>
        <w:shd w:val="clear" w:color="auto" w:fill="FFFFFF"/>
        <w:rPr>
          <w:rFonts w:ascii="Arial" w:eastAsia="Times New Roman" w:hAnsi="Arial" w:cs="Arial"/>
          <w:b/>
          <w:sz w:val="22"/>
          <w:szCs w:val="22"/>
          <w:lang w:val="en" w:eastAsia="en-GB"/>
        </w:rPr>
      </w:pPr>
      <w:r w:rsidRPr="005D575E">
        <w:rPr>
          <w:rFonts w:ascii="Arial" w:eastAsia="Times New Roman" w:hAnsi="Arial" w:cs="Arial"/>
          <w:sz w:val="22"/>
          <w:szCs w:val="22"/>
          <w:lang w:val="en" w:eastAsia="en-GB"/>
        </w:rPr>
        <w:t xml:space="preserve">As part of the comprehensive review of the Humber Strategy, you'll lead work to support the development of a funding &amp; investment strategy and to assess and </w:t>
      </w:r>
      <w:proofErr w:type="spellStart"/>
      <w:r w:rsidRPr="005D575E">
        <w:rPr>
          <w:rFonts w:ascii="Arial" w:eastAsia="Times New Roman" w:hAnsi="Arial" w:cs="Arial"/>
          <w:sz w:val="22"/>
          <w:szCs w:val="22"/>
          <w:lang w:val="en" w:eastAsia="en-GB"/>
        </w:rPr>
        <w:t>maximise</w:t>
      </w:r>
      <w:proofErr w:type="spellEnd"/>
      <w:r w:rsidRPr="005D575E">
        <w:rPr>
          <w:rFonts w:ascii="Arial" w:eastAsia="Times New Roman" w:hAnsi="Arial" w:cs="Arial"/>
          <w:sz w:val="22"/>
          <w:szCs w:val="22"/>
          <w:lang w:val="en" w:eastAsia="en-GB"/>
        </w:rPr>
        <w:t xml:space="preserve"> the value of flood risk management.  You will provide technical advice to colleagues on strategic planning and economic growth.  You'll maintain intelligence on environmental and growth priorities around the Humber to allow the provision of high quality advice to partners</w:t>
      </w:r>
      <w:r w:rsidRPr="005D575E">
        <w:rPr>
          <w:rFonts w:ascii="Arial" w:eastAsia="Times New Roman" w:hAnsi="Arial" w:cs="Arial"/>
          <w:b/>
          <w:sz w:val="22"/>
          <w:szCs w:val="22"/>
          <w:lang w:val="en" w:eastAsia="en-GB"/>
        </w:rPr>
        <w:t>.</w:t>
      </w:r>
    </w:p>
    <w:p w:rsidR="005D575E" w:rsidRPr="005D575E" w:rsidRDefault="005D575E" w:rsidP="005D575E">
      <w:pPr>
        <w:shd w:val="clear" w:color="auto" w:fill="FFFFFF"/>
        <w:rPr>
          <w:rFonts w:ascii="Arial" w:eastAsia="Times New Roman" w:hAnsi="Arial" w:cs="Arial"/>
          <w:b/>
          <w:sz w:val="22"/>
          <w:szCs w:val="22"/>
          <w:lang w:val="en" w:eastAsia="en-GB"/>
        </w:rPr>
      </w:pPr>
    </w:p>
    <w:p w:rsidR="00AB68F4" w:rsidRDefault="00AB68F4" w:rsidP="00C30896">
      <w:pPr>
        <w:pStyle w:val="PlainText"/>
        <w:spacing w:line="276" w:lineRule="auto"/>
        <w:rPr>
          <w:rFonts w:ascii="Arial" w:hAnsi="Arial" w:cs="Arial"/>
          <w:sz w:val="22"/>
          <w:szCs w:val="22"/>
        </w:rPr>
      </w:pPr>
    </w:p>
    <w:p w:rsidR="00AB68F4" w:rsidRPr="00AB68F4" w:rsidRDefault="00AB68F4" w:rsidP="00C30896">
      <w:pPr>
        <w:pStyle w:val="PlainText"/>
        <w:spacing w:line="276" w:lineRule="auto"/>
        <w:rPr>
          <w:rFonts w:ascii="Arial" w:hAnsi="Arial" w:cs="Arial"/>
          <w:b/>
          <w:color w:val="17365D" w:themeColor="text2" w:themeShade="BF"/>
          <w:sz w:val="24"/>
          <w:szCs w:val="24"/>
        </w:rPr>
      </w:pPr>
      <w:r w:rsidRPr="00AB68F4">
        <w:rPr>
          <w:rFonts w:ascii="Arial" w:hAnsi="Arial" w:cs="Arial"/>
          <w:b/>
          <w:color w:val="17365D" w:themeColor="text2" w:themeShade="BF"/>
          <w:sz w:val="24"/>
          <w:szCs w:val="24"/>
        </w:rPr>
        <w:t>The Team</w:t>
      </w:r>
    </w:p>
    <w:p w:rsidR="00AB68F4" w:rsidRPr="005D575E" w:rsidRDefault="005D575E" w:rsidP="00C30896">
      <w:pPr>
        <w:pStyle w:val="PlainText"/>
        <w:spacing w:line="276" w:lineRule="auto"/>
        <w:rPr>
          <w:rFonts w:ascii="Arial" w:hAnsi="Arial" w:cs="Arial"/>
          <w:sz w:val="22"/>
          <w:szCs w:val="22"/>
        </w:rPr>
      </w:pPr>
      <w:r w:rsidRPr="005D575E">
        <w:rPr>
          <w:rFonts w:ascii="Arial" w:hAnsi="Arial" w:cs="Arial"/>
          <w:sz w:val="22"/>
          <w:szCs w:val="22"/>
        </w:rPr>
        <w:t>We focus on managing tidal flood risk around the Humber Estuary and tidal rivers, aiming to achieve social, economic and environmental outcomes.  We work on a variety of Humber wide projects and activities, the most significant of which is the Comprehensive Review of the Humber Flood Risk Management Strategy, which will redefine the approach to managing tidal risk over the next 100 years.  We work with many partners and stakeholders in everything that we do.</w:t>
      </w:r>
    </w:p>
    <w:p w:rsidR="00AB68F4" w:rsidRDefault="00AB68F4" w:rsidP="00C30896">
      <w:pPr>
        <w:pStyle w:val="PlainText"/>
        <w:spacing w:line="276" w:lineRule="auto"/>
        <w:rPr>
          <w:rFonts w:ascii="Arial" w:hAnsi="Arial" w:cs="Arial"/>
          <w:sz w:val="22"/>
          <w:szCs w:val="22"/>
        </w:rPr>
      </w:pPr>
    </w:p>
    <w:p w:rsidR="00AB68F4" w:rsidRPr="00AB68F4" w:rsidRDefault="00AB68F4" w:rsidP="00AB68F4">
      <w:pPr>
        <w:pStyle w:val="PlainText"/>
        <w:spacing w:line="276" w:lineRule="auto"/>
        <w:rPr>
          <w:rFonts w:ascii="Arial" w:hAnsi="Arial" w:cs="Arial"/>
          <w:b/>
          <w:color w:val="17365D" w:themeColor="text2" w:themeShade="BF"/>
          <w:sz w:val="24"/>
          <w:szCs w:val="24"/>
        </w:rPr>
      </w:pPr>
      <w:r w:rsidRPr="00AB68F4">
        <w:rPr>
          <w:rFonts w:ascii="Arial" w:hAnsi="Arial" w:cs="Arial"/>
          <w:b/>
          <w:color w:val="17365D" w:themeColor="text2" w:themeShade="BF"/>
          <w:sz w:val="24"/>
          <w:szCs w:val="24"/>
        </w:rPr>
        <w:t>Experience/skills</w:t>
      </w:r>
    </w:p>
    <w:p w:rsidR="005D575E" w:rsidRDefault="005D575E" w:rsidP="005D575E">
      <w:pPr>
        <w:pStyle w:val="PlainText"/>
        <w:spacing w:line="276" w:lineRule="auto"/>
        <w:rPr>
          <w:rFonts w:ascii="Arial" w:hAnsi="Arial" w:cs="Arial"/>
          <w:sz w:val="22"/>
          <w:szCs w:val="22"/>
        </w:rPr>
      </w:pPr>
    </w:p>
    <w:p w:rsidR="005D575E" w:rsidRDefault="005D575E" w:rsidP="005D575E">
      <w:pPr>
        <w:pStyle w:val="PlainText"/>
        <w:spacing w:line="276" w:lineRule="auto"/>
        <w:rPr>
          <w:rFonts w:ascii="Arial" w:hAnsi="Arial" w:cs="Arial"/>
          <w:sz w:val="22"/>
          <w:szCs w:val="22"/>
        </w:rPr>
      </w:pPr>
      <w:r w:rsidRPr="005D575E">
        <w:rPr>
          <w:rFonts w:ascii="Arial" w:hAnsi="Arial" w:cs="Arial"/>
          <w:sz w:val="22"/>
          <w:szCs w:val="22"/>
        </w:rPr>
        <w:t xml:space="preserve">You will: </w:t>
      </w:r>
    </w:p>
    <w:p w:rsidR="00AB68F4" w:rsidRDefault="00AB68F4" w:rsidP="005D575E">
      <w:pPr>
        <w:pStyle w:val="PlainText"/>
        <w:spacing w:line="276" w:lineRule="auto"/>
        <w:rPr>
          <w:rFonts w:ascii="Arial" w:hAnsi="Arial" w:cs="Arial"/>
          <w:sz w:val="22"/>
          <w:szCs w:val="22"/>
        </w:rPr>
      </w:pPr>
    </w:p>
    <w:p w:rsidR="003D6A12" w:rsidRDefault="003D6A12" w:rsidP="005D575E">
      <w:pPr>
        <w:pStyle w:val="PlainText"/>
        <w:numPr>
          <w:ilvl w:val="0"/>
          <w:numId w:val="11"/>
        </w:numPr>
        <w:spacing w:line="276" w:lineRule="auto"/>
        <w:rPr>
          <w:rFonts w:ascii="Arial" w:hAnsi="Arial" w:cs="Arial"/>
          <w:sz w:val="22"/>
          <w:szCs w:val="22"/>
        </w:rPr>
      </w:pPr>
      <w:r>
        <w:rPr>
          <w:rFonts w:ascii="Arial" w:hAnsi="Arial" w:cs="Arial"/>
          <w:sz w:val="22"/>
          <w:szCs w:val="22"/>
        </w:rPr>
        <w:t>have</w:t>
      </w:r>
      <w:r w:rsidRPr="005D575E">
        <w:rPr>
          <w:rFonts w:ascii="Arial" w:hAnsi="Arial" w:cs="Arial"/>
          <w:sz w:val="22"/>
          <w:szCs w:val="22"/>
        </w:rPr>
        <w:t xml:space="preserve"> a relevant degree or </w:t>
      </w:r>
      <w:r>
        <w:rPr>
          <w:rFonts w:ascii="Arial" w:hAnsi="Arial" w:cs="Arial"/>
          <w:sz w:val="22"/>
          <w:szCs w:val="22"/>
        </w:rPr>
        <w:t>relevant experience</w:t>
      </w:r>
      <w:r>
        <w:rPr>
          <w:rFonts w:ascii="Arial" w:hAnsi="Arial" w:cs="Arial"/>
          <w:sz w:val="22"/>
          <w:szCs w:val="22"/>
        </w:rPr>
        <w:br/>
      </w:r>
    </w:p>
    <w:p w:rsidR="005D575E" w:rsidRPr="005D575E" w:rsidRDefault="005D575E" w:rsidP="005D575E">
      <w:pPr>
        <w:pStyle w:val="PlainText"/>
        <w:numPr>
          <w:ilvl w:val="0"/>
          <w:numId w:val="11"/>
        </w:numPr>
        <w:spacing w:line="276" w:lineRule="auto"/>
        <w:rPr>
          <w:rFonts w:ascii="Arial" w:hAnsi="Arial" w:cs="Arial"/>
          <w:sz w:val="22"/>
          <w:szCs w:val="22"/>
        </w:rPr>
      </w:pPr>
      <w:proofErr w:type="gramStart"/>
      <w:r w:rsidRPr="005D575E">
        <w:rPr>
          <w:rFonts w:ascii="Arial" w:hAnsi="Arial" w:cs="Arial"/>
          <w:sz w:val="22"/>
          <w:szCs w:val="22"/>
        </w:rPr>
        <w:t>detailed</w:t>
      </w:r>
      <w:proofErr w:type="gramEnd"/>
      <w:r w:rsidRPr="005D575E">
        <w:rPr>
          <w:rFonts w:ascii="Arial" w:hAnsi="Arial" w:cs="Arial"/>
          <w:sz w:val="22"/>
          <w:szCs w:val="22"/>
        </w:rPr>
        <w:t xml:space="preserve"> understanding of relevant business practices and procedures to enable management of, or planning for, delivery across multidisciplinary teams.</w:t>
      </w:r>
      <w:r>
        <w:rPr>
          <w:rFonts w:ascii="Arial" w:hAnsi="Arial" w:cs="Arial"/>
          <w:sz w:val="22"/>
          <w:szCs w:val="22"/>
        </w:rPr>
        <w:br/>
      </w:r>
    </w:p>
    <w:p w:rsidR="005D575E" w:rsidRPr="005D575E" w:rsidRDefault="005D575E" w:rsidP="005D575E">
      <w:pPr>
        <w:pStyle w:val="PlainText"/>
        <w:numPr>
          <w:ilvl w:val="0"/>
          <w:numId w:val="11"/>
        </w:numPr>
        <w:spacing w:line="276" w:lineRule="auto"/>
        <w:rPr>
          <w:rFonts w:ascii="Arial" w:hAnsi="Arial" w:cs="Arial"/>
          <w:sz w:val="22"/>
          <w:szCs w:val="22"/>
        </w:rPr>
      </w:pPr>
      <w:proofErr w:type="gramStart"/>
      <w:r w:rsidRPr="005D575E">
        <w:rPr>
          <w:rFonts w:ascii="Arial" w:hAnsi="Arial" w:cs="Arial"/>
          <w:sz w:val="22"/>
          <w:szCs w:val="22"/>
        </w:rPr>
        <w:t>understand</w:t>
      </w:r>
      <w:proofErr w:type="gramEnd"/>
      <w:r w:rsidRPr="005D575E">
        <w:rPr>
          <w:rFonts w:ascii="Arial" w:hAnsi="Arial" w:cs="Arial"/>
          <w:sz w:val="22"/>
          <w:szCs w:val="22"/>
        </w:rPr>
        <w:t xml:space="preserve"> management of budgets, revenue and / or capital expenditure.</w:t>
      </w:r>
    </w:p>
    <w:p w:rsidR="005D575E" w:rsidRDefault="005D575E" w:rsidP="00C30896">
      <w:pPr>
        <w:pStyle w:val="PlainText"/>
        <w:spacing w:line="276" w:lineRule="auto"/>
        <w:rPr>
          <w:rFonts w:ascii="Arial" w:hAnsi="Arial" w:cs="Arial"/>
          <w:sz w:val="22"/>
          <w:szCs w:val="22"/>
        </w:rPr>
      </w:pPr>
    </w:p>
    <w:p w:rsidR="005D575E" w:rsidRPr="005D575E" w:rsidRDefault="005D575E" w:rsidP="003D6A12">
      <w:pPr>
        <w:pStyle w:val="PlainText"/>
        <w:numPr>
          <w:ilvl w:val="0"/>
          <w:numId w:val="11"/>
        </w:numPr>
        <w:spacing w:line="276" w:lineRule="auto"/>
        <w:rPr>
          <w:rFonts w:ascii="Arial" w:hAnsi="Arial" w:cs="Arial"/>
          <w:sz w:val="22"/>
          <w:szCs w:val="22"/>
        </w:rPr>
      </w:pPr>
      <w:r w:rsidRPr="005D575E">
        <w:rPr>
          <w:rFonts w:ascii="Arial" w:hAnsi="Arial" w:cs="Arial"/>
          <w:sz w:val="22"/>
          <w:szCs w:val="22"/>
        </w:rPr>
        <w:t>have proven experience in building effective relationships with large numbers of people within and outside your organisation</w:t>
      </w:r>
      <w:r w:rsidR="003D6A12">
        <w:rPr>
          <w:rFonts w:ascii="Arial" w:hAnsi="Arial" w:cs="Arial"/>
          <w:sz w:val="22"/>
          <w:szCs w:val="22"/>
        </w:rPr>
        <w:br/>
      </w:r>
    </w:p>
    <w:p w:rsidR="005D575E" w:rsidRPr="005D575E" w:rsidRDefault="005D575E" w:rsidP="003D6A12">
      <w:pPr>
        <w:pStyle w:val="PlainText"/>
        <w:numPr>
          <w:ilvl w:val="0"/>
          <w:numId w:val="11"/>
        </w:numPr>
        <w:spacing w:line="276" w:lineRule="auto"/>
        <w:rPr>
          <w:rFonts w:ascii="Arial" w:hAnsi="Arial" w:cs="Arial"/>
          <w:sz w:val="22"/>
          <w:szCs w:val="22"/>
        </w:rPr>
      </w:pPr>
      <w:r w:rsidRPr="005D575E">
        <w:rPr>
          <w:rFonts w:ascii="Arial" w:hAnsi="Arial" w:cs="Arial"/>
          <w:sz w:val="22"/>
          <w:szCs w:val="22"/>
        </w:rPr>
        <w:t>have excellent communication, influencing and networking skills</w:t>
      </w:r>
      <w:r w:rsidR="003D6A12">
        <w:rPr>
          <w:rFonts w:ascii="Arial" w:hAnsi="Arial" w:cs="Arial"/>
          <w:sz w:val="22"/>
          <w:szCs w:val="22"/>
        </w:rPr>
        <w:br/>
      </w:r>
    </w:p>
    <w:p w:rsidR="005D575E" w:rsidRPr="005D575E" w:rsidRDefault="005D575E" w:rsidP="003D6A12">
      <w:pPr>
        <w:pStyle w:val="PlainText"/>
        <w:numPr>
          <w:ilvl w:val="0"/>
          <w:numId w:val="11"/>
        </w:numPr>
        <w:spacing w:line="276" w:lineRule="auto"/>
        <w:rPr>
          <w:rFonts w:ascii="Arial" w:hAnsi="Arial" w:cs="Arial"/>
          <w:sz w:val="22"/>
          <w:szCs w:val="22"/>
        </w:rPr>
      </w:pPr>
      <w:r w:rsidRPr="005D575E">
        <w:rPr>
          <w:rFonts w:ascii="Arial" w:hAnsi="Arial" w:cs="Arial"/>
          <w:sz w:val="22"/>
          <w:szCs w:val="22"/>
        </w:rPr>
        <w:t>be able to manage work and deliver results in a fast pa</w:t>
      </w:r>
      <w:r w:rsidR="003D6A12">
        <w:rPr>
          <w:rFonts w:ascii="Arial" w:hAnsi="Arial" w:cs="Arial"/>
          <w:sz w:val="22"/>
          <w:szCs w:val="22"/>
        </w:rPr>
        <w:t xml:space="preserve">ced and changeable environment </w:t>
      </w:r>
      <w:r w:rsidRPr="005D575E">
        <w:rPr>
          <w:rFonts w:ascii="Arial" w:hAnsi="Arial" w:cs="Arial"/>
          <w:sz w:val="22"/>
          <w:szCs w:val="22"/>
        </w:rPr>
        <w:t>both to tight deadlines and over the long term</w:t>
      </w:r>
      <w:r w:rsidR="003D6A12">
        <w:rPr>
          <w:rFonts w:ascii="Arial" w:hAnsi="Arial" w:cs="Arial"/>
          <w:sz w:val="22"/>
          <w:szCs w:val="22"/>
        </w:rPr>
        <w:br/>
      </w:r>
    </w:p>
    <w:p w:rsidR="005D575E" w:rsidRPr="005D575E" w:rsidRDefault="005D575E" w:rsidP="003D6A12">
      <w:pPr>
        <w:pStyle w:val="PlainText"/>
        <w:numPr>
          <w:ilvl w:val="0"/>
          <w:numId w:val="11"/>
        </w:numPr>
        <w:spacing w:line="276" w:lineRule="auto"/>
        <w:rPr>
          <w:rFonts w:ascii="Arial" w:hAnsi="Arial" w:cs="Arial"/>
          <w:sz w:val="22"/>
          <w:szCs w:val="22"/>
        </w:rPr>
      </w:pPr>
      <w:r w:rsidRPr="005D575E">
        <w:rPr>
          <w:rFonts w:ascii="Arial" w:hAnsi="Arial" w:cs="Arial"/>
          <w:sz w:val="22"/>
          <w:szCs w:val="22"/>
        </w:rPr>
        <w:t>work collaboratively to identify and solve challenges</w:t>
      </w:r>
      <w:r w:rsidR="003D6A12">
        <w:rPr>
          <w:rFonts w:ascii="Arial" w:hAnsi="Arial" w:cs="Arial"/>
          <w:sz w:val="22"/>
          <w:szCs w:val="22"/>
        </w:rPr>
        <w:br/>
      </w:r>
    </w:p>
    <w:p w:rsidR="005D575E" w:rsidRPr="005D575E" w:rsidRDefault="005D575E" w:rsidP="003D6A12">
      <w:pPr>
        <w:pStyle w:val="PlainText"/>
        <w:numPr>
          <w:ilvl w:val="0"/>
          <w:numId w:val="11"/>
        </w:numPr>
        <w:spacing w:line="276" w:lineRule="auto"/>
        <w:rPr>
          <w:rFonts w:ascii="Arial" w:hAnsi="Arial" w:cs="Arial"/>
          <w:sz w:val="22"/>
          <w:szCs w:val="22"/>
        </w:rPr>
      </w:pPr>
      <w:r w:rsidRPr="005D575E">
        <w:rPr>
          <w:rFonts w:ascii="Arial" w:hAnsi="Arial" w:cs="Arial"/>
          <w:sz w:val="22"/>
          <w:szCs w:val="22"/>
        </w:rPr>
        <w:t>manage, interpret and convey complex information clearly</w:t>
      </w:r>
      <w:r w:rsidR="003D6A12">
        <w:rPr>
          <w:rFonts w:ascii="Arial" w:hAnsi="Arial" w:cs="Arial"/>
          <w:sz w:val="22"/>
          <w:szCs w:val="22"/>
        </w:rPr>
        <w:t xml:space="preserve">, effectively and sensitively </w:t>
      </w:r>
      <w:r w:rsidR="003D6A12">
        <w:rPr>
          <w:rFonts w:ascii="Arial" w:hAnsi="Arial" w:cs="Arial"/>
          <w:sz w:val="22"/>
          <w:szCs w:val="22"/>
        </w:rPr>
        <w:br/>
      </w:r>
    </w:p>
    <w:p w:rsidR="005D575E" w:rsidRPr="005D575E" w:rsidRDefault="005D575E" w:rsidP="003D6A12">
      <w:pPr>
        <w:pStyle w:val="PlainText"/>
        <w:numPr>
          <w:ilvl w:val="0"/>
          <w:numId w:val="11"/>
        </w:numPr>
        <w:spacing w:line="276" w:lineRule="auto"/>
        <w:rPr>
          <w:rFonts w:ascii="Arial" w:hAnsi="Arial" w:cs="Arial"/>
          <w:sz w:val="22"/>
          <w:szCs w:val="22"/>
        </w:rPr>
      </w:pPr>
      <w:r w:rsidRPr="005D575E">
        <w:rPr>
          <w:rFonts w:ascii="Arial" w:hAnsi="Arial" w:cs="Arial"/>
          <w:sz w:val="22"/>
          <w:szCs w:val="22"/>
        </w:rPr>
        <w:t>think strategically and understand wider implications of decisions and actions</w:t>
      </w:r>
      <w:r w:rsidR="003D6A12">
        <w:rPr>
          <w:rFonts w:ascii="Arial" w:hAnsi="Arial" w:cs="Arial"/>
          <w:sz w:val="22"/>
          <w:szCs w:val="22"/>
        </w:rPr>
        <w:br/>
      </w:r>
    </w:p>
    <w:p w:rsidR="005D575E" w:rsidRPr="005D575E" w:rsidRDefault="005D575E" w:rsidP="003D6A12">
      <w:pPr>
        <w:pStyle w:val="PlainText"/>
        <w:numPr>
          <w:ilvl w:val="0"/>
          <w:numId w:val="11"/>
        </w:numPr>
        <w:spacing w:line="276" w:lineRule="auto"/>
        <w:rPr>
          <w:rFonts w:ascii="Arial" w:hAnsi="Arial" w:cs="Arial"/>
          <w:sz w:val="22"/>
          <w:szCs w:val="22"/>
        </w:rPr>
      </w:pPr>
      <w:r w:rsidRPr="005D575E">
        <w:rPr>
          <w:rFonts w:ascii="Arial" w:hAnsi="Arial" w:cs="Arial"/>
          <w:sz w:val="22"/>
          <w:szCs w:val="22"/>
        </w:rPr>
        <w:t xml:space="preserve">have an understanding of spatial planning and the land use planning system </w:t>
      </w:r>
    </w:p>
    <w:p w:rsidR="005D575E" w:rsidRPr="005D575E" w:rsidRDefault="005D575E" w:rsidP="005D575E">
      <w:pPr>
        <w:pStyle w:val="PlainText"/>
        <w:spacing w:line="276" w:lineRule="auto"/>
        <w:rPr>
          <w:rFonts w:ascii="Arial" w:hAnsi="Arial" w:cs="Arial"/>
          <w:sz w:val="22"/>
          <w:szCs w:val="22"/>
        </w:rPr>
      </w:pPr>
    </w:p>
    <w:p w:rsidR="00AB68F4" w:rsidRDefault="005D575E" w:rsidP="005D575E">
      <w:pPr>
        <w:pStyle w:val="PlainText"/>
        <w:spacing w:line="276" w:lineRule="auto"/>
        <w:rPr>
          <w:rFonts w:ascii="Arial" w:hAnsi="Arial" w:cs="Arial"/>
          <w:sz w:val="22"/>
          <w:szCs w:val="22"/>
        </w:rPr>
      </w:pPr>
      <w:r w:rsidRPr="005D575E">
        <w:rPr>
          <w:rFonts w:ascii="Arial" w:hAnsi="Arial" w:cs="Arial"/>
          <w:sz w:val="22"/>
          <w:szCs w:val="22"/>
        </w:rPr>
        <w:t>Experience in the management of projects or programmes and of identifying, creating investment opportunities and economic assessment would be advantageous.</w:t>
      </w:r>
    </w:p>
    <w:p w:rsidR="005D575E" w:rsidRDefault="005D575E" w:rsidP="005D575E">
      <w:pPr>
        <w:pStyle w:val="PlainText"/>
        <w:spacing w:line="276" w:lineRule="auto"/>
        <w:rPr>
          <w:rFonts w:ascii="Arial" w:hAnsi="Arial" w:cs="Arial"/>
          <w:sz w:val="22"/>
          <w:szCs w:val="22"/>
        </w:rPr>
      </w:pPr>
    </w:p>
    <w:p w:rsidR="005D575E" w:rsidRDefault="005D575E" w:rsidP="005D575E">
      <w:pPr>
        <w:pStyle w:val="PlainText"/>
        <w:spacing w:line="276" w:lineRule="auto"/>
        <w:rPr>
          <w:rFonts w:ascii="Arial" w:hAnsi="Arial" w:cs="Arial"/>
          <w:sz w:val="22"/>
          <w:szCs w:val="22"/>
        </w:rPr>
      </w:pPr>
    </w:p>
    <w:p w:rsidR="00AB68F4" w:rsidRPr="00AB68F4" w:rsidRDefault="00AB68F4" w:rsidP="00AB68F4">
      <w:pPr>
        <w:pStyle w:val="PlainText"/>
        <w:spacing w:line="276" w:lineRule="auto"/>
        <w:rPr>
          <w:rFonts w:ascii="Arial" w:hAnsi="Arial" w:cs="Arial"/>
          <w:b/>
          <w:color w:val="17365D" w:themeColor="text2" w:themeShade="BF"/>
          <w:sz w:val="24"/>
          <w:szCs w:val="24"/>
        </w:rPr>
      </w:pPr>
      <w:r w:rsidRPr="00AB68F4">
        <w:rPr>
          <w:rFonts w:ascii="Arial" w:hAnsi="Arial" w:cs="Arial"/>
          <w:b/>
          <w:color w:val="17365D" w:themeColor="text2" w:themeShade="BF"/>
          <w:sz w:val="24"/>
          <w:szCs w:val="24"/>
        </w:rPr>
        <w:t>Accountabilities</w:t>
      </w:r>
    </w:p>
    <w:p w:rsidR="00AB68F4" w:rsidRDefault="00AB68F4" w:rsidP="00C30896">
      <w:pPr>
        <w:pStyle w:val="PlainText"/>
        <w:spacing w:line="276" w:lineRule="auto"/>
        <w:rPr>
          <w:rFonts w:ascii="Arial" w:hAnsi="Arial" w:cs="Arial"/>
          <w:sz w:val="22"/>
          <w:szCs w:val="22"/>
        </w:rPr>
      </w:pPr>
    </w:p>
    <w:p w:rsidR="00A86F82" w:rsidRPr="00A86F82" w:rsidRDefault="00A86F82" w:rsidP="00A86F82">
      <w:pPr>
        <w:pStyle w:val="ListParagraph"/>
        <w:numPr>
          <w:ilvl w:val="0"/>
          <w:numId w:val="13"/>
        </w:numPr>
        <w:rPr>
          <w:rFonts w:ascii="Arial" w:eastAsia="Times New Roman" w:hAnsi="Arial"/>
          <w:sz w:val="22"/>
        </w:rPr>
      </w:pPr>
      <w:r w:rsidRPr="00A86F82">
        <w:rPr>
          <w:rFonts w:ascii="Arial" w:eastAsia="Times New Roman" w:hAnsi="Arial"/>
          <w:sz w:val="22"/>
          <w:lang w:eastAsia="en-GB"/>
        </w:rPr>
        <w:t xml:space="preserve">Works collaboratively to influence customers and build strong partnerships internally and externally.  Understands issues and provides effective responses that deliver priorities while seeking to maintain a positive reputation. </w:t>
      </w:r>
    </w:p>
    <w:p w:rsidR="00A86F82" w:rsidRPr="00A86F82" w:rsidRDefault="00A86F82" w:rsidP="00A86F82">
      <w:pPr>
        <w:rPr>
          <w:rFonts w:ascii="Arial" w:eastAsia="Times New Roman" w:hAnsi="Arial"/>
          <w:sz w:val="22"/>
          <w:lang w:eastAsia="en-GB"/>
        </w:rPr>
      </w:pPr>
    </w:p>
    <w:p w:rsidR="00A86F82" w:rsidRPr="00A86F82" w:rsidRDefault="00A86F82" w:rsidP="00A86F82">
      <w:pPr>
        <w:pStyle w:val="ListParagraph"/>
        <w:numPr>
          <w:ilvl w:val="0"/>
          <w:numId w:val="13"/>
        </w:numPr>
        <w:rPr>
          <w:rFonts w:ascii="Arial" w:eastAsia="Times New Roman" w:hAnsi="Arial"/>
          <w:sz w:val="22"/>
        </w:rPr>
      </w:pPr>
      <w:r w:rsidRPr="00A86F82">
        <w:rPr>
          <w:rFonts w:ascii="Arial" w:eastAsia="Times New Roman" w:hAnsi="Arial"/>
          <w:sz w:val="22"/>
          <w:lang w:eastAsia="en-GB"/>
        </w:rPr>
        <w:t xml:space="preserve">Advises and influences others on policies and practices equipping them with knowledge. </w:t>
      </w:r>
      <w:r w:rsidRPr="00A86F82">
        <w:rPr>
          <w:rFonts w:ascii="Arial" w:eastAsia="Times New Roman" w:hAnsi="Arial"/>
          <w:sz w:val="22"/>
        </w:rPr>
        <w:t xml:space="preserve"> </w:t>
      </w:r>
      <w:r w:rsidRPr="00A86F82">
        <w:rPr>
          <w:rFonts w:ascii="Arial" w:eastAsia="Times New Roman" w:hAnsi="Arial"/>
          <w:sz w:val="22"/>
          <w:lang w:eastAsia="en-GB"/>
        </w:rPr>
        <w:t xml:space="preserve">Provides specialist advice in order to influence compliance with policy, legislation and best practice ways of working </w:t>
      </w:r>
    </w:p>
    <w:p w:rsidR="00A86F82" w:rsidRPr="00A86F82" w:rsidRDefault="00A86F82" w:rsidP="00A86F82">
      <w:pPr>
        <w:rPr>
          <w:rFonts w:ascii="Arial" w:eastAsia="Times New Roman" w:hAnsi="Arial"/>
          <w:sz w:val="22"/>
          <w:lang w:eastAsia="en-GB"/>
        </w:rPr>
      </w:pPr>
    </w:p>
    <w:p w:rsidR="00A86F82" w:rsidRPr="00A86F82" w:rsidRDefault="00A86F82" w:rsidP="005B2017">
      <w:pPr>
        <w:pStyle w:val="PlainText"/>
        <w:numPr>
          <w:ilvl w:val="0"/>
          <w:numId w:val="12"/>
        </w:numPr>
        <w:spacing w:line="276" w:lineRule="auto"/>
        <w:rPr>
          <w:sz w:val="22"/>
          <w:szCs w:val="22"/>
        </w:rPr>
      </w:pPr>
      <w:r w:rsidRPr="00A86F82">
        <w:rPr>
          <w:rFonts w:ascii="Arial" w:eastAsia="Times New Roman" w:hAnsi="Arial"/>
          <w:sz w:val="22"/>
          <w:szCs w:val="24"/>
          <w:lang w:eastAsia="en-GB"/>
        </w:rPr>
        <w:t xml:space="preserve">Produces documentation and reports to agreed quality standards to support priorities and ensure information, evidence and Environment Agency interests are accurately and effectively presented. </w:t>
      </w:r>
      <w:r w:rsidRPr="00A86F82">
        <w:rPr>
          <w:rFonts w:ascii="Arial" w:eastAsia="Times New Roman" w:hAnsi="Arial"/>
          <w:sz w:val="22"/>
          <w:szCs w:val="24"/>
        </w:rPr>
        <w:t xml:space="preserve"> </w:t>
      </w:r>
      <w:r w:rsidRPr="00A86F82">
        <w:rPr>
          <w:rFonts w:ascii="Arial" w:eastAsia="Times New Roman" w:hAnsi="Arial"/>
          <w:sz w:val="22"/>
          <w:szCs w:val="24"/>
          <w:lang w:eastAsia="en-GB"/>
        </w:rPr>
        <w:t>These might be papers to support key management decisions.</w:t>
      </w:r>
      <w:r w:rsidRPr="00A86F82">
        <w:rPr>
          <w:rFonts w:ascii="Arial" w:eastAsia="Times New Roman" w:hAnsi="Arial"/>
          <w:sz w:val="22"/>
          <w:szCs w:val="24"/>
          <w:lang w:eastAsia="en-GB"/>
        </w:rPr>
        <w:br/>
      </w:r>
    </w:p>
    <w:p w:rsidR="003D6A12" w:rsidRPr="00A86F82" w:rsidRDefault="003D6A12" w:rsidP="005B2017">
      <w:pPr>
        <w:pStyle w:val="PlainText"/>
        <w:numPr>
          <w:ilvl w:val="0"/>
          <w:numId w:val="12"/>
        </w:numPr>
        <w:spacing w:line="276" w:lineRule="auto"/>
        <w:rPr>
          <w:sz w:val="22"/>
          <w:szCs w:val="22"/>
        </w:rPr>
      </w:pPr>
      <w:r w:rsidRPr="00A86F82">
        <w:rPr>
          <w:rFonts w:ascii="Arial" w:hAnsi="Arial" w:cs="Arial"/>
          <w:color w:val="000000"/>
          <w:sz w:val="22"/>
          <w:szCs w:val="22"/>
          <w:lang w:eastAsia="en-GB"/>
        </w:rPr>
        <w:t>Provide expertise to support delivery of outcomes from our assets. This may involve advising teams and external partners in the execution of asset management activity, developing and implementing policy &amp; processes.</w:t>
      </w:r>
    </w:p>
    <w:p w:rsidR="00E41719" w:rsidRPr="00A86F82" w:rsidRDefault="00E41719" w:rsidP="003D6A12">
      <w:pPr>
        <w:pStyle w:val="Default"/>
        <w:rPr>
          <w:sz w:val="22"/>
          <w:szCs w:val="22"/>
        </w:rPr>
      </w:pPr>
    </w:p>
    <w:p w:rsidR="003D6A12" w:rsidRPr="00A86F82" w:rsidRDefault="003D6A12" w:rsidP="00E41719">
      <w:pPr>
        <w:pStyle w:val="Default"/>
        <w:numPr>
          <w:ilvl w:val="0"/>
          <w:numId w:val="12"/>
        </w:numPr>
        <w:rPr>
          <w:sz w:val="22"/>
          <w:szCs w:val="22"/>
        </w:rPr>
      </w:pPr>
      <w:r w:rsidRPr="00A86F82">
        <w:rPr>
          <w:sz w:val="22"/>
          <w:szCs w:val="22"/>
        </w:rPr>
        <w:t xml:space="preserve">Produce and / or review documentation such as technical designs, risk assessments, reports or instructions to support management decisions and ways of working. </w:t>
      </w:r>
    </w:p>
    <w:p w:rsidR="003D6A12" w:rsidRPr="00A86F82" w:rsidRDefault="003D6A12" w:rsidP="00E41719">
      <w:pPr>
        <w:pStyle w:val="Default"/>
        <w:numPr>
          <w:ilvl w:val="0"/>
          <w:numId w:val="12"/>
        </w:numPr>
        <w:spacing w:before="120" w:after="120"/>
        <w:rPr>
          <w:sz w:val="22"/>
          <w:szCs w:val="22"/>
        </w:rPr>
      </w:pPr>
      <w:r w:rsidRPr="00A86F82">
        <w:rPr>
          <w:sz w:val="22"/>
          <w:szCs w:val="22"/>
        </w:rPr>
        <w:t xml:space="preserve">Plan and manage progress of work in line with defined plans. Identify risks to the delivery of priorities, making appropriate action to resolve issues. Some roles manage internal and / or external resources. </w:t>
      </w:r>
    </w:p>
    <w:p w:rsidR="003D6A12" w:rsidRPr="00A86F82" w:rsidRDefault="003D6A12" w:rsidP="00E41719">
      <w:pPr>
        <w:pStyle w:val="Default"/>
        <w:numPr>
          <w:ilvl w:val="0"/>
          <w:numId w:val="12"/>
        </w:numPr>
        <w:spacing w:before="120" w:after="120"/>
        <w:rPr>
          <w:sz w:val="22"/>
          <w:szCs w:val="22"/>
        </w:rPr>
      </w:pPr>
      <w:r w:rsidRPr="00A86F82">
        <w:rPr>
          <w:sz w:val="22"/>
          <w:szCs w:val="22"/>
        </w:rPr>
        <w:t xml:space="preserve">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delivered in the best way possible. </w:t>
      </w:r>
    </w:p>
    <w:p w:rsidR="003D6A12" w:rsidRDefault="003D6A12" w:rsidP="00E41719">
      <w:pPr>
        <w:pStyle w:val="Default"/>
        <w:numPr>
          <w:ilvl w:val="0"/>
          <w:numId w:val="12"/>
        </w:numPr>
        <w:spacing w:before="120" w:after="120"/>
        <w:rPr>
          <w:sz w:val="22"/>
          <w:szCs w:val="22"/>
        </w:rPr>
      </w:pPr>
      <w:r w:rsidRPr="00A86F82">
        <w:rPr>
          <w:sz w:val="22"/>
          <w:szCs w:val="22"/>
        </w:rPr>
        <w:t xml:space="preserve">May lead projects, usually to bring about effective change or improve business support services. May contribute to larger more complex projects. </w:t>
      </w:r>
    </w:p>
    <w:p w:rsidR="00A86F82" w:rsidRPr="00A86F82" w:rsidRDefault="00A86F82" w:rsidP="00E41719">
      <w:pPr>
        <w:pStyle w:val="Default"/>
        <w:numPr>
          <w:ilvl w:val="0"/>
          <w:numId w:val="12"/>
        </w:numPr>
        <w:spacing w:before="120" w:after="120"/>
        <w:rPr>
          <w:sz w:val="22"/>
          <w:szCs w:val="22"/>
        </w:rPr>
      </w:pPr>
    </w:p>
    <w:p w:rsidR="00173CE5" w:rsidRPr="00173CE5" w:rsidRDefault="00AB68F4" w:rsidP="00173CE5">
      <w:pPr>
        <w:spacing w:line="276" w:lineRule="auto"/>
        <w:ind w:left="2268" w:hanging="2268"/>
        <w:rPr>
          <w:rFonts w:ascii="Arial" w:hAnsi="Arial" w:cs="Arial"/>
          <w:b/>
          <w:color w:val="17365D" w:themeColor="text2" w:themeShade="BF"/>
        </w:rPr>
      </w:pPr>
      <w:r w:rsidRPr="00AB68F4">
        <w:rPr>
          <w:rFonts w:ascii="Arial" w:hAnsi="Arial" w:cs="Arial"/>
          <w:b/>
          <w:color w:val="17365D" w:themeColor="text2" w:themeShade="BF"/>
        </w:rPr>
        <w:t>Competencies</w:t>
      </w:r>
    </w:p>
    <w:p w:rsidR="00AB68F4" w:rsidRDefault="00AB68F4" w:rsidP="00AB68F4">
      <w:pPr>
        <w:spacing w:line="276" w:lineRule="auto"/>
        <w:ind w:left="2268" w:hanging="2268"/>
        <w:rPr>
          <w:rFonts w:ascii="Arial" w:hAnsi="Arial" w:cs="Arial"/>
          <w:b/>
          <w:color w:val="17365D" w:themeColor="text2" w:themeShade="BF"/>
        </w:rPr>
      </w:pPr>
    </w:p>
    <w:p w:rsidR="00173CE5" w:rsidRPr="00173CE5" w:rsidRDefault="00173CE5" w:rsidP="00AB68F4">
      <w:pPr>
        <w:spacing w:line="276" w:lineRule="auto"/>
        <w:ind w:left="2268" w:hanging="2268"/>
        <w:rPr>
          <w:rFonts w:ascii="Arial" w:hAnsi="Arial" w:cs="Arial"/>
          <w:color w:val="17365D" w:themeColor="text2" w:themeShade="BF"/>
          <w:sz w:val="20"/>
          <w:szCs w:val="20"/>
        </w:rPr>
      </w:pPr>
      <w:r>
        <w:rPr>
          <w:rFonts w:ascii="Arial" w:hAnsi="Arial" w:cs="Arial"/>
          <w:color w:val="17365D" w:themeColor="text2" w:themeShade="BF"/>
          <w:sz w:val="20"/>
          <w:szCs w:val="20"/>
        </w:rPr>
        <w:t xml:space="preserve">You’ll find a copy of the Environment Agency competency dictionary </w:t>
      </w:r>
      <w:hyperlink r:id="rId32" w:history="1">
        <w:r w:rsidRPr="00173CE5">
          <w:rPr>
            <w:rStyle w:val="Hyperlink"/>
            <w:rFonts w:ascii="Arial" w:hAnsi="Arial" w:cs="Arial"/>
            <w:sz w:val="20"/>
            <w:szCs w:val="20"/>
          </w:rPr>
          <w:t>here</w:t>
        </w:r>
      </w:hyperlink>
      <w:r>
        <w:rPr>
          <w:rFonts w:ascii="Arial" w:hAnsi="Arial" w:cs="Arial"/>
          <w:color w:val="17365D" w:themeColor="text2" w:themeShade="BF"/>
          <w:sz w:val="20"/>
          <w:szCs w:val="20"/>
        </w:rPr>
        <w:t>.</w:t>
      </w:r>
    </w:p>
    <w:p w:rsidR="00AB68F4" w:rsidRPr="00AB68F4" w:rsidRDefault="00AB68F4" w:rsidP="00AB68F4">
      <w:pPr>
        <w:spacing w:line="276" w:lineRule="auto"/>
        <w:rPr>
          <w:rFonts w:ascii="Arial" w:hAnsi="Arial" w:cs="Arial"/>
          <w:sz w:val="22"/>
          <w:szCs w:val="21"/>
        </w:rPr>
      </w:pPr>
    </w:p>
    <w:tbl>
      <w:tblPr>
        <w:tblStyle w:val="GridTable6Colorful-Accent1"/>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586"/>
        <w:gridCol w:w="7745"/>
      </w:tblGrid>
      <w:tr w:rsidR="00AB68F4" w:rsidRPr="00AB68F4" w:rsidTr="00A86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shd w:val="clear" w:color="auto" w:fill="C6D9F1" w:themeFill="text2" w:themeFillTint="33"/>
          </w:tcPr>
          <w:p w:rsidR="00AB68F4" w:rsidRPr="00AB68F4" w:rsidRDefault="00AB68F4" w:rsidP="00AB68F4">
            <w:pPr>
              <w:rPr>
                <w:rFonts w:ascii="Arial" w:hAnsi="Arial" w:cs="Arial"/>
                <w:sz w:val="22"/>
                <w:szCs w:val="22"/>
              </w:rPr>
            </w:pPr>
            <w:r w:rsidRPr="00AB68F4">
              <w:rPr>
                <w:rFonts w:ascii="Arial" w:hAnsi="Arial" w:cs="Arial"/>
                <w:sz w:val="22"/>
                <w:szCs w:val="22"/>
              </w:rPr>
              <w:t>Capability</w:t>
            </w:r>
          </w:p>
        </w:tc>
        <w:tc>
          <w:tcPr>
            <w:tcW w:w="7745" w:type="dxa"/>
            <w:shd w:val="clear" w:color="auto" w:fill="C6D9F1" w:themeFill="text2" w:themeFillTint="33"/>
          </w:tcPr>
          <w:p w:rsidR="00AB68F4" w:rsidRPr="00AB68F4" w:rsidRDefault="00AB68F4" w:rsidP="00AB68F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B68F4" w:rsidRPr="00AB68F4" w:rsidTr="00A86F82">
        <w:trPr>
          <w:trHeight w:val="1554"/>
        </w:trPr>
        <w:tc>
          <w:tcPr>
            <w:cnfStyle w:val="001000000000" w:firstRow="0" w:lastRow="0" w:firstColumn="1" w:lastColumn="0" w:oddVBand="0" w:evenVBand="0" w:oddHBand="0" w:evenHBand="0" w:firstRowFirstColumn="0" w:firstRowLastColumn="0" w:lastRowFirstColumn="0" w:lastRowLastColumn="0"/>
            <w:tcW w:w="1586" w:type="dxa"/>
            <w:shd w:val="clear" w:color="auto" w:fill="C6D9F1" w:themeFill="text2" w:themeFillTint="33"/>
            <w:vAlign w:val="center"/>
          </w:tcPr>
          <w:p w:rsidR="00AB68F4" w:rsidRPr="00AB68F4" w:rsidRDefault="00E41719" w:rsidP="00AB68F4">
            <w:pPr>
              <w:rPr>
                <w:rFonts w:ascii="Arial" w:hAnsi="Arial" w:cs="Arial"/>
                <w:sz w:val="22"/>
                <w:szCs w:val="22"/>
              </w:rPr>
            </w:pPr>
            <w:r>
              <w:rPr>
                <w:rFonts w:ascii="Arial" w:hAnsi="Arial" w:cs="Arial"/>
                <w:sz w:val="22"/>
                <w:szCs w:val="22"/>
              </w:rPr>
              <w:t>Achieves results</w:t>
            </w:r>
          </w:p>
        </w:tc>
        <w:tc>
          <w:tcPr>
            <w:tcW w:w="7745" w:type="dxa"/>
            <w:vAlign w:val="center"/>
          </w:tcPr>
          <w:p w:rsidR="00AB68F4" w:rsidRPr="00AB68F4" w:rsidRDefault="00AB68F4" w:rsidP="00AB68F4">
            <w:pPr>
              <w:cnfStyle w:val="000000000000" w:firstRow="0" w:lastRow="0" w:firstColumn="0" w:lastColumn="0" w:oddVBand="0" w:evenVBand="0" w:oddHBand="0" w:evenHBand="0" w:firstRowFirstColumn="0" w:firstRowLastColumn="0" w:lastRowFirstColumn="0" w:lastRowLastColumn="0"/>
              <w:rPr>
                <w:sz w:val="22"/>
              </w:rPr>
            </w:pPr>
          </w:p>
          <w:p w:rsidR="00AB68F4" w:rsidRPr="00AB68F4" w:rsidRDefault="00E41719"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41719">
              <w:rPr>
                <w:rFonts w:ascii="Arial" w:hAnsi="Arial" w:cs="Arial"/>
                <w:sz w:val="22"/>
              </w:rPr>
              <w:t>Sets and delivers high work standards, demonstrates the drive to meet targets.  Prioritises and organises tasks and resources to ensure timely achievement of results</w:t>
            </w:r>
          </w:p>
        </w:tc>
      </w:tr>
      <w:tr w:rsidR="00AB68F4" w:rsidRPr="00AB68F4" w:rsidTr="00A86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vMerge w:val="restart"/>
            <w:shd w:val="clear" w:color="auto" w:fill="C6D9F1" w:themeFill="text2" w:themeFillTint="33"/>
            <w:vAlign w:val="center"/>
          </w:tcPr>
          <w:p w:rsidR="00AB68F4" w:rsidRPr="00AB68F4" w:rsidRDefault="00E41719" w:rsidP="00AB68F4">
            <w:pPr>
              <w:rPr>
                <w:rFonts w:ascii="Arial" w:hAnsi="Arial" w:cs="Arial"/>
                <w:sz w:val="22"/>
                <w:szCs w:val="22"/>
              </w:rPr>
            </w:pPr>
            <w:r>
              <w:rPr>
                <w:rFonts w:ascii="Arial" w:hAnsi="Arial" w:cs="Arial"/>
                <w:sz w:val="22"/>
                <w:szCs w:val="22"/>
              </w:rPr>
              <w:t>Builds and sustains relationships</w:t>
            </w:r>
          </w:p>
        </w:tc>
        <w:tc>
          <w:tcPr>
            <w:tcW w:w="7745" w:type="dxa"/>
            <w:shd w:val="clear" w:color="auto" w:fill="C6D9F1" w:themeFill="text2" w:themeFillTint="33"/>
            <w:vAlign w:val="center"/>
          </w:tcPr>
          <w:p w:rsidR="00AB68F4" w:rsidRPr="00AB68F4" w:rsidRDefault="00AB68F4" w:rsidP="00AB68F4">
            <w:pPr>
              <w:ind w:left="60"/>
              <w:cnfStyle w:val="000000100000" w:firstRow="0" w:lastRow="0" w:firstColumn="0" w:lastColumn="0" w:oddVBand="0" w:evenVBand="0" w:oddHBand="1" w:evenHBand="0" w:firstRowFirstColumn="0" w:firstRowLastColumn="0" w:lastRowFirstColumn="0" w:lastRowLastColumn="0"/>
              <w:rPr>
                <w:sz w:val="22"/>
              </w:rPr>
            </w:pPr>
          </w:p>
        </w:tc>
      </w:tr>
      <w:tr w:rsidR="00AB68F4" w:rsidRPr="00AB68F4" w:rsidTr="00A86F82">
        <w:trPr>
          <w:trHeight w:val="1603"/>
        </w:trPr>
        <w:tc>
          <w:tcPr>
            <w:cnfStyle w:val="001000000000" w:firstRow="0" w:lastRow="0" w:firstColumn="1" w:lastColumn="0" w:oddVBand="0" w:evenVBand="0" w:oddHBand="0" w:evenHBand="0" w:firstRowFirstColumn="0" w:firstRowLastColumn="0" w:lastRowFirstColumn="0" w:lastRowLastColumn="0"/>
            <w:tcW w:w="1586" w:type="dxa"/>
            <w:vMerge/>
            <w:shd w:val="clear" w:color="auto" w:fill="C6D9F1" w:themeFill="text2" w:themeFillTint="33"/>
            <w:vAlign w:val="center"/>
          </w:tcPr>
          <w:p w:rsidR="00AB68F4" w:rsidRPr="00AB68F4" w:rsidRDefault="00AB68F4" w:rsidP="00AB68F4">
            <w:pPr>
              <w:rPr>
                <w:rFonts w:ascii="Arial" w:hAnsi="Arial" w:cs="Arial"/>
                <w:sz w:val="20"/>
                <w:szCs w:val="20"/>
              </w:rPr>
            </w:pPr>
          </w:p>
        </w:tc>
        <w:tc>
          <w:tcPr>
            <w:tcW w:w="7745" w:type="dxa"/>
            <w:vAlign w:val="center"/>
          </w:tcPr>
          <w:p w:rsidR="00AB68F4" w:rsidRPr="00AB68F4" w:rsidRDefault="00E41719"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1719">
              <w:rPr>
                <w:rFonts w:ascii="Arial" w:hAnsi="Arial" w:cs="Arial"/>
                <w:sz w:val="22"/>
                <w:szCs w:val="22"/>
              </w:rPr>
              <w:t>Develops and maintains effective working relationships</w:t>
            </w:r>
          </w:p>
          <w:p w:rsidR="00AB68F4" w:rsidRPr="00AB68F4" w:rsidRDefault="00AB68F4"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B68F4" w:rsidRPr="00AB68F4" w:rsidTr="00A86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vMerge w:val="restart"/>
            <w:shd w:val="clear" w:color="auto" w:fill="C6D9F1" w:themeFill="text2" w:themeFillTint="33"/>
            <w:vAlign w:val="center"/>
          </w:tcPr>
          <w:p w:rsidR="00AB68F4" w:rsidRPr="00AB68F4" w:rsidRDefault="00E41719" w:rsidP="00AB68F4">
            <w:pPr>
              <w:rPr>
                <w:rFonts w:ascii="Arial" w:hAnsi="Arial" w:cs="Arial"/>
                <w:sz w:val="20"/>
                <w:szCs w:val="20"/>
              </w:rPr>
            </w:pPr>
            <w:r>
              <w:rPr>
                <w:rFonts w:ascii="Arial" w:hAnsi="Arial" w:cs="Arial"/>
                <w:sz w:val="22"/>
                <w:szCs w:val="20"/>
              </w:rPr>
              <w:t>Influences and persuades others</w:t>
            </w:r>
          </w:p>
        </w:tc>
        <w:tc>
          <w:tcPr>
            <w:tcW w:w="7745" w:type="dxa"/>
            <w:shd w:val="clear" w:color="auto" w:fill="C6D9F1" w:themeFill="text2" w:themeFillTint="33"/>
            <w:vAlign w:val="center"/>
          </w:tcPr>
          <w:p w:rsidR="00AB68F4" w:rsidRPr="00AB68F4" w:rsidRDefault="00AB68F4" w:rsidP="00AB68F4">
            <w:pPr>
              <w:ind w:left="60"/>
              <w:cnfStyle w:val="000000100000" w:firstRow="0" w:lastRow="0" w:firstColumn="0" w:lastColumn="0" w:oddVBand="0" w:evenVBand="0" w:oddHBand="1" w:evenHBand="0" w:firstRowFirstColumn="0" w:firstRowLastColumn="0" w:lastRowFirstColumn="0" w:lastRowLastColumn="0"/>
              <w:rPr>
                <w:sz w:val="22"/>
              </w:rPr>
            </w:pPr>
          </w:p>
        </w:tc>
      </w:tr>
      <w:tr w:rsidR="00AB68F4" w:rsidRPr="00AB68F4" w:rsidTr="00A86F82">
        <w:trPr>
          <w:trHeight w:val="1603"/>
        </w:trPr>
        <w:tc>
          <w:tcPr>
            <w:cnfStyle w:val="001000000000" w:firstRow="0" w:lastRow="0" w:firstColumn="1" w:lastColumn="0" w:oddVBand="0" w:evenVBand="0" w:oddHBand="0" w:evenHBand="0" w:firstRowFirstColumn="0" w:firstRowLastColumn="0" w:lastRowFirstColumn="0" w:lastRowLastColumn="0"/>
            <w:tcW w:w="1586" w:type="dxa"/>
            <w:vMerge/>
            <w:shd w:val="clear" w:color="auto" w:fill="C6D9F1" w:themeFill="text2" w:themeFillTint="33"/>
            <w:vAlign w:val="center"/>
          </w:tcPr>
          <w:p w:rsidR="00AB68F4" w:rsidRPr="00AB68F4" w:rsidRDefault="00AB68F4" w:rsidP="00AB68F4">
            <w:pPr>
              <w:rPr>
                <w:rFonts w:ascii="Arial" w:hAnsi="Arial" w:cs="Arial"/>
                <w:sz w:val="20"/>
                <w:szCs w:val="20"/>
              </w:rPr>
            </w:pPr>
          </w:p>
        </w:tc>
        <w:tc>
          <w:tcPr>
            <w:tcW w:w="7745" w:type="dxa"/>
            <w:tcBorders>
              <w:bottom w:val="single" w:sz="4" w:space="0" w:color="FFFFFF" w:themeColor="background1"/>
            </w:tcBorders>
            <w:vAlign w:val="center"/>
          </w:tcPr>
          <w:p w:rsidR="00AB68F4" w:rsidRPr="00AB68F4" w:rsidRDefault="00E41719"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1719">
              <w:rPr>
                <w:rFonts w:ascii="Arial" w:hAnsi="Arial" w:cs="Arial"/>
                <w:sz w:val="22"/>
                <w:szCs w:val="22"/>
              </w:rPr>
              <w:t>Presenting a case in a convincing and attractive way that will win people over, encouraging them to follow plans willingly; often succeeding where logic and reason alone would fail</w:t>
            </w:r>
          </w:p>
          <w:p w:rsidR="00AB68F4" w:rsidRPr="00AB68F4" w:rsidRDefault="00AB68F4"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B68F4" w:rsidRPr="00AB68F4" w:rsidTr="00A86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vMerge w:val="restart"/>
            <w:shd w:val="clear" w:color="auto" w:fill="C6D9F1" w:themeFill="text2" w:themeFillTint="33"/>
            <w:vAlign w:val="center"/>
          </w:tcPr>
          <w:p w:rsidR="00AB68F4" w:rsidRPr="00AB68F4" w:rsidRDefault="00E41719" w:rsidP="00AB68F4">
            <w:pPr>
              <w:rPr>
                <w:rFonts w:ascii="Arial" w:hAnsi="Arial" w:cs="Arial"/>
                <w:sz w:val="22"/>
                <w:szCs w:val="22"/>
              </w:rPr>
            </w:pPr>
            <w:r>
              <w:rPr>
                <w:rFonts w:ascii="Arial" w:hAnsi="Arial" w:cs="Arial"/>
                <w:sz w:val="22"/>
                <w:szCs w:val="22"/>
              </w:rPr>
              <w:t>Takes Decisions and s</w:t>
            </w:r>
            <w:r w:rsidRPr="00E41719">
              <w:rPr>
                <w:rFonts w:ascii="Arial" w:hAnsi="Arial" w:cs="Arial"/>
                <w:sz w:val="22"/>
                <w:szCs w:val="22"/>
              </w:rPr>
              <w:t>olves Problems</w:t>
            </w:r>
          </w:p>
        </w:tc>
        <w:tc>
          <w:tcPr>
            <w:tcW w:w="7745" w:type="dxa"/>
            <w:shd w:val="clear" w:color="auto" w:fill="C6D9F1" w:themeFill="text2" w:themeFillTint="33"/>
            <w:vAlign w:val="center"/>
          </w:tcPr>
          <w:p w:rsidR="00AB68F4" w:rsidRPr="00AB68F4" w:rsidRDefault="00AB68F4" w:rsidP="00AB68F4">
            <w:pPr>
              <w:ind w:left="60"/>
              <w:cnfStyle w:val="000000100000" w:firstRow="0" w:lastRow="0" w:firstColumn="0" w:lastColumn="0" w:oddVBand="0" w:evenVBand="0" w:oddHBand="1" w:evenHBand="0" w:firstRowFirstColumn="0" w:firstRowLastColumn="0" w:lastRowFirstColumn="0" w:lastRowLastColumn="0"/>
              <w:rPr>
                <w:sz w:val="22"/>
              </w:rPr>
            </w:pPr>
          </w:p>
        </w:tc>
      </w:tr>
      <w:tr w:rsidR="00AB68F4" w:rsidRPr="00AB68F4" w:rsidTr="00A86F82">
        <w:trPr>
          <w:trHeight w:val="1603"/>
        </w:trPr>
        <w:tc>
          <w:tcPr>
            <w:cnfStyle w:val="001000000000" w:firstRow="0" w:lastRow="0" w:firstColumn="1" w:lastColumn="0" w:oddVBand="0" w:evenVBand="0" w:oddHBand="0" w:evenHBand="0" w:firstRowFirstColumn="0" w:firstRowLastColumn="0" w:lastRowFirstColumn="0" w:lastRowLastColumn="0"/>
            <w:tcW w:w="1586" w:type="dxa"/>
            <w:vMerge/>
            <w:shd w:val="clear" w:color="auto" w:fill="C6D9F1" w:themeFill="text2" w:themeFillTint="33"/>
            <w:vAlign w:val="center"/>
          </w:tcPr>
          <w:p w:rsidR="00AB68F4" w:rsidRPr="00AB68F4" w:rsidRDefault="00AB68F4" w:rsidP="00AB68F4">
            <w:pPr>
              <w:rPr>
                <w:rFonts w:ascii="Arial" w:hAnsi="Arial" w:cs="Arial"/>
                <w:sz w:val="20"/>
                <w:szCs w:val="20"/>
              </w:rPr>
            </w:pPr>
          </w:p>
        </w:tc>
        <w:tc>
          <w:tcPr>
            <w:tcW w:w="7745" w:type="dxa"/>
            <w:vAlign w:val="center"/>
          </w:tcPr>
          <w:p w:rsidR="00AB68F4" w:rsidRPr="00AB68F4" w:rsidRDefault="00E41719"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1719">
              <w:rPr>
                <w:rFonts w:ascii="Arial" w:hAnsi="Arial" w:cs="Arial"/>
                <w:sz w:val="22"/>
                <w:szCs w:val="22"/>
              </w:rPr>
              <w:t>Finds and delivers optimal solutions by effectively analysing all the information, probing to develop alternatives and taking sound and timely decisions</w:t>
            </w:r>
          </w:p>
        </w:tc>
      </w:tr>
      <w:tr w:rsidR="00A86F82" w:rsidRPr="00AB68F4" w:rsidTr="00D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shd w:val="clear" w:color="auto" w:fill="C6D9F1" w:themeFill="text2" w:themeFillTint="33"/>
          </w:tcPr>
          <w:p w:rsidR="00A86F82" w:rsidRPr="00AB68F4" w:rsidRDefault="00A86F82" w:rsidP="00DF6CC5">
            <w:pPr>
              <w:rPr>
                <w:rFonts w:ascii="Arial" w:hAnsi="Arial" w:cs="Arial"/>
                <w:sz w:val="22"/>
                <w:szCs w:val="22"/>
              </w:rPr>
            </w:pPr>
          </w:p>
        </w:tc>
        <w:tc>
          <w:tcPr>
            <w:tcW w:w="7745" w:type="dxa"/>
            <w:shd w:val="clear" w:color="auto" w:fill="C6D9F1" w:themeFill="text2" w:themeFillTint="33"/>
          </w:tcPr>
          <w:p w:rsidR="00A86F82" w:rsidRPr="00AB68F4" w:rsidRDefault="00A86F82" w:rsidP="00DF6CC5">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rsidR="00AB68F4" w:rsidRPr="00AB68F4" w:rsidRDefault="00AB68F4" w:rsidP="00AB68F4">
      <w:pPr>
        <w:spacing w:line="276" w:lineRule="auto"/>
        <w:rPr>
          <w:rFonts w:ascii="MetaBook-Roman" w:hAnsi="MetaBook-Roman"/>
          <w:sz w:val="22"/>
          <w:szCs w:val="22"/>
        </w:rPr>
      </w:pPr>
      <w:r w:rsidRPr="00AB68F4">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B67A3" w:rsidRPr="005D575E" w:rsidRDefault="00DB67A3" w:rsidP="00DB67A3">
      <w:pPr>
        <w:shd w:val="clear" w:color="auto" w:fill="FFFFFF"/>
        <w:rPr>
          <w:rFonts w:ascii="Arial" w:eastAsia="Times New Roman" w:hAnsi="Arial" w:cs="Arial"/>
          <w:b/>
          <w:sz w:val="22"/>
          <w:szCs w:val="22"/>
          <w:lang w:val="en" w:eastAsia="en-GB"/>
        </w:rPr>
      </w:pPr>
      <w:r w:rsidRPr="005D575E">
        <w:rPr>
          <w:rFonts w:ascii="Arial" w:eastAsia="Times New Roman" w:hAnsi="Arial" w:cs="Arial"/>
          <w:b/>
          <w:sz w:val="22"/>
          <w:szCs w:val="22"/>
          <w:lang w:val="en" w:eastAsia="en-GB"/>
        </w:rPr>
        <w:t xml:space="preserve">The team is dispersed, currently based in Beverley, York, Lincoln and Leeds.  The post holder would be expected to work closely with the team, and colleagues based in East Midlands, Yorkshire and Lincolnshire, along with Environment Agency national teams.  You would spend most of your time in these office locations and travelling around the Humber area, sometimes further afield. </w:t>
      </w:r>
    </w:p>
    <w:p w:rsidR="00DB67A3" w:rsidRPr="005D575E" w:rsidRDefault="00DB67A3" w:rsidP="00DB67A3">
      <w:pPr>
        <w:shd w:val="clear" w:color="auto" w:fill="FFFFFF"/>
        <w:rPr>
          <w:rFonts w:ascii="Arial" w:eastAsia="Times New Roman" w:hAnsi="Arial" w:cs="Arial"/>
          <w:b/>
          <w:sz w:val="22"/>
          <w:szCs w:val="22"/>
          <w:lang w:val="en" w:eastAsia="en-GB"/>
        </w:rPr>
      </w:pPr>
    </w:p>
    <w:p w:rsidR="00FF3DBC" w:rsidRDefault="00DB67A3" w:rsidP="00DB67A3">
      <w:pPr>
        <w:shd w:val="clear" w:color="auto" w:fill="FFFFFF"/>
        <w:rPr>
          <w:rFonts w:ascii="Arial" w:eastAsia="Times New Roman" w:hAnsi="Arial" w:cs="Arial"/>
          <w:b/>
          <w:sz w:val="22"/>
          <w:szCs w:val="22"/>
          <w:lang w:val="en" w:eastAsia="en-GB"/>
        </w:rPr>
      </w:pPr>
      <w:r w:rsidRPr="005D575E">
        <w:rPr>
          <w:rFonts w:ascii="Arial" w:eastAsia="Times New Roman" w:hAnsi="Arial" w:cs="Arial"/>
          <w:b/>
          <w:sz w:val="22"/>
          <w:szCs w:val="22"/>
          <w:lang w:val="en" w:eastAsia="en-GB"/>
        </w:rPr>
        <w:t xml:space="preserve">For further details please contact - Lucy Marshall on 07900136169 or </w:t>
      </w:r>
      <w:hyperlink r:id="rId33" w:history="1">
        <w:r w:rsidR="00FF3DBC" w:rsidRPr="007C34C4">
          <w:rPr>
            <w:rStyle w:val="Hyperlink"/>
            <w:rFonts w:ascii="Arial" w:eastAsia="Times New Roman" w:hAnsi="Arial" w:cs="Arial"/>
            <w:b/>
            <w:sz w:val="22"/>
            <w:szCs w:val="22"/>
            <w:lang w:val="en" w:eastAsia="en-GB"/>
          </w:rPr>
          <w:t>lucy.marshall@environment-agency.gov.uk</w:t>
        </w:r>
      </w:hyperlink>
    </w:p>
    <w:p w:rsidR="00DB67A3" w:rsidRPr="005D575E" w:rsidRDefault="00DB67A3" w:rsidP="00DB67A3">
      <w:pPr>
        <w:shd w:val="clear" w:color="auto" w:fill="FFFFFF"/>
        <w:rPr>
          <w:rFonts w:ascii="Arial" w:eastAsia="Times New Roman" w:hAnsi="Arial" w:cs="Arial"/>
          <w:b/>
          <w:sz w:val="22"/>
          <w:szCs w:val="22"/>
          <w:lang w:val="en" w:eastAsia="en-GB"/>
        </w:rPr>
      </w:pP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3"/>
      <w:headerReference w:type="first" r:id="rId44"/>
      <w:footerReference w:type="first" r:id="rId4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C1" w:rsidRDefault="007155C1" w:rsidP="00165039">
      <w:r>
        <w:separator/>
      </w:r>
    </w:p>
  </w:endnote>
  <w:endnote w:type="continuationSeparator" w:id="0">
    <w:p w:rsidR="007155C1" w:rsidRDefault="007155C1"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77958">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7795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B4C48"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C1" w:rsidRDefault="007155C1" w:rsidP="00165039">
      <w:r>
        <w:separator/>
      </w:r>
    </w:p>
  </w:footnote>
  <w:footnote w:type="continuationSeparator" w:id="0">
    <w:p w:rsidR="007155C1" w:rsidRDefault="007155C1"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426BF"/>
    <w:multiLevelType w:val="hybridMultilevel"/>
    <w:tmpl w:val="485E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4E08"/>
    <w:multiLevelType w:val="hybridMultilevel"/>
    <w:tmpl w:val="CA32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9BC4383"/>
    <w:multiLevelType w:val="hybridMultilevel"/>
    <w:tmpl w:val="88A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5"/>
  </w:num>
  <w:num w:numId="6">
    <w:abstractNumId w:val="0"/>
  </w:num>
  <w:num w:numId="7">
    <w:abstractNumId w:val="8"/>
  </w:num>
  <w:num w:numId="8">
    <w:abstractNumId w:val="6"/>
  </w:num>
  <w:num w:numId="9">
    <w:abstractNumId w:val="1"/>
  </w:num>
  <w:num w:numId="10">
    <w:abstractNumId w:val="1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73CE5"/>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6077"/>
    <w:rsid w:val="00367AEB"/>
    <w:rsid w:val="00380C96"/>
    <w:rsid w:val="00383E24"/>
    <w:rsid w:val="00385003"/>
    <w:rsid w:val="003A60D0"/>
    <w:rsid w:val="003D6A12"/>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D575E"/>
    <w:rsid w:val="005E6DEC"/>
    <w:rsid w:val="005F4310"/>
    <w:rsid w:val="005F49F5"/>
    <w:rsid w:val="00654DAB"/>
    <w:rsid w:val="00664BDD"/>
    <w:rsid w:val="00674720"/>
    <w:rsid w:val="0067486A"/>
    <w:rsid w:val="0069665F"/>
    <w:rsid w:val="006D47BC"/>
    <w:rsid w:val="006E7A73"/>
    <w:rsid w:val="0070191E"/>
    <w:rsid w:val="007155C1"/>
    <w:rsid w:val="00716DBB"/>
    <w:rsid w:val="00724AA7"/>
    <w:rsid w:val="007365C1"/>
    <w:rsid w:val="00745FDA"/>
    <w:rsid w:val="007A2BBB"/>
    <w:rsid w:val="007B3A09"/>
    <w:rsid w:val="007B5661"/>
    <w:rsid w:val="007B5C92"/>
    <w:rsid w:val="007C3191"/>
    <w:rsid w:val="007E42E0"/>
    <w:rsid w:val="00816400"/>
    <w:rsid w:val="008744B8"/>
    <w:rsid w:val="008900C3"/>
    <w:rsid w:val="008B4C48"/>
    <w:rsid w:val="008C182F"/>
    <w:rsid w:val="008F09A3"/>
    <w:rsid w:val="00910454"/>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86F82"/>
    <w:rsid w:val="00AA2144"/>
    <w:rsid w:val="00AA70B7"/>
    <w:rsid w:val="00AB0F9F"/>
    <w:rsid w:val="00AB68F4"/>
    <w:rsid w:val="00AD18B7"/>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07020"/>
    <w:rsid w:val="00D324BE"/>
    <w:rsid w:val="00D539FC"/>
    <w:rsid w:val="00D9328A"/>
    <w:rsid w:val="00D9355F"/>
    <w:rsid w:val="00DB28C2"/>
    <w:rsid w:val="00DB67A3"/>
    <w:rsid w:val="00DC3864"/>
    <w:rsid w:val="00DC67B8"/>
    <w:rsid w:val="00DF7984"/>
    <w:rsid w:val="00E01AC5"/>
    <w:rsid w:val="00E159BA"/>
    <w:rsid w:val="00E309B0"/>
    <w:rsid w:val="00E41719"/>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1789"/>
    <w:rsid w:val="00F3738F"/>
    <w:rsid w:val="00F43DB9"/>
    <w:rsid w:val="00F5153E"/>
    <w:rsid w:val="00F569C3"/>
    <w:rsid w:val="00F63F8E"/>
    <w:rsid w:val="00F77958"/>
    <w:rsid w:val="00F928D0"/>
    <w:rsid w:val="00FE0C0F"/>
    <w:rsid w:val="00FE7C2E"/>
    <w:rsid w:val="00FF3A8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table" w:styleId="GridTable6Colorful-Accent1">
    <w:name w:val="Grid Table 6 Colorful Accent 1"/>
    <w:basedOn w:val="TableNormal"/>
    <w:uiPriority w:val="51"/>
    <w:rsid w:val="00AB68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D6A12"/>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A86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13943861">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hyperlink" Target="mailto:ea_recruitment@sscl.gse.gov.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lucy.marshall@environment-agency.gov.uk" TargetMode="External"/><Relationship Id="rId38" Type="http://schemas.openxmlformats.org/officeDocument/2006/relationships/image" Target="media/image120.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environmentagencyjobs.tal.net/vx/lang-en-GB/mobile-0/appcentre-3/brand-2/xf-b33131bd9ba1/candidate/download_file_opp/7444/20710/1/0/0e2753413a5570338eb6e16f714fe9b3e4f3b1d1" TargetMode="External"/><Relationship Id="rId37" Type="http://schemas.openxmlformats.org/officeDocument/2006/relationships/image" Target="media/image12.wmf"/><Relationship Id="rId40" Type="http://schemas.openxmlformats.org/officeDocument/2006/relationships/image" Target="media/image130.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5563-24D6-49FE-81F1-E447B9EF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2782</Words>
  <Characters>15863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2019-01-25T10:35:00Z</dcterms:created>
  <dcterms:modified xsi:type="dcterms:W3CDTF">2019-01-25T10:35:00Z</dcterms:modified>
</cp:coreProperties>
</file>