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4781B7" w14:textId="77777777" w:rsidR="00B50B4F" w:rsidRPr="0047070C" w:rsidRDefault="00B50B4F">
      <w:pPr>
        <w:rPr>
          <w:rFonts w:ascii="Tahoma" w:hAnsi="Tahoma" w:cs="Tahoma"/>
        </w:rPr>
      </w:pPr>
      <w:bookmarkStart w:id="0" w:name="_GoBack"/>
      <w:bookmarkEnd w:id="0"/>
    </w:p>
    <w:p w14:paraId="2347F2D8" w14:textId="77777777" w:rsidR="00165039" w:rsidRPr="0047070C" w:rsidRDefault="00165039">
      <w:pPr>
        <w:rPr>
          <w:rFonts w:ascii="Tahoma" w:hAnsi="Tahoma" w:cs="Tahoma"/>
        </w:rPr>
      </w:pPr>
    </w:p>
    <w:p w14:paraId="1A3C0623" w14:textId="77777777" w:rsidR="00165039" w:rsidRPr="0047070C" w:rsidRDefault="00165039">
      <w:pPr>
        <w:rPr>
          <w:rFonts w:ascii="Tahoma" w:hAnsi="Tahoma" w:cs="Tahoma"/>
        </w:rPr>
      </w:pPr>
    </w:p>
    <w:p w14:paraId="0BC43300" w14:textId="77777777" w:rsidR="00165039" w:rsidRPr="0047070C" w:rsidRDefault="00165039">
      <w:pPr>
        <w:rPr>
          <w:rFonts w:ascii="Tahoma" w:hAnsi="Tahoma" w:cs="Tahoma"/>
        </w:rPr>
      </w:pPr>
    </w:p>
    <w:p w14:paraId="00E54904" w14:textId="77777777" w:rsidR="00165039" w:rsidRPr="0047070C" w:rsidRDefault="00165039">
      <w:pPr>
        <w:rPr>
          <w:rFonts w:ascii="Tahoma" w:hAnsi="Tahoma" w:cs="Tahoma"/>
        </w:rPr>
      </w:pPr>
    </w:p>
    <w:p w14:paraId="772ED2E6" w14:textId="77777777" w:rsidR="00165039" w:rsidRPr="0047070C" w:rsidRDefault="00165039">
      <w:pPr>
        <w:rPr>
          <w:rFonts w:ascii="Tahoma" w:hAnsi="Tahoma" w:cs="Tahoma"/>
        </w:rPr>
      </w:pPr>
    </w:p>
    <w:p w14:paraId="5A5DC774" w14:textId="77777777" w:rsidR="00165039" w:rsidRPr="0047070C" w:rsidRDefault="00165039">
      <w:pPr>
        <w:rPr>
          <w:rFonts w:ascii="Tahoma" w:hAnsi="Tahoma" w:cs="Tahoma"/>
        </w:rPr>
      </w:pPr>
    </w:p>
    <w:p w14:paraId="5AB982EF" w14:textId="77777777" w:rsidR="00165039" w:rsidRPr="0047070C" w:rsidRDefault="00165039">
      <w:pPr>
        <w:rPr>
          <w:rFonts w:ascii="Tahoma" w:hAnsi="Tahoma" w:cs="Tahoma"/>
        </w:rPr>
      </w:pPr>
    </w:p>
    <w:p w14:paraId="19E0E3D7" w14:textId="77777777" w:rsidR="00165039" w:rsidRPr="0047070C" w:rsidRDefault="00165039">
      <w:pPr>
        <w:rPr>
          <w:rFonts w:ascii="Tahoma" w:hAnsi="Tahoma" w:cs="Tahoma"/>
        </w:rPr>
      </w:pPr>
    </w:p>
    <w:p w14:paraId="639180DA" w14:textId="77777777" w:rsidR="00165039" w:rsidRPr="0047070C" w:rsidRDefault="00165039">
      <w:pPr>
        <w:rPr>
          <w:rFonts w:ascii="Tahoma" w:hAnsi="Tahoma" w:cs="Tahoma"/>
        </w:rPr>
      </w:pPr>
    </w:p>
    <w:p w14:paraId="60090B8D" w14:textId="77777777" w:rsidR="00165039" w:rsidRPr="0047070C" w:rsidRDefault="00165039">
      <w:pPr>
        <w:rPr>
          <w:rFonts w:ascii="Tahoma" w:hAnsi="Tahoma" w:cs="Tahoma"/>
        </w:rPr>
      </w:pPr>
    </w:p>
    <w:p w14:paraId="560D10B0" w14:textId="77777777" w:rsidR="00165039" w:rsidRPr="0047070C" w:rsidRDefault="00165039">
      <w:pPr>
        <w:rPr>
          <w:rFonts w:ascii="Tahoma" w:hAnsi="Tahoma" w:cs="Tahoma"/>
        </w:rPr>
      </w:pPr>
    </w:p>
    <w:p w14:paraId="4E46226D" w14:textId="77777777" w:rsidR="00165039" w:rsidRPr="0047070C" w:rsidRDefault="00165039">
      <w:pPr>
        <w:rPr>
          <w:rFonts w:ascii="Tahoma" w:hAnsi="Tahoma" w:cs="Tahoma"/>
        </w:rPr>
      </w:pPr>
    </w:p>
    <w:p w14:paraId="73A39E6A" w14:textId="77777777" w:rsidR="00165039" w:rsidRPr="0047070C" w:rsidRDefault="00165039">
      <w:pPr>
        <w:rPr>
          <w:rFonts w:ascii="Tahoma" w:hAnsi="Tahoma" w:cs="Tahoma"/>
        </w:rPr>
      </w:pPr>
    </w:p>
    <w:p w14:paraId="67013B25" w14:textId="77777777" w:rsidR="00165039" w:rsidRPr="0047070C" w:rsidRDefault="00165039">
      <w:pPr>
        <w:rPr>
          <w:rFonts w:ascii="Tahoma" w:hAnsi="Tahoma" w:cs="Tahoma"/>
        </w:rPr>
      </w:pPr>
    </w:p>
    <w:p w14:paraId="3546F759" w14:textId="77777777" w:rsidR="00165039" w:rsidRPr="0047070C" w:rsidRDefault="00165039">
      <w:pPr>
        <w:rPr>
          <w:rFonts w:ascii="Tahoma" w:hAnsi="Tahoma" w:cs="Tahoma"/>
        </w:rPr>
      </w:pPr>
    </w:p>
    <w:p w14:paraId="7E8BE34D" w14:textId="77777777" w:rsidR="00165039" w:rsidRPr="0047070C" w:rsidRDefault="00165039">
      <w:pPr>
        <w:rPr>
          <w:rFonts w:ascii="Tahoma" w:hAnsi="Tahoma" w:cs="Tahoma"/>
        </w:rPr>
      </w:pPr>
    </w:p>
    <w:p w14:paraId="579BF63C" w14:textId="77777777" w:rsidR="00165039" w:rsidRPr="0047070C" w:rsidRDefault="00165039">
      <w:pPr>
        <w:rPr>
          <w:rFonts w:ascii="Tahoma" w:hAnsi="Tahoma" w:cs="Tahoma"/>
        </w:rPr>
      </w:pPr>
    </w:p>
    <w:p w14:paraId="15423FFB" w14:textId="77777777" w:rsidR="00165039" w:rsidRPr="0047070C" w:rsidRDefault="00165039">
      <w:pPr>
        <w:rPr>
          <w:rFonts w:ascii="Tahoma" w:hAnsi="Tahoma" w:cs="Tahoma"/>
        </w:rPr>
      </w:pPr>
    </w:p>
    <w:p w14:paraId="299D2E0B" w14:textId="77777777" w:rsidR="00165039" w:rsidRPr="0047070C" w:rsidRDefault="00165039">
      <w:pPr>
        <w:rPr>
          <w:rFonts w:ascii="Tahoma" w:hAnsi="Tahoma" w:cs="Tahoma"/>
        </w:rPr>
      </w:pPr>
    </w:p>
    <w:p w14:paraId="0DFC15C5" w14:textId="77777777" w:rsidR="00165039" w:rsidRPr="0047070C" w:rsidRDefault="00165039">
      <w:pPr>
        <w:rPr>
          <w:rFonts w:ascii="Tahoma" w:hAnsi="Tahoma" w:cs="Tahoma"/>
        </w:rPr>
      </w:pPr>
    </w:p>
    <w:p w14:paraId="1ADBDBC5" w14:textId="77777777" w:rsidR="00165039" w:rsidRPr="0047070C" w:rsidRDefault="00165039">
      <w:pPr>
        <w:rPr>
          <w:rFonts w:ascii="Tahoma" w:hAnsi="Tahoma" w:cs="Tahoma"/>
        </w:rPr>
      </w:pPr>
    </w:p>
    <w:p w14:paraId="7F8AC6B1" w14:textId="77777777" w:rsidR="00165039" w:rsidRPr="0047070C" w:rsidRDefault="00165039">
      <w:pPr>
        <w:rPr>
          <w:rFonts w:ascii="Tahoma" w:hAnsi="Tahoma" w:cs="Tahoma"/>
        </w:rPr>
      </w:pPr>
    </w:p>
    <w:p w14:paraId="09F56200" w14:textId="77777777" w:rsidR="00165039" w:rsidRPr="0047070C" w:rsidRDefault="00165039">
      <w:pPr>
        <w:rPr>
          <w:rFonts w:ascii="Tahoma" w:hAnsi="Tahoma" w:cs="Tahoma"/>
        </w:rPr>
      </w:pPr>
    </w:p>
    <w:p w14:paraId="25BD4A7B" w14:textId="77777777" w:rsidR="00165039" w:rsidRPr="0047070C" w:rsidRDefault="00165039">
      <w:pPr>
        <w:rPr>
          <w:rFonts w:ascii="Tahoma" w:hAnsi="Tahoma" w:cs="Tahoma"/>
        </w:rPr>
      </w:pPr>
    </w:p>
    <w:p w14:paraId="69DF182A" w14:textId="77777777" w:rsidR="00165039" w:rsidRPr="0047070C" w:rsidRDefault="00302D29">
      <w:pPr>
        <w:rPr>
          <w:rFonts w:ascii="Tahoma" w:hAnsi="Tahoma" w:cs="Tahoma"/>
        </w:rPr>
      </w:pPr>
      <w:r w:rsidRPr="0047070C">
        <w:rPr>
          <w:rFonts w:ascii="Tahoma" w:hAnsi="Tahoma" w:cs="Tahoma"/>
        </w:rPr>
        <w:t xml:space="preserve">       </w:t>
      </w:r>
    </w:p>
    <w:p w14:paraId="2EAEE80A" w14:textId="77777777" w:rsidR="00165039" w:rsidRPr="0047070C" w:rsidRDefault="00165039">
      <w:pPr>
        <w:rPr>
          <w:rFonts w:ascii="Tahoma" w:hAnsi="Tahoma" w:cs="Tahoma"/>
        </w:rPr>
      </w:pPr>
    </w:p>
    <w:p w14:paraId="070886E0" w14:textId="77777777" w:rsidR="00165039" w:rsidRPr="0047070C" w:rsidRDefault="00165039">
      <w:pPr>
        <w:rPr>
          <w:rFonts w:ascii="Tahoma" w:hAnsi="Tahoma" w:cs="Tahoma"/>
        </w:rPr>
      </w:pPr>
    </w:p>
    <w:p w14:paraId="6D2AFE8A" w14:textId="77777777" w:rsidR="00302D29" w:rsidRPr="0047070C" w:rsidRDefault="00302D29">
      <w:pPr>
        <w:rPr>
          <w:rFonts w:ascii="Tahoma" w:hAnsi="Tahoma" w:cs="Tahoma"/>
          <w:color w:val="004C84"/>
          <w:sz w:val="56"/>
          <w:szCs w:val="56"/>
        </w:rPr>
      </w:pPr>
    </w:p>
    <w:p w14:paraId="2573D2B2" w14:textId="77777777" w:rsidR="00302D29" w:rsidRPr="0047070C" w:rsidRDefault="00302D29">
      <w:pPr>
        <w:rPr>
          <w:rFonts w:ascii="Tahoma" w:hAnsi="Tahoma" w:cs="Tahoma"/>
          <w:color w:val="004C84"/>
          <w:sz w:val="56"/>
          <w:szCs w:val="56"/>
        </w:rPr>
      </w:pPr>
    </w:p>
    <w:p w14:paraId="6766B321" w14:textId="77777777" w:rsidR="00302D29" w:rsidRPr="0047070C" w:rsidRDefault="00302D29">
      <w:pPr>
        <w:rPr>
          <w:rFonts w:ascii="Tahoma" w:hAnsi="Tahoma" w:cs="Tahoma"/>
          <w:color w:val="004C84"/>
          <w:sz w:val="56"/>
          <w:szCs w:val="56"/>
        </w:rPr>
      </w:pPr>
    </w:p>
    <w:p w14:paraId="69F2E93B" w14:textId="77777777" w:rsidR="00302D29" w:rsidRPr="0047070C" w:rsidRDefault="00302D29">
      <w:pPr>
        <w:rPr>
          <w:rFonts w:ascii="Tahoma" w:hAnsi="Tahoma" w:cs="Tahoma"/>
          <w:color w:val="0078B4"/>
          <w:sz w:val="60"/>
          <w:szCs w:val="60"/>
        </w:rPr>
      </w:pPr>
    </w:p>
    <w:p w14:paraId="26EA5A05" w14:textId="261BE742" w:rsidR="004F117D" w:rsidRPr="0047070C" w:rsidRDefault="00E70502" w:rsidP="00491B2B">
      <w:pPr>
        <w:spacing w:after="120"/>
        <w:rPr>
          <w:rFonts w:ascii="Tahoma" w:hAnsi="Tahoma" w:cs="Tahoma"/>
          <w:color w:val="0078B4"/>
          <w:sz w:val="48"/>
          <w:szCs w:val="60"/>
        </w:rPr>
      </w:pPr>
      <w:r w:rsidRPr="0047070C">
        <w:rPr>
          <w:rFonts w:ascii="Tahoma" w:hAnsi="Tahoma" w:cs="Tahoma"/>
          <w:color w:val="0078B4"/>
          <w:sz w:val="48"/>
          <w:szCs w:val="60"/>
        </w:rPr>
        <w:t>National Operations, Assets and Incidents</w:t>
      </w:r>
    </w:p>
    <w:p w14:paraId="078C46A4" w14:textId="187CE45D" w:rsidR="00302D29" w:rsidRPr="0047070C" w:rsidRDefault="004F117D" w:rsidP="00491B2B">
      <w:pPr>
        <w:spacing w:after="120"/>
        <w:rPr>
          <w:rFonts w:ascii="Tahoma" w:hAnsi="Tahoma" w:cs="Tahoma"/>
          <w:color w:val="004C84"/>
          <w:sz w:val="56"/>
          <w:szCs w:val="56"/>
        </w:rPr>
      </w:pPr>
      <w:r w:rsidRPr="0047070C">
        <w:rPr>
          <w:rFonts w:ascii="Tahoma" w:hAnsi="Tahoma" w:cs="Tahoma"/>
          <w:color w:val="0078B4"/>
          <w:sz w:val="56"/>
          <w:szCs w:val="60"/>
        </w:rPr>
        <w:t xml:space="preserve">Modelling and Forecasting </w:t>
      </w:r>
      <w:r w:rsidR="008E12CA" w:rsidRPr="0047070C">
        <w:rPr>
          <w:rFonts w:ascii="Tahoma" w:hAnsi="Tahoma" w:cs="Tahoma"/>
          <w:color w:val="0078B4"/>
          <w:sz w:val="56"/>
          <w:szCs w:val="60"/>
        </w:rPr>
        <w:t>Team</w:t>
      </w:r>
    </w:p>
    <w:p w14:paraId="2B7EA65F" w14:textId="38FAF2F9" w:rsidR="00165039" w:rsidRPr="0047070C" w:rsidRDefault="00E70502" w:rsidP="00E70502">
      <w:pPr>
        <w:rPr>
          <w:rFonts w:ascii="Tahoma" w:hAnsi="Tahoma" w:cs="Tahoma"/>
          <w:color w:val="004C84"/>
          <w:sz w:val="44"/>
          <w:szCs w:val="56"/>
        </w:rPr>
      </w:pPr>
      <w:r w:rsidRPr="0047070C">
        <w:rPr>
          <w:rFonts w:ascii="Tahoma" w:hAnsi="Tahoma" w:cs="Tahoma"/>
          <w:color w:val="004C84"/>
          <w:sz w:val="44"/>
          <w:szCs w:val="56"/>
        </w:rPr>
        <w:t>Candidate i</w:t>
      </w:r>
      <w:r w:rsidR="00165039" w:rsidRPr="0047070C">
        <w:rPr>
          <w:rFonts w:ascii="Tahoma" w:hAnsi="Tahoma" w:cs="Tahoma"/>
          <w:color w:val="004C84"/>
          <w:sz w:val="44"/>
          <w:szCs w:val="56"/>
        </w:rPr>
        <w:t xml:space="preserve">nformation </w:t>
      </w:r>
      <w:r w:rsidRPr="0047070C">
        <w:rPr>
          <w:rFonts w:ascii="Tahoma" w:hAnsi="Tahoma" w:cs="Tahoma"/>
          <w:color w:val="004C84"/>
          <w:sz w:val="44"/>
          <w:szCs w:val="56"/>
        </w:rPr>
        <w:t>p</w:t>
      </w:r>
      <w:r w:rsidR="00165039" w:rsidRPr="0047070C">
        <w:rPr>
          <w:rFonts w:ascii="Tahoma" w:hAnsi="Tahoma" w:cs="Tahoma"/>
          <w:color w:val="004C84"/>
          <w:sz w:val="44"/>
          <w:szCs w:val="56"/>
        </w:rPr>
        <w:t>ack</w:t>
      </w:r>
      <w:r w:rsidR="00437CB9" w:rsidRPr="0047070C">
        <w:rPr>
          <w:rFonts w:ascii="Tahoma" w:hAnsi="Tahoma" w:cs="Tahoma"/>
          <w:color w:val="004C84"/>
          <w:sz w:val="44"/>
          <w:szCs w:val="56"/>
        </w:rPr>
        <w:t>:</w:t>
      </w:r>
      <w:r w:rsidR="008A77AF" w:rsidRPr="0047070C">
        <w:rPr>
          <w:rFonts w:ascii="Tahoma" w:hAnsi="Tahoma" w:cs="Tahoma"/>
          <w:color w:val="004C84"/>
          <w:sz w:val="44"/>
          <w:szCs w:val="56"/>
        </w:rPr>
        <w:t xml:space="preserve"> </w:t>
      </w:r>
      <w:r w:rsidR="00437CB9" w:rsidRPr="0047070C">
        <w:rPr>
          <w:rFonts w:ascii="Tahoma" w:hAnsi="Tahoma" w:cs="Tahoma"/>
          <w:color w:val="004C84"/>
          <w:sz w:val="44"/>
          <w:szCs w:val="56"/>
        </w:rPr>
        <w:t xml:space="preserve">Flood </w:t>
      </w:r>
      <w:r w:rsidR="008A77AF" w:rsidRPr="0047070C">
        <w:rPr>
          <w:rFonts w:ascii="Tahoma" w:hAnsi="Tahoma" w:cs="Tahoma"/>
          <w:color w:val="004C84"/>
          <w:sz w:val="44"/>
          <w:szCs w:val="56"/>
        </w:rPr>
        <w:t xml:space="preserve">Modelling and Forecasting </w:t>
      </w:r>
      <w:r w:rsidR="00546ABC">
        <w:rPr>
          <w:rFonts w:ascii="Tahoma" w:hAnsi="Tahoma" w:cs="Tahoma"/>
          <w:color w:val="004C84"/>
          <w:sz w:val="44"/>
          <w:szCs w:val="56"/>
        </w:rPr>
        <w:t xml:space="preserve">– Technical </w:t>
      </w:r>
      <w:r w:rsidR="00BA66B6">
        <w:rPr>
          <w:rFonts w:ascii="Tahoma" w:hAnsi="Tahoma" w:cs="Tahoma"/>
          <w:color w:val="004C84"/>
          <w:sz w:val="44"/>
          <w:szCs w:val="56"/>
        </w:rPr>
        <w:t>Officer</w:t>
      </w:r>
    </w:p>
    <w:p w14:paraId="0339DCCF" w14:textId="77777777" w:rsidR="00ED1CFD" w:rsidRPr="0047070C" w:rsidRDefault="00ED1CFD">
      <w:pPr>
        <w:rPr>
          <w:rFonts w:ascii="Tahoma" w:hAnsi="Tahoma" w:cs="Tahoma"/>
          <w:color w:val="0078B4"/>
          <w:sz w:val="60"/>
          <w:szCs w:val="60"/>
        </w:rPr>
      </w:pPr>
    </w:p>
    <w:p w14:paraId="5DD8A14D" w14:textId="77777777" w:rsidR="00ED1CFD" w:rsidRPr="0047070C" w:rsidRDefault="00ED1CFD">
      <w:pPr>
        <w:rPr>
          <w:rFonts w:ascii="Tahoma" w:hAnsi="Tahoma" w:cs="Tahoma"/>
          <w:color w:val="0078B4"/>
          <w:sz w:val="60"/>
          <w:szCs w:val="60"/>
        </w:rPr>
      </w:pPr>
    </w:p>
    <w:p w14:paraId="5AB0F857" w14:textId="77777777" w:rsidR="00ED1CFD" w:rsidRPr="0047070C" w:rsidRDefault="00ED1CFD">
      <w:pPr>
        <w:rPr>
          <w:rFonts w:ascii="Tahoma" w:hAnsi="Tahoma" w:cs="Tahoma"/>
          <w:color w:val="0078B4"/>
          <w:sz w:val="60"/>
          <w:szCs w:val="60"/>
        </w:rPr>
      </w:pPr>
    </w:p>
    <w:p w14:paraId="52340BA1" w14:textId="77777777" w:rsidR="002A6840" w:rsidRPr="0047070C" w:rsidRDefault="006D47BC">
      <w:pPr>
        <w:rPr>
          <w:rFonts w:ascii="Tahoma" w:hAnsi="Tahoma" w:cs="Tahoma"/>
          <w:color w:val="0078B4"/>
          <w:sz w:val="56"/>
          <w:szCs w:val="56"/>
        </w:rPr>
      </w:pPr>
      <w:r w:rsidRPr="0047070C">
        <w:rPr>
          <w:rFonts w:ascii="Tahoma" w:hAnsi="Tahoma" w:cs="Tahoma"/>
          <w:noProof/>
          <w:lang w:eastAsia="en-GB"/>
        </w:rPr>
        <mc:AlternateContent>
          <mc:Choice Requires="wps">
            <w:drawing>
              <wp:anchor distT="0" distB="0" distL="114300" distR="114300" simplePos="0" relativeHeight="251653120" behindDoc="0" locked="0" layoutInCell="1" allowOverlap="1" wp14:anchorId="1CE92FC8" wp14:editId="38DABF9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023E595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CF5ADA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14AE99" w14:textId="7497FD25" w:rsidR="00B761EB" w:rsidRDefault="00B761EB"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Modelling and Forecasting Service </w:t>
                            </w:r>
                          </w:p>
                          <w:p w14:paraId="7C7B11E0" w14:textId="77777777" w:rsidR="00CF4B42" w:rsidRPr="00AC0722" w:rsidRDefault="00B761EB" w:rsidP="00B35853">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Our</w:t>
                            </w:r>
                            <w:r w:rsidR="00CF4B42" w:rsidRPr="00AC0722">
                              <w:rPr>
                                <w:rFonts w:ascii="Arial" w:hAnsi="Arial" w:cs="Arial"/>
                                <w:b/>
                                <w:color w:val="FFFFFF"/>
                                <w:sz w:val="22"/>
                                <w:szCs w:val="22"/>
                              </w:rPr>
                              <w:t xml:space="preserve"> role</w:t>
                            </w:r>
                            <w:r w:rsidRPr="00AC0722">
                              <w:rPr>
                                <w:rFonts w:ascii="Arial" w:hAnsi="Arial" w:cs="Arial"/>
                                <w:b/>
                                <w:color w:val="FFFFFF"/>
                                <w:sz w:val="22"/>
                                <w:szCs w:val="22"/>
                              </w:rPr>
                              <w:t xml:space="preserve"> </w:t>
                            </w:r>
                            <w:r w:rsidR="00AC0722" w:rsidRPr="00AC0722">
                              <w:rPr>
                                <w:rFonts w:ascii="Arial" w:hAnsi="Arial" w:cs="Arial"/>
                                <w:b/>
                                <w:color w:val="FFFFFF"/>
                                <w:sz w:val="22"/>
                                <w:szCs w:val="22"/>
                              </w:rPr>
                              <w:t xml:space="preserve">and </w:t>
                            </w:r>
                            <w:r w:rsidR="00AC0722">
                              <w:rPr>
                                <w:rFonts w:ascii="Arial" w:hAnsi="Arial" w:cs="Arial"/>
                                <w:b/>
                                <w:color w:val="FFFFFF"/>
                                <w:sz w:val="22"/>
                                <w:szCs w:val="22"/>
                              </w:rPr>
                              <w:t>o</w:t>
                            </w:r>
                            <w:r w:rsidRPr="00AC0722">
                              <w:rPr>
                                <w:rFonts w:ascii="Arial" w:hAnsi="Arial" w:cs="Arial"/>
                                <w:b/>
                                <w:color w:val="FFFFFF"/>
                                <w:sz w:val="22"/>
                                <w:szCs w:val="22"/>
                              </w:rPr>
                              <w:t>ur teams</w:t>
                            </w:r>
                          </w:p>
                          <w:p w14:paraId="1869A69A" w14:textId="77777777" w:rsidR="00B761EB" w:rsidRDefault="00961D35"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Principle accountabilities</w:t>
                            </w:r>
                          </w:p>
                          <w:p w14:paraId="28292EE6"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Knowledge and qualifications</w:t>
                            </w:r>
                          </w:p>
                          <w:p w14:paraId="4EF8F5EF"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Skills/abilities/experience</w:t>
                            </w:r>
                          </w:p>
                          <w:p w14:paraId="3FFFBD7F" w14:textId="77777777" w:rsidR="00AC0722" w:rsidRPr="002F0588"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Top capabilities</w:t>
                            </w:r>
                          </w:p>
                          <w:p w14:paraId="51158BA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429B495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A58F62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E92FC8"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023E595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2CF5ADA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6814AE99" w14:textId="7497FD25" w:rsidR="00B761EB" w:rsidRDefault="00B761EB"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 xml:space="preserve">Modelling and Forecasting Service </w:t>
                      </w:r>
                    </w:p>
                    <w:p w14:paraId="7C7B11E0" w14:textId="77777777" w:rsidR="00CF4B42" w:rsidRPr="00AC0722" w:rsidRDefault="00B761EB" w:rsidP="00B35853">
                      <w:pPr>
                        <w:pStyle w:val="MediumGrid1-Accent21"/>
                        <w:numPr>
                          <w:ilvl w:val="1"/>
                          <w:numId w:val="1"/>
                        </w:numPr>
                        <w:spacing w:before="120" w:line="480" w:lineRule="auto"/>
                        <w:rPr>
                          <w:rFonts w:ascii="Arial" w:hAnsi="Arial" w:cs="Arial"/>
                          <w:b/>
                          <w:color w:val="FFFFFF"/>
                          <w:sz w:val="22"/>
                          <w:szCs w:val="22"/>
                        </w:rPr>
                      </w:pPr>
                      <w:r w:rsidRPr="00AC0722">
                        <w:rPr>
                          <w:rFonts w:ascii="Arial" w:hAnsi="Arial" w:cs="Arial"/>
                          <w:b/>
                          <w:color w:val="FFFFFF"/>
                          <w:sz w:val="22"/>
                          <w:szCs w:val="22"/>
                        </w:rPr>
                        <w:t>Our</w:t>
                      </w:r>
                      <w:r w:rsidR="00CF4B42" w:rsidRPr="00AC0722">
                        <w:rPr>
                          <w:rFonts w:ascii="Arial" w:hAnsi="Arial" w:cs="Arial"/>
                          <w:b/>
                          <w:color w:val="FFFFFF"/>
                          <w:sz w:val="22"/>
                          <w:szCs w:val="22"/>
                        </w:rPr>
                        <w:t xml:space="preserve"> role</w:t>
                      </w:r>
                      <w:r w:rsidRPr="00AC0722">
                        <w:rPr>
                          <w:rFonts w:ascii="Arial" w:hAnsi="Arial" w:cs="Arial"/>
                          <w:b/>
                          <w:color w:val="FFFFFF"/>
                          <w:sz w:val="22"/>
                          <w:szCs w:val="22"/>
                        </w:rPr>
                        <w:t xml:space="preserve"> </w:t>
                      </w:r>
                      <w:r w:rsidR="00AC0722" w:rsidRPr="00AC0722">
                        <w:rPr>
                          <w:rFonts w:ascii="Arial" w:hAnsi="Arial" w:cs="Arial"/>
                          <w:b/>
                          <w:color w:val="FFFFFF"/>
                          <w:sz w:val="22"/>
                          <w:szCs w:val="22"/>
                        </w:rPr>
                        <w:t xml:space="preserve">and </w:t>
                      </w:r>
                      <w:r w:rsidR="00AC0722">
                        <w:rPr>
                          <w:rFonts w:ascii="Arial" w:hAnsi="Arial" w:cs="Arial"/>
                          <w:b/>
                          <w:color w:val="FFFFFF"/>
                          <w:sz w:val="22"/>
                          <w:szCs w:val="22"/>
                        </w:rPr>
                        <w:t>o</w:t>
                      </w:r>
                      <w:r w:rsidRPr="00AC0722">
                        <w:rPr>
                          <w:rFonts w:ascii="Arial" w:hAnsi="Arial" w:cs="Arial"/>
                          <w:b/>
                          <w:color w:val="FFFFFF"/>
                          <w:sz w:val="22"/>
                          <w:szCs w:val="22"/>
                        </w:rPr>
                        <w:t>ur teams</w:t>
                      </w:r>
                    </w:p>
                    <w:p w14:paraId="1869A69A" w14:textId="77777777" w:rsidR="00B761EB" w:rsidRDefault="00961D35"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Principle accountabilities</w:t>
                      </w:r>
                    </w:p>
                    <w:p w14:paraId="28292EE6"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Knowledge and qualifications</w:t>
                      </w:r>
                    </w:p>
                    <w:p w14:paraId="4EF8F5EF" w14:textId="77777777" w:rsidR="00AC0722"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Skills/abilities/experience</w:t>
                      </w:r>
                    </w:p>
                    <w:p w14:paraId="3FFFBD7F" w14:textId="77777777" w:rsidR="00AC0722" w:rsidRPr="002F0588" w:rsidRDefault="00AC0722" w:rsidP="00B761EB">
                      <w:pPr>
                        <w:pStyle w:val="MediumGrid1-Accent21"/>
                        <w:numPr>
                          <w:ilvl w:val="1"/>
                          <w:numId w:val="1"/>
                        </w:numPr>
                        <w:spacing w:before="120" w:line="480" w:lineRule="auto"/>
                        <w:rPr>
                          <w:rFonts w:ascii="Arial" w:hAnsi="Arial" w:cs="Arial"/>
                          <w:b/>
                          <w:color w:val="FFFFFF"/>
                          <w:sz w:val="22"/>
                          <w:szCs w:val="22"/>
                        </w:rPr>
                      </w:pPr>
                      <w:r>
                        <w:rPr>
                          <w:rFonts w:ascii="Arial" w:hAnsi="Arial" w:cs="Arial"/>
                          <w:b/>
                          <w:color w:val="FFFFFF"/>
                          <w:sz w:val="22"/>
                          <w:szCs w:val="22"/>
                        </w:rPr>
                        <w:t>Top capabilities</w:t>
                      </w:r>
                    </w:p>
                    <w:p w14:paraId="51158BA6"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14:paraId="429B4954"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5A58F62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r w:rsidR="00B81DA8" w:rsidRPr="0047070C">
        <w:rPr>
          <w:rFonts w:ascii="Tahoma" w:hAnsi="Tahoma" w:cs="Tahoma"/>
          <w:noProof/>
          <w:lang w:eastAsia="en-GB"/>
        </w:rPr>
        <w:drawing>
          <wp:anchor distT="0" distB="0" distL="114300" distR="114300" simplePos="0" relativeHeight="251654144" behindDoc="1" locked="0" layoutInCell="1" allowOverlap="1" wp14:anchorId="3AF48C40" wp14:editId="52B533EA">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31AEFA27" w14:textId="77777777" w:rsidR="005E6DEC" w:rsidRPr="0047070C" w:rsidRDefault="005E6DEC">
      <w:pPr>
        <w:rPr>
          <w:rFonts w:ascii="Tahoma" w:hAnsi="Tahoma" w:cs="Tahoma"/>
          <w:color w:val="0078B4"/>
          <w:sz w:val="56"/>
          <w:szCs w:val="56"/>
        </w:rPr>
      </w:pPr>
    </w:p>
    <w:p w14:paraId="20BF7BC4" w14:textId="77777777" w:rsidR="00716DBB" w:rsidRPr="0047070C" w:rsidRDefault="00716DBB">
      <w:pPr>
        <w:rPr>
          <w:rFonts w:ascii="Tahoma" w:hAnsi="Tahoma" w:cs="Tahoma"/>
          <w:color w:val="0078B4"/>
          <w:sz w:val="56"/>
          <w:szCs w:val="56"/>
        </w:rPr>
      </w:pPr>
    </w:p>
    <w:p w14:paraId="6CFBE09F" w14:textId="77777777" w:rsidR="00716DBB" w:rsidRPr="0047070C" w:rsidRDefault="00716DBB">
      <w:pPr>
        <w:rPr>
          <w:rFonts w:ascii="Tahoma" w:hAnsi="Tahoma" w:cs="Tahoma"/>
          <w:color w:val="0078B4"/>
          <w:sz w:val="56"/>
          <w:szCs w:val="56"/>
        </w:rPr>
      </w:pPr>
    </w:p>
    <w:p w14:paraId="15E52C79" w14:textId="77777777" w:rsidR="00716DBB" w:rsidRPr="0047070C" w:rsidRDefault="00716DBB">
      <w:pPr>
        <w:rPr>
          <w:rFonts w:ascii="Tahoma" w:hAnsi="Tahoma" w:cs="Tahoma"/>
          <w:color w:val="0078B4"/>
          <w:sz w:val="56"/>
          <w:szCs w:val="56"/>
        </w:rPr>
      </w:pPr>
    </w:p>
    <w:p w14:paraId="13E7E96A" w14:textId="77777777" w:rsidR="00716DBB" w:rsidRPr="0047070C" w:rsidRDefault="00B81DA8" w:rsidP="00525179">
      <w:pPr>
        <w:spacing w:before="400" w:after="360"/>
        <w:rPr>
          <w:rFonts w:ascii="Tahoma" w:hAnsi="Tahoma" w:cs="Tahoma"/>
          <w:color w:val="004C84"/>
          <w:sz w:val="60"/>
          <w:szCs w:val="60"/>
        </w:rPr>
      </w:pPr>
      <w:r w:rsidRPr="0047070C">
        <w:rPr>
          <w:rFonts w:ascii="Tahoma" w:hAnsi="Tahoma" w:cs="Tahoma"/>
          <w:noProof/>
          <w:lang w:eastAsia="en-GB"/>
        </w:rPr>
        <w:lastRenderedPageBreak/>
        <w:drawing>
          <wp:anchor distT="0" distB="0" distL="114300" distR="114300" simplePos="0" relativeHeight="251657216" behindDoc="0" locked="0" layoutInCell="1" allowOverlap="1" wp14:anchorId="0C95687C" wp14:editId="5AD613AB">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47070C">
        <w:rPr>
          <w:rFonts w:ascii="Tahoma" w:hAnsi="Tahoma" w:cs="Tahoma"/>
          <w:color w:val="004C84"/>
          <w:sz w:val="60"/>
          <w:szCs w:val="60"/>
        </w:rPr>
        <w:t>1. Our organisation</w:t>
      </w:r>
    </w:p>
    <w:p w14:paraId="42F2379D" w14:textId="77777777" w:rsidR="00495A9F" w:rsidRPr="0047070C" w:rsidRDefault="00495A9F" w:rsidP="00495A9F">
      <w:pPr>
        <w:spacing w:before="400" w:after="360" w:line="360" w:lineRule="auto"/>
        <w:contextualSpacing/>
        <w:rPr>
          <w:rFonts w:ascii="Tahoma" w:hAnsi="Tahoma" w:cs="Tahoma"/>
          <w:b/>
          <w:color w:val="000000"/>
          <w:sz w:val="28"/>
          <w:szCs w:val="28"/>
        </w:rPr>
      </w:pPr>
      <w:r w:rsidRPr="0047070C">
        <w:rPr>
          <w:rFonts w:ascii="Tahoma" w:hAnsi="Tahoma" w:cs="Tahoma"/>
          <w:b/>
          <w:color w:val="000000"/>
          <w:sz w:val="28"/>
          <w:szCs w:val="28"/>
        </w:rPr>
        <w:t>Our organisation</w:t>
      </w:r>
    </w:p>
    <w:p w14:paraId="614C4D09" w14:textId="7774CD8A" w:rsidR="00CF4B42" w:rsidRPr="0047070C" w:rsidRDefault="00CF4B42" w:rsidP="00546ABC">
      <w:pPr>
        <w:pStyle w:val="PlainText"/>
        <w:rPr>
          <w:rFonts w:ascii="Tahoma" w:hAnsi="Tahoma" w:cs="Tahoma"/>
          <w:sz w:val="22"/>
          <w:szCs w:val="22"/>
        </w:rPr>
      </w:pPr>
      <w:r w:rsidRPr="0047070C">
        <w:rPr>
          <w:rFonts w:ascii="Tahoma" w:hAnsi="Tahoma" w:cs="Tahoma"/>
          <w:sz w:val="22"/>
          <w:szCs w:val="22"/>
        </w:rPr>
        <w:t>We are the Environment Agency. We protect and improve the environment. Acting to reduce the impacts of a changing climate on people and wildlife is at the heart of everything we do</w:t>
      </w:r>
      <w:r w:rsidR="00437CB9" w:rsidRPr="0047070C">
        <w:rPr>
          <w:rFonts w:ascii="Tahoma" w:hAnsi="Tahoma" w:cs="Tahoma"/>
          <w:sz w:val="22"/>
          <w:szCs w:val="22"/>
        </w:rPr>
        <w:t xml:space="preserve">. </w:t>
      </w:r>
      <w:r w:rsidRPr="0047070C">
        <w:rPr>
          <w:rFonts w:ascii="Tahoma" w:hAnsi="Tahoma" w:cs="Tahoma"/>
          <w:sz w:val="22"/>
          <w:szCs w:val="22"/>
        </w:rPr>
        <w:t>We reduce the risks to people, properties and businesses from flooding and coastal erosion</w:t>
      </w:r>
      <w:r w:rsidR="00437CB9" w:rsidRPr="0047070C">
        <w:rPr>
          <w:rFonts w:ascii="Tahoma" w:hAnsi="Tahoma" w:cs="Tahoma"/>
          <w:sz w:val="22"/>
          <w:szCs w:val="22"/>
        </w:rPr>
        <w:t xml:space="preserve">. </w:t>
      </w:r>
      <w:r w:rsidRPr="0047070C">
        <w:rPr>
          <w:rFonts w:ascii="Tahoma" w:hAnsi="Tahoma" w:cs="Tahoma"/>
          <w:sz w:val="22"/>
          <w:szCs w:val="22"/>
        </w:rPr>
        <w:t xml:space="preserve">We protect and improve the quality of water, making sure there is enough for people, businesses, agriculture and the environment. Our work helps to ensure </w:t>
      </w:r>
      <w:r w:rsidR="00437CB9" w:rsidRPr="0047070C">
        <w:rPr>
          <w:rFonts w:ascii="Tahoma" w:hAnsi="Tahoma" w:cs="Tahoma"/>
          <w:sz w:val="22"/>
          <w:szCs w:val="22"/>
        </w:rPr>
        <w:t xml:space="preserve">that </w:t>
      </w:r>
      <w:r w:rsidRPr="0047070C">
        <w:rPr>
          <w:rFonts w:ascii="Tahoma" w:hAnsi="Tahoma" w:cs="Tahoma"/>
          <w:sz w:val="22"/>
          <w:szCs w:val="22"/>
        </w:rPr>
        <w:t>people can enjoy the water environment through angling and navigation. We look after land quality, promote sustainable land management and help protect and enhance wildlife habitats. And we work closely with businesses to help them comply with environmental regulations. We can</w:t>
      </w:r>
      <w:r w:rsidR="00AA6897">
        <w:rPr>
          <w:rFonts w:ascii="Tahoma" w:hAnsi="Tahoma" w:cs="Tahoma"/>
          <w:sz w:val="22"/>
          <w:szCs w:val="22"/>
        </w:rPr>
        <w:t>no</w:t>
      </w:r>
      <w:r w:rsidRPr="0047070C">
        <w:rPr>
          <w:rFonts w:ascii="Tahoma" w:hAnsi="Tahoma" w:cs="Tahoma"/>
          <w:sz w:val="22"/>
          <w:szCs w:val="22"/>
        </w:rPr>
        <w:t>t do this alone. We work with government, local councils, businesses, civil society groups and communities to make our environment a better place for people and wildlife.</w:t>
      </w:r>
    </w:p>
    <w:p w14:paraId="47344BA7" w14:textId="77777777" w:rsidR="00495A9F" w:rsidRPr="0047070C" w:rsidRDefault="00495A9F" w:rsidP="00E831FC">
      <w:pPr>
        <w:pStyle w:val="PlainText"/>
        <w:spacing w:line="276" w:lineRule="auto"/>
        <w:rPr>
          <w:rFonts w:ascii="Tahoma" w:hAnsi="Tahoma" w:cs="Tahoma"/>
          <w:i/>
          <w:sz w:val="22"/>
          <w:szCs w:val="22"/>
        </w:rPr>
      </w:pPr>
    </w:p>
    <w:p w14:paraId="3C472966" w14:textId="31E60D7E" w:rsidR="00495A9F" w:rsidRPr="0047070C" w:rsidRDefault="00495A9F" w:rsidP="00546ABC">
      <w:pPr>
        <w:pStyle w:val="PlainText"/>
        <w:rPr>
          <w:rFonts w:ascii="Tahoma" w:hAnsi="Tahoma" w:cs="Tahoma"/>
          <w:sz w:val="22"/>
          <w:szCs w:val="22"/>
        </w:rPr>
      </w:pPr>
      <w:r w:rsidRPr="0047070C">
        <w:rPr>
          <w:rFonts w:ascii="Tahoma" w:hAnsi="Tahoma" w:cs="Tahoma"/>
          <w:color w:val="000000"/>
          <w:sz w:val="22"/>
          <w:szCs w:val="22"/>
        </w:rPr>
        <w:t>Of course, none of this will be possible without the professionalism a</w:t>
      </w:r>
      <w:r w:rsidR="003718D3" w:rsidRPr="0047070C">
        <w:rPr>
          <w:rFonts w:ascii="Tahoma" w:hAnsi="Tahoma" w:cs="Tahoma"/>
          <w:color w:val="000000"/>
          <w:sz w:val="22"/>
          <w:szCs w:val="22"/>
        </w:rPr>
        <w:t>nd dedication of our staff. We are</w:t>
      </w:r>
      <w:r w:rsidRPr="0047070C">
        <w:rPr>
          <w:rFonts w:ascii="Tahoma" w:hAnsi="Tahoma" w:cs="Tahoma"/>
          <w:color w:val="000000"/>
          <w:sz w:val="22"/>
          <w:szCs w:val="22"/>
        </w:rPr>
        <w:t xml:space="preserve"> committed to helping our people to find new ways of working and to maintain our focus on creating a better place for people and wildlife.</w:t>
      </w:r>
      <w:r w:rsidRPr="0047070C">
        <w:rPr>
          <w:rFonts w:ascii="Tahoma" w:hAnsi="Tahoma" w:cs="Tahoma"/>
          <w:sz w:val="22"/>
          <w:szCs w:val="22"/>
        </w:rPr>
        <w:t xml:space="preserve"> For more information on the Environment Agency and what we do, please visit: </w:t>
      </w:r>
    </w:p>
    <w:p w14:paraId="110BFED5" w14:textId="77777777" w:rsidR="00495A9F" w:rsidRPr="0047070C" w:rsidRDefault="00F45BE0" w:rsidP="00546ABC">
      <w:pPr>
        <w:spacing w:before="360" w:line="360" w:lineRule="auto"/>
        <w:contextualSpacing/>
        <w:rPr>
          <w:rFonts w:ascii="Tahoma" w:hAnsi="Tahoma" w:cs="Tahoma"/>
          <w:sz w:val="22"/>
          <w:szCs w:val="22"/>
        </w:rPr>
      </w:pPr>
      <w:hyperlink r:id="rId10" w:history="1">
        <w:r w:rsidR="00495A9F" w:rsidRPr="0047070C">
          <w:rPr>
            <w:rStyle w:val="Hyperlink"/>
            <w:rFonts w:ascii="Tahoma" w:hAnsi="Tahoma" w:cs="Tahoma"/>
            <w:b/>
            <w:color w:val="004C84"/>
            <w:sz w:val="22"/>
            <w:szCs w:val="22"/>
          </w:rPr>
          <w:t>www.environment-agency.gov.uk/aboutus</w:t>
        </w:r>
      </w:hyperlink>
    </w:p>
    <w:p w14:paraId="143BDD84" w14:textId="77777777" w:rsidR="00EC0DF5" w:rsidRPr="0047070C" w:rsidRDefault="00EC0DF5" w:rsidP="00495A9F">
      <w:pPr>
        <w:spacing w:before="480" w:line="360" w:lineRule="auto"/>
        <w:contextualSpacing/>
        <w:rPr>
          <w:rFonts w:ascii="Tahoma" w:hAnsi="Tahoma" w:cs="Tahoma"/>
          <w:sz w:val="22"/>
          <w:szCs w:val="22"/>
        </w:rPr>
      </w:pPr>
    </w:p>
    <w:p w14:paraId="57ADC3E7" w14:textId="77777777" w:rsidR="00495A9F" w:rsidRPr="0047070C" w:rsidRDefault="00B81DA8" w:rsidP="00EC0DF5">
      <w:pPr>
        <w:tabs>
          <w:tab w:val="left" w:pos="1456"/>
        </w:tabs>
        <w:spacing w:before="480" w:line="360" w:lineRule="auto"/>
        <w:contextualSpacing/>
        <w:rPr>
          <w:rFonts w:ascii="Tahoma" w:hAnsi="Tahoma" w:cs="Tahoma"/>
          <w:sz w:val="22"/>
          <w:szCs w:val="22"/>
        </w:rPr>
      </w:pPr>
      <w:r w:rsidRPr="00E77BC7">
        <w:rPr>
          <w:rFonts w:ascii="Tahoma" w:hAnsi="Tahoma" w:cs="Tahoma"/>
          <w:noProof/>
          <w:lang w:eastAsia="en-GB"/>
        </w:rPr>
        <w:drawing>
          <wp:anchor distT="0" distB="0" distL="114300" distR="114300" simplePos="0" relativeHeight="251661312" behindDoc="1" locked="0" layoutInCell="1" allowOverlap="1" wp14:anchorId="61BD70EB" wp14:editId="3BA1D37E">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60288" behindDoc="1" locked="0" layoutInCell="1" allowOverlap="1" wp14:anchorId="4A3B66BC" wp14:editId="63E10B98">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59264" behindDoc="1" locked="0" layoutInCell="1" allowOverlap="1" wp14:anchorId="4B86A321" wp14:editId="072D0BD3">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sidRPr="0058032D">
        <w:rPr>
          <w:rFonts w:ascii="Tahoma" w:hAnsi="Tahoma" w:cs="Tahoma"/>
          <w:noProof/>
          <w:lang w:eastAsia="en-GB"/>
        </w:rPr>
        <w:drawing>
          <wp:anchor distT="0" distB="0" distL="114300" distR="114300" simplePos="0" relativeHeight="251658240" behindDoc="1" locked="0" layoutInCell="1" allowOverlap="1" wp14:anchorId="662B412B" wp14:editId="246FEC35">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14:paraId="4041628A" w14:textId="0A518640" w:rsidR="00EE67FA" w:rsidRPr="0047070C" w:rsidRDefault="001B4410" w:rsidP="00D9355F">
      <w:pPr>
        <w:spacing w:before="600" w:line="276" w:lineRule="auto"/>
        <w:rPr>
          <w:rFonts w:ascii="Tahoma" w:hAnsi="Tahoma" w:cs="Tahoma"/>
          <w:color w:val="004C84"/>
          <w:sz w:val="60"/>
          <w:szCs w:val="60"/>
        </w:rPr>
      </w:pPr>
      <w:r w:rsidRPr="0047070C">
        <w:rPr>
          <w:rFonts w:ascii="Tahoma" w:hAnsi="Tahoma" w:cs="Tahoma"/>
          <w:b/>
          <w:color w:val="004C84"/>
          <w:sz w:val="21"/>
        </w:rPr>
        <w:br w:type="page"/>
      </w:r>
      <w:r w:rsidR="007B5661" w:rsidRPr="0047070C">
        <w:rPr>
          <w:rFonts w:ascii="Tahoma" w:hAnsi="Tahoma" w:cs="Tahoma"/>
          <w:color w:val="004C84"/>
          <w:sz w:val="60"/>
          <w:szCs w:val="60"/>
        </w:rPr>
        <w:lastRenderedPageBreak/>
        <w:t>2</w:t>
      </w:r>
      <w:r w:rsidR="00EE67FA" w:rsidRPr="0047070C">
        <w:rPr>
          <w:rFonts w:ascii="Tahoma" w:hAnsi="Tahoma" w:cs="Tahoma"/>
          <w:color w:val="004C84"/>
          <w:sz w:val="60"/>
          <w:szCs w:val="60"/>
        </w:rPr>
        <w:t xml:space="preserve">. </w:t>
      </w:r>
      <w:r w:rsidR="00C412CD" w:rsidRPr="0047070C">
        <w:rPr>
          <w:rFonts w:ascii="Tahoma" w:hAnsi="Tahoma" w:cs="Tahoma"/>
          <w:color w:val="004C84"/>
          <w:sz w:val="60"/>
          <w:szCs w:val="60"/>
        </w:rPr>
        <w:t xml:space="preserve">Modelling and Forecasting </w:t>
      </w:r>
    </w:p>
    <w:p w14:paraId="276E1802" w14:textId="77777777" w:rsidR="00C412CD" w:rsidRPr="0047070C" w:rsidRDefault="00C412CD" w:rsidP="002F0588">
      <w:pPr>
        <w:pStyle w:val="PlainText"/>
        <w:spacing w:after="120" w:line="276" w:lineRule="auto"/>
        <w:rPr>
          <w:rFonts w:ascii="Tahoma" w:hAnsi="Tahoma" w:cs="Tahoma"/>
          <w:b/>
          <w:color w:val="004C84"/>
          <w:sz w:val="28"/>
          <w:szCs w:val="28"/>
        </w:rPr>
      </w:pPr>
    </w:p>
    <w:p w14:paraId="459BD054" w14:textId="77777777" w:rsidR="007B5661" w:rsidRPr="0047070C" w:rsidRDefault="00B81DA8" w:rsidP="002F0588">
      <w:pPr>
        <w:pStyle w:val="PlainText"/>
        <w:spacing w:after="120" w:line="276" w:lineRule="auto"/>
        <w:rPr>
          <w:rFonts w:ascii="Tahoma" w:hAnsi="Tahoma" w:cs="Tahoma"/>
          <w:b/>
          <w:color w:val="004C84"/>
          <w:sz w:val="28"/>
          <w:szCs w:val="28"/>
        </w:rPr>
      </w:pPr>
      <w:r w:rsidRPr="0047070C">
        <w:rPr>
          <w:rFonts w:ascii="Tahoma" w:hAnsi="Tahoma" w:cs="Tahoma"/>
          <w:noProof/>
          <w:lang w:eastAsia="en-GB"/>
        </w:rPr>
        <w:drawing>
          <wp:anchor distT="0" distB="0" distL="114300" distR="114300" simplePos="0" relativeHeight="251655168" behindDoc="0" locked="0" layoutInCell="1" allowOverlap="1" wp14:anchorId="74C58212" wp14:editId="581BDE0E">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E43BA" w:rsidRPr="0047070C">
        <w:rPr>
          <w:rFonts w:ascii="Tahoma" w:hAnsi="Tahoma" w:cs="Tahoma"/>
          <w:b/>
          <w:color w:val="004C84"/>
          <w:sz w:val="28"/>
          <w:szCs w:val="28"/>
        </w:rPr>
        <w:t>Our r</w:t>
      </w:r>
      <w:r w:rsidR="007B5661" w:rsidRPr="0047070C">
        <w:rPr>
          <w:rFonts w:ascii="Tahoma" w:hAnsi="Tahoma" w:cs="Tahoma"/>
          <w:b/>
          <w:color w:val="004C84"/>
          <w:sz w:val="28"/>
          <w:szCs w:val="28"/>
        </w:rPr>
        <w:t>ole</w:t>
      </w:r>
    </w:p>
    <w:p w14:paraId="05940AEC" w14:textId="6EFF8CA2"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At the Environment Agency, Flood and Coastal Risk Management (FCRM) plays a huge part in the work that we do, helping to protect against flooding and minimise the risks caused by any floods that do occur. </w:t>
      </w:r>
      <w:r w:rsidR="00B01139" w:rsidRPr="0047070C">
        <w:rPr>
          <w:rFonts w:ascii="Tahoma" w:hAnsi="Tahoma" w:cs="Tahoma"/>
          <w:sz w:val="22"/>
          <w:szCs w:val="20"/>
        </w:rPr>
        <w:t>The Modelling and Forecasting Team</w:t>
      </w:r>
      <w:r w:rsidR="00437CB9" w:rsidRPr="0047070C">
        <w:rPr>
          <w:rFonts w:ascii="Tahoma" w:hAnsi="Tahoma" w:cs="Tahoma"/>
          <w:sz w:val="22"/>
          <w:szCs w:val="20"/>
        </w:rPr>
        <w:t xml:space="preserve"> </w:t>
      </w:r>
      <w:r w:rsidRPr="0047070C">
        <w:rPr>
          <w:rFonts w:ascii="Tahoma" w:hAnsi="Tahoma" w:cs="Tahoma"/>
          <w:sz w:val="22"/>
          <w:szCs w:val="20"/>
        </w:rPr>
        <w:t>analyse</w:t>
      </w:r>
      <w:r w:rsidR="00437CB9" w:rsidRPr="0047070C">
        <w:rPr>
          <w:rFonts w:ascii="Tahoma" w:hAnsi="Tahoma" w:cs="Tahoma"/>
          <w:sz w:val="22"/>
          <w:szCs w:val="20"/>
        </w:rPr>
        <w:t>s</w:t>
      </w:r>
      <w:r w:rsidRPr="0047070C">
        <w:rPr>
          <w:rFonts w:ascii="Tahoma" w:hAnsi="Tahoma" w:cs="Tahoma"/>
          <w:sz w:val="22"/>
          <w:szCs w:val="20"/>
        </w:rPr>
        <w:t xml:space="preserve"> and com</w:t>
      </w:r>
      <w:r w:rsidRPr="00EE0624">
        <w:rPr>
          <w:rFonts w:ascii="Tahoma" w:hAnsi="Tahoma" w:cs="Tahoma"/>
          <w:sz w:val="22"/>
          <w:szCs w:val="20"/>
        </w:rPr>
        <w:t>municate</w:t>
      </w:r>
      <w:r w:rsidR="00437CB9" w:rsidRPr="00EE0624">
        <w:rPr>
          <w:rFonts w:ascii="Tahoma" w:hAnsi="Tahoma" w:cs="Tahoma"/>
          <w:sz w:val="22"/>
          <w:szCs w:val="20"/>
        </w:rPr>
        <w:t>s</w:t>
      </w:r>
      <w:r w:rsidRPr="00EE0624">
        <w:rPr>
          <w:rFonts w:ascii="Tahoma" w:hAnsi="Tahoma" w:cs="Tahoma"/>
          <w:sz w:val="22"/>
          <w:szCs w:val="20"/>
        </w:rPr>
        <w:t xml:space="preserve"> </w:t>
      </w:r>
      <w:r w:rsidRPr="00546ABC">
        <w:rPr>
          <w:rFonts w:ascii="Tahoma" w:hAnsi="Tahoma" w:cs="Tahoma"/>
          <w:sz w:val="22"/>
          <w:szCs w:val="22"/>
        </w:rPr>
        <w:t>understanding</w:t>
      </w:r>
      <w:r w:rsidRPr="00EE0624">
        <w:rPr>
          <w:rFonts w:ascii="Tahoma" w:hAnsi="Tahoma" w:cs="Tahoma"/>
          <w:sz w:val="22"/>
          <w:szCs w:val="20"/>
        </w:rPr>
        <w:t xml:space="preserve"> of river and coastal flood risk information, both for strategic requirements and in ‘real time’ for flood forecasting. Our analysis then underpins all investment and incident response decisions for FCRM. </w:t>
      </w:r>
    </w:p>
    <w:p w14:paraId="1B73C27F" w14:textId="77777777" w:rsidR="00E645DC" w:rsidRPr="0047070C" w:rsidRDefault="00E645DC" w:rsidP="00437CB9">
      <w:pPr>
        <w:spacing w:line="276" w:lineRule="auto"/>
        <w:rPr>
          <w:rFonts w:ascii="Tahoma" w:hAnsi="Tahoma" w:cs="Tahoma"/>
          <w:sz w:val="22"/>
          <w:szCs w:val="20"/>
        </w:rPr>
      </w:pPr>
    </w:p>
    <w:p w14:paraId="42F955E8" w14:textId="39FA013D"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Joining the Modelling and Forecasting </w:t>
      </w:r>
      <w:r w:rsidR="00B01139" w:rsidRPr="0047070C">
        <w:rPr>
          <w:rFonts w:ascii="Tahoma" w:hAnsi="Tahoma" w:cs="Tahoma"/>
          <w:sz w:val="22"/>
          <w:szCs w:val="20"/>
        </w:rPr>
        <w:t>Team</w:t>
      </w:r>
      <w:r w:rsidRPr="0047070C">
        <w:rPr>
          <w:rFonts w:ascii="Tahoma" w:hAnsi="Tahoma" w:cs="Tahoma"/>
          <w:sz w:val="22"/>
          <w:szCs w:val="20"/>
        </w:rPr>
        <w:t>, you</w:t>
      </w:r>
      <w:r w:rsidR="003718D3" w:rsidRPr="0047070C">
        <w:rPr>
          <w:rFonts w:ascii="Tahoma" w:hAnsi="Tahoma" w:cs="Tahoma"/>
          <w:sz w:val="22"/>
          <w:szCs w:val="20"/>
        </w:rPr>
        <w:t xml:space="preserve"> will</w:t>
      </w:r>
      <w:r w:rsidRPr="0047070C">
        <w:rPr>
          <w:rFonts w:ascii="Tahoma" w:hAnsi="Tahoma" w:cs="Tahoma"/>
          <w:sz w:val="22"/>
          <w:szCs w:val="20"/>
        </w:rPr>
        <w:t xml:space="preserve"> be integral to informing our understanding of flood risk, making effective decisions and ensuring we</w:t>
      </w:r>
      <w:r w:rsidR="00AA6897">
        <w:rPr>
          <w:rFonts w:ascii="Tahoma" w:hAnsi="Tahoma" w:cs="Tahoma"/>
          <w:sz w:val="22"/>
          <w:szCs w:val="20"/>
        </w:rPr>
        <w:t xml:space="preserve"> a</w:t>
      </w:r>
      <w:r w:rsidRPr="0047070C">
        <w:rPr>
          <w:rFonts w:ascii="Tahoma" w:hAnsi="Tahoma" w:cs="Tahoma"/>
          <w:sz w:val="22"/>
          <w:szCs w:val="20"/>
        </w:rPr>
        <w:t xml:space="preserve">re prepared for any </w:t>
      </w:r>
      <w:r w:rsidRPr="00546ABC">
        <w:rPr>
          <w:rFonts w:ascii="Tahoma" w:hAnsi="Tahoma" w:cs="Tahoma"/>
          <w:sz w:val="22"/>
          <w:szCs w:val="22"/>
        </w:rPr>
        <w:t>future</w:t>
      </w:r>
      <w:r w:rsidRPr="0047070C">
        <w:rPr>
          <w:rFonts w:ascii="Tahoma" w:hAnsi="Tahoma" w:cs="Tahoma"/>
          <w:sz w:val="22"/>
          <w:szCs w:val="20"/>
        </w:rPr>
        <w:t xml:space="preserve"> flooding. Here you</w:t>
      </w:r>
      <w:r w:rsidR="003718D3" w:rsidRPr="0047070C">
        <w:rPr>
          <w:rFonts w:ascii="Tahoma" w:hAnsi="Tahoma" w:cs="Tahoma"/>
          <w:sz w:val="22"/>
          <w:szCs w:val="20"/>
        </w:rPr>
        <w:t xml:space="preserve"> will</w:t>
      </w:r>
      <w:r w:rsidRPr="0047070C">
        <w:rPr>
          <w:rFonts w:ascii="Tahoma" w:hAnsi="Tahoma" w:cs="Tahoma"/>
          <w:sz w:val="22"/>
          <w:szCs w:val="20"/>
        </w:rPr>
        <w:t xml:space="preserve"> work in one of our teams</w:t>
      </w:r>
      <w:r w:rsidR="00F37695" w:rsidRPr="0047070C">
        <w:rPr>
          <w:rFonts w:ascii="Tahoma" w:hAnsi="Tahoma" w:cs="Tahoma"/>
          <w:sz w:val="22"/>
          <w:szCs w:val="20"/>
        </w:rPr>
        <w:t>.</w:t>
      </w:r>
    </w:p>
    <w:p w14:paraId="726181F7" w14:textId="77777777" w:rsidR="00E645DC" w:rsidRPr="0047070C" w:rsidRDefault="00E645DC" w:rsidP="00E645DC">
      <w:pPr>
        <w:spacing w:line="276" w:lineRule="auto"/>
        <w:jc w:val="both"/>
        <w:rPr>
          <w:rFonts w:ascii="Tahoma" w:hAnsi="Tahoma" w:cs="Tahoma"/>
          <w:sz w:val="22"/>
          <w:szCs w:val="20"/>
        </w:rPr>
      </w:pPr>
    </w:p>
    <w:p w14:paraId="70CFF70E" w14:textId="77777777" w:rsidR="008E43BA" w:rsidRPr="0047070C" w:rsidRDefault="008E43BA" w:rsidP="00F01D83">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Our teams</w:t>
      </w:r>
    </w:p>
    <w:p w14:paraId="7545D6E8" w14:textId="77777777" w:rsidR="00E645DC" w:rsidRPr="00EE0624" w:rsidRDefault="00FC61F0" w:rsidP="00F01D83">
      <w:pPr>
        <w:spacing w:line="276" w:lineRule="auto"/>
        <w:rPr>
          <w:rFonts w:ascii="Tahoma" w:hAnsi="Tahoma" w:cs="Tahoma"/>
          <w:color w:val="1F497D" w:themeColor="text2"/>
          <w:sz w:val="22"/>
          <w:szCs w:val="20"/>
        </w:rPr>
      </w:pPr>
      <w:r w:rsidRPr="0047070C">
        <w:rPr>
          <w:rFonts w:ascii="Tahoma" w:hAnsi="Tahoma" w:cs="Tahoma"/>
          <w:color w:val="1F497D" w:themeColor="text2"/>
          <w:sz w:val="22"/>
          <w:szCs w:val="20"/>
        </w:rPr>
        <w:t>Flood m</w:t>
      </w:r>
      <w:r w:rsidR="00E645DC" w:rsidRPr="0047070C">
        <w:rPr>
          <w:rFonts w:ascii="Tahoma" w:hAnsi="Tahoma" w:cs="Tahoma"/>
          <w:color w:val="1F497D" w:themeColor="text2"/>
          <w:sz w:val="22"/>
          <w:szCs w:val="20"/>
        </w:rPr>
        <w:t>odelling and forecasting</w:t>
      </w:r>
      <w:r w:rsidRPr="0047070C">
        <w:rPr>
          <w:rFonts w:ascii="Tahoma" w:hAnsi="Tahoma" w:cs="Tahoma"/>
          <w:color w:val="1F497D" w:themeColor="text2"/>
          <w:sz w:val="22"/>
          <w:szCs w:val="20"/>
        </w:rPr>
        <w:t>:</w:t>
      </w:r>
      <w:r w:rsidR="00713907" w:rsidRPr="0047070C">
        <w:rPr>
          <w:rFonts w:ascii="Tahoma" w:hAnsi="Tahoma" w:cs="Tahoma"/>
          <w:color w:val="1F497D" w:themeColor="text2"/>
          <w:sz w:val="22"/>
          <w:szCs w:val="20"/>
        </w:rPr>
        <w:t xml:space="preserve"> </w:t>
      </w:r>
      <w:r w:rsidRPr="0047070C">
        <w:rPr>
          <w:rFonts w:ascii="Tahoma" w:hAnsi="Tahoma" w:cs="Tahoma"/>
          <w:color w:val="1F497D" w:themeColor="text2"/>
          <w:sz w:val="22"/>
          <w:szCs w:val="20"/>
        </w:rPr>
        <w:t>I</w:t>
      </w:r>
      <w:r w:rsidR="007F7BE5" w:rsidRPr="0047070C">
        <w:rPr>
          <w:rFonts w:ascii="Tahoma" w:hAnsi="Tahoma" w:cs="Tahoma"/>
          <w:color w:val="1F497D" w:themeColor="text2"/>
          <w:sz w:val="22"/>
          <w:szCs w:val="20"/>
        </w:rPr>
        <w:t xml:space="preserve">nland and </w:t>
      </w:r>
      <w:r w:rsidRPr="0047070C">
        <w:rPr>
          <w:rFonts w:ascii="Tahoma" w:hAnsi="Tahoma" w:cs="Tahoma"/>
          <w:color w:val="1F497D" w:themeColor="text2"/>
          <w:sz w:val="22"/>
          <w:szCs w:val="20"/>
        </w:rPr>
        <w:t>C</w:t>
      </w:r>
      <w:r w:rsidR="00713907" w:rsidRPr="0047070C">
        <w:rPr>
          <w:rFonts w:ascii="Tahoma" w:hAnsi="Tahoma" w:cs="Tahoma"/>
          <w:color w:val="1F497D" w:themeColor="text2"/>
          <w:sz w:val="22"/>
          <w:szCs w:val="20"/>
        </w:rPr>
        <w:t xml:space="preserve">oastal </w:t>
      </w:r>
      <w:r w:rsidRPr="00EE0624">
        <w:rPr>
          <w:rFonts w:ascii="Tahoma" w:hAnsi="Tahoma" w:cs="Tahoma"/>
          <w:color w:val="1F497D" w:themeColor="text2"/>
          <w:sz w:val="22"/>
          <w:szCs w:val="20"/>
        </w:rPr>
        <w:t>teams</w:t>
      </w:r>
    </w:p>
    <w:p w14:paraId="1352882E" w14:textId="4FE9A43B" w:rsidR="00E645DC" w:rsidRPr="0047070C" w:rsidRDefault="00E645DC" w:rsidP="00546ABC">
      <w:pPr>
        <w:pStyle w:val="PlainText"/>
        <w:rPr>
          <w:rFonts w:ascii="Tahoma" w:hAnsi="Tahoma" w:cs="Tahoma"/>
          <w:sz w:val="22"/>
          <w:szCs w:val="20"/>
        </w:rPr>
      </w:pPr>
      <w:r w:rsidRPr="00EE0624">
        <w:rPr>
          <w:rFonts w:ascii="Tahoma" w:hAnsi="Tahoma" w:cs="Tahoma"/>
          <w:sz w:val="22"/>
          <w:szCs w:val="20"/>
        </w:rPr>
        <w:t xml:space="preserve">Our modelling teams provide leadership, technical expertise and specialist advice on building, running and analysing detailed mathematical models before using their </w:t>
      </w:r>
      <w:r w:rsidR="00252027" w:rsidRPr="0047070C">
        <w:rPr>
          <w:rFonts w:ascii="Tahoma" w:hAnsi="Tahoma" w:cs="Tahoma"/>
          <w:sz w:val="22"/>
          <w:szCs w:val="20"/>
        </w:rPr>
        <w:t xml:space="preserve">outputs to describe flood risk, provide evidence for determining potential impacts on communities and inform flood risk management </w:t>
      </w:r>
      <w:r w:rsidR="00B33266" w:rsidRPr="0047070C">
        <w:rPr>
          <w:rFonts w:ascii="Tahoma" w:hAnsi="Tahoma" w:cs="Tahoma"/>
          <w:sz w:val="22"/>
          <w:szCs w:val="20"/>
        </w:rPr>
        <w:t>and</w:t>
      </w:r>
      <w:r w:rsidR="00252027" w:rsidRPr="0047070C">
        <w:rPr>
          <w:rFonts w:ascii="Tahoma" w:hAnsi="Tahoma" w:cs="Tahoma"/>
          <w:sz w:val="22"/>
          <w:szCs w:val="20"/>
        </w:rPr>
        <w:t xml:space="preserve"> incident management decisions.</w:t>
      </w:r>
    </w:p>
    <w:p w14:paraId="603F16F7" w14:textId="77777777" w:rsidR="00E645DC" w:rsidRPr="0047070C" w:rsidRDefault="00E645DC" w:rsidP="00F01D83">
      <w:pPr>
        <w:spacing w:line="276" w:lineRule="auto"/>
        <w:rPr>
          <w:rFonts w:ascii="Tahoma" w:hAnsi="Tahoma" w:cs="Tahoma"/>
          <w:sz w:val="22"/>
          <w:szCs w:val="20"/>
        </w:rPr>
      </w:pPr>
    </w:p>
    <w:p w14:paraId="6F60DBCB" w14:textId="21EE62A6" w:rsidR="00E645DC" w:rsidRPr="0047070C" w:rsidRDefault="007F7BE5" w:rsidP="00546ABC">
      <w:pPr>
        <w:pStyle w:val="PlainText"/>
        <w:rPr>
          <w:rFonts w:ascii="Tahoma" w:hAnsi="Tahoma" w:cs="Tahoma"/>
          <w:sz w:val="22"/>
          <w:szCs w:val="20"/>
        </w:rPr>
      </w:pPr>
      <w:r w:rsidRPr="0047070C">
        <w:rPr>
          <w:rFonts w:ascii="Tahoma" w:hAnsi="Tahoma" w:cs="Tahoma"/>
          <w:sz w:val="22"/>
          <w:szCs w:val="20"/>
        </w:rPr>
        <w:t xml:space="preserve">Our Inland teams are experts in river flooding and hydrology. </w:t>
      </w:r>
      <w:r w:rsidR="00E645DC" w:rsidRPr="0047070C">
        <w:rPr>
          <w:rFonts w:ascii="Tahoma" w:hAnsi="Tahoma" w:cs="Tahoma"/>
          <w:sz w:val="22"/>
          <w:szCs w:val="20"/>
        </w:rPr>
        <w:t xml:space="preserve">Our </w:t>
      </w:r>
      <w:r w:rsidR="00C20E94">
        <w:rPr>
          <w:rFonts w:ascii="Tahoma" w:hAnsi="Tahoma" w:cs="Tahoma"/>
          <w:sz w:val="22"/>
          <w:szCs w:val="22"/>
        </w:rPr>
        <w:t>C</w:t>
      </w:r>
      <w:r w:rsidR="00E645DC" w:rsidRPr="00546ABC">
        <w:rPr>
          <w:rFonts w:ascii="Tahoma" w:hAnsi="Tahoma" w:cs="Tahoma"/>
          <w:sz w:val="22"/>
          <w:szCs w:val="22"/>
        </w:rPr>
        <w:t>oastal</w:t>
      </w:r>
      <w:r w:rsidR="00E645DC" w:rsidRPr="0047070C">
        <w:rPr>
          <w:rFonts w:ascii="Tahoma" w:hAnsi="Tahoma" w:cs="Tahoma"/>
          <w:sz w:val="22"/>
          <w:szCs w:val="20"/>
        </w:rPr>
        <w:t xml:space="preserve"> team are experts in coastal flooding, coastal processes, tides, waves, and estuaries. Both teams </w:t>
      </w:r>
      <w:r w:rsidR="006D09B2" w:rsidRPr="0047070C">
        <w:rPr>
          <w:rFonts w:ascii="Tahoma" w:hAnsi="Tahoma" w:cs="Tahoma"/>
          <w:sz w:val="22"/>
          <w:szCs w:val="20"/>
        </w:rPr>
        <w:t xml:space="preserve">also </w:t>
      </w:r>
      <w:r w:rsidR="00E645DC" w:rsidRPr="0047070C">
        <w:rPr>
          <w:rFonts w:ascii="Tahoma" w:hAnsi="Tahoma" w:cs="Tahoma"/>
          <w:sz w:val="22"/>
          <w:szCs w:val="20"/>
        </w:rPr>
        <w:t xml:space="preserve">support </w:t>
      </w:r>
      <w:r w:rsidR="00B33266" w:rsidRPr="0047070C">
        <w:rPr>
          <w:rFonts w:ascii="Tahoma" w:hAnsi="Tahoma" w:cs="Tahoma"/>
          <w:sz w:val="22"/>
          <w:szCs w:val="20"/>
        </w:rPr>
        <w:t xml:space="preserve">the </w:t>
      </w:r>
      <w:r w:rsidR="00E645DC" w:rsidRPr="0047070C">
        <w:rPr>
          <w:rFonts w:ascii="Tahoma" w:hAnsi="Tahoma" w:cs="Tahoma"/>
          <w:sz w:val="22"/>
          <w:szCs w:val="20"/>
        </w:rPr>
        <w:t xml:space="preserve">delivery of flood incident response from our </w:t>
      </w:r>
      <w:r w:rsidR="00B33266" w:rsidRPr="0047070C">
        <w:rPr>
          <w:rFonts w:ascii="Tahoma" w:hAnsi="Tahoma" w:cs="Tahoma"/>
          <w:sz w:val="22"/>
          <w:szCs w:val="20"/>
        </w:rPr>
        <w:t xml:space="preserve">seven </w:t>
      </w:r>
      <w:r w:rsidR="00E645DC" w:rsidRPr="0047070C">
        <w:rPr>
          <w:rFonts w:ascii="Tahoma" w:hAnsi="Tahoma" w:cs="Tahoma"/>
          <w:sz w:val="22"/>
          <w:szCs w:val="20"/>
        </w:rPr>
        <w:t xml:space="preserve">flood forecasting centres and work closely with a range of partners, from environmental consultants to the national Flood Forecasting Centre. </w:t>
      </w:r>
      <w:r w:rsidR="00C54AAB" w:rsidRPr="0047070C">
        <w:rPr>
          <w:rFonts w:ascii="Tahoma" w:hAnsi="Tahoma" w:cs="Tahoma"/>
          <w:sz w:val="22"/>
          <w:szCs w:val="20"/>
        </w:rPr>
        <w:t>The team</w:t>
      </w:r>
      <w:r w:rsidR="00E645DC" w:rsidRPr="0047070C">
        <w:rPr>
          <w:rFonts w:ascii="Tahoma" w:hAnsi="Tahoma" w:cs="Tahoma"/>
          <w:sz w:val="22"/>
          <w:szCs w:val="20"/>
        </w:rPr>
        <w:t xml:space="preserve"> work</w:t>
      </w:r>
      <w:r w:rsidR="00C54AAB" w:rsidRPr="0047070C">
        <w:rPr>
          <w:rFonts w:ascii="Tahoma" w:hAnsi="Tahoma" w:cs="Tahoma"/>
          <w:sz w:val="22"/>
          <w:szCs w:val="20"/>
        </w:rPr>
        <w:t>s</w:t>
      </w:r>
      <w:r w:rsidR="00E645DC" w:rsidRPr="0047070C">
        <w:rPr>
          <w:rFonts w:ascii="Tahoma" w:hAnsi="Tahoma" w:cs="Tahoma"/>
          <w:sz w:val="22"/>
          <w:szCs w:val="20"/>
        </w:rPr>
        <w:t xml:space="preserve"> on strategic projects helping us to prepare communities for future floods and determine appropriate flood mitigation solutions.</w:t>
      </w:r>
    </w:p>
    <w:p w14:paraId="71DCE152" w14:textId="77777777" w:rsidR="00E645DC" w:rsidRPr="0047070C" w:rsidRDefault="00E645DC" w:rsidP="00E645DC">
      <w:pPr>
        <w:spacing w:line="276" w:lineRule="auto"/>
        <w:jc w:val="both"/>
        <w:rPr>
          <w:rFonts w:ascii="Tahoma" w:hAnsi="Tahoma" w:cs="Tahoma"/>
          <w:sz w:val="22"/>
          <w:szCs w:val="20"/>
        </w:rPr>
      </w:pPr>
    </w:p>
    <w:p w14:paraId="09D96602" w14:textId="531B8E03" w:rsidR="00E645DC" w:rsidRPr="0047070C" w:rsidRDefault="001E501C" w:rsidP="00F01D83">
      <w:pPr>
        <w:spacing w:line="276" w:lineRule="auto"/>
        <w:rPr>
          <w:rFonts w:ascii="Tahoma" w:hAnsi="Tahoma" w:cs="Tahoma"/>
          <w:color w:val="1F497D" w:themeColor="text2"/>
          <w:sz w:val="22"/>
          <w:szCs w:val="20"/>
        </w:rPr>
      </w:pPr>
      <w:r w:rsidRPr="0047070C">
        <w:rPr>
          <w:rFonts w:ascii="Tahoma" w:hAnsi="Tahoma" w:cs="Tahoma"/>
          <w:color w:val="1F497D" w:themeColor="text2"/>
          <w:sz w:val="22"/>
          <w:szCs w:val="20"/>
        </w:rPr>
        <w:t>Operations</w:t>
      </w:r>
      <w:r w:rsidR="00E645DC" w:rsidRPr="0047070C">
        <w:rPr>
          <w:rFonts w:ascii="Tahoma" w:hAnsi="Tahoma" w:cs="Tahoma"/>
          <w:color w:val="1F497D" w:themeColor="text2"/>
          <w:sz w:val="22"/>
          <w:szCs w:val="20"/>
        </w:rPr>
        <w:t xml:space="preserve"> and Resilience</w:t>
      </w:r>
    </w:p>
    <w:p w14:paraId="742B1EC2" w14:textId="6F207FEA"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 xml:space="preserve">Our </w:t>
      </w:r>
      <w:r w:rsidR="001E501C" w:rsidRPr="0047070C">
        <w:rPr>
          <w:rFonts w:ascii="Tahoma" w:hAnsi="Tahoma" w:cs="Tahoma"/>
          <w:sz w:val="22"/>
          <w:szCs w:val="20"/>
        </w:rPr>
        <w:t>Operations</w:t>
      </w:r>
      <w:r w:rsidRPr="0047070C">
        <w:rPr>
          <w:rFonts w:ascii="Tahoma" w:hAnsi="Tahoma" w:cs="Tahoma"/>
          <w:sz w:val="22"/>
          <w:szCs w:val="20"/>
        </w:rPr>
        <w:t xml:space="preserve"> and Resilience team provide</w:t>
      </w:r>
      <w:r w:rsidR="00B33266" w:rsidRPr="0047070C">
        <w:rPr>
          <w:rFonts w:ascii="Tahoma" w:hAnsi="Tahoma" w:cs="Tahoma"/>
          <w:sz w:val="22"/>
          <w:szCs w:val="20"/>
        </w:rPr>
        <w:t>s</w:t>
      </w:r>
      <w:r w:rsidRPr="0047070C">
        <w:rPr>
          <w:rFonts w:ascii="Tahoma" w:hAnsi="Tahoma" w:cs="Tahoma"/>
          <w:sz w:val="22"/>
          <w:szCs w:val="20"/>
        </w:rPr>
        <w:t xml:space="preserve"> national support on flood forecasting incident response planning, preparedness, training, systems m</w:t>
      </w:r>
      <w:r w:rsidR="00B33266" w:rsidRPr="0047070C">
        <w:rPr>
          <w:rFonts w:ascii="Tahoma" w:hAnsi="Tahoma" w:cs="Tahoma"/>
          <w:sz w:val="22"/>
          <w:szCs w:val="20"/>
        </w:rPr>
        <w:t>aintenance and development. The team</w:t>
      </w:r>
      <w:r w:rsidRPr="0047070C">
        <w:rPr>
          <w:rFonts w:ascii="Tahoma" w:hAnsi="Tahoma" w:cs="Tahoma"/>
          <w:sz w:val="22"/>
          <w:szCs w:val="20"/>
        </w:rPr>
        <w:t xml:space="preserve"> also lead</w:t>
      </w:r>
      <w:r w:rsidR="00B33266" w:rsidRPr="0047070C">
        <w:rPr>
          <w:rFonts w:ascii="Tahoma" w:hAnsi="Tahoma" w:cs="Tahoma"/>
          <w:sz w:val="22"/>
          <w:szCs w:val="20"/>
        </w:rPr>
        <w:t>s</w:t>
      </w:r>
      <w:r w:rsidRPr="0047070C">
        <w:rPr>
          <w:rFonts w:ascii="Tahoma" w:hAnsi="Tahoma" w:cs="Tahoma"/>
          <w:sz w:val="22"/>
          <w:szCs w:val="20"/>
        </w:rPr>
        <w:t xml:space="preserve"> on implementing and developing improvements to the flood forecasting services and the products we provide.</w:t>
      </w:r>
    </w:p>
    <w:p w14:paraId="3547F5FC" w14:textId="77777777" w:rsidR="00AC0722" w:rsidRPr="0047070C" w:rsidRDefault="00AC0722" w:rsidP="00F01D83">
      <w:pPr>
        <w:spacing w:line="276" w:lineRule="auto"/>
        <w:rPr>
          <w:rFonts w:ascii="Tahoma" w:hAnsi="Tahoma" w:cs="Tahoma"/>
          <w:sz w:val="22"/>
          <w:szCs w:val="20"/>
        </w:rPr>
      </w:pPr>
    </w:p>
    <w:p w14:paraId="56EBAA83" w14:textId="77777777" w:rsidR="00546ABC" w:rsidRDefault="00546ABC">
      <w:pPr>
        <w:rPr>
          <w:rFonts w:ascii="Tahoma" w:hAnsi="Tahoma" w:cs="Tahoma"/>
          <w:bCs/>
          <w:color w:val="1F497D" w:themeColor="text2"/>
          <w:sz w:val="22"/>
          <w:szCs w:val="20"/>
        </w:rPr>
      </w:pPr>
      <w:r>
        <w:rPr>
          <w:rFonts w:ascii="Tahoma" w:hAnsi="Tahoma" w:cs="Tahoma"/>
          <w:bCs/>
          <w:color w:val="1F497D" w:themeColor="text2"/>
          <w:sz w:val="22"/>
          <w:szCs w:val="20"/>
        </w:rPr>
        <w:br w:type="page"/>
      </w:r>
    </w:p>
    <w:p w14:paraId="24B4819E" w14:textId="3DAAA794" w:rsidR="00C7169D" w:rsidRPr="0047070C" w:rsidRDefault="00C7169D" w:rsidP="00F01D83">
      <w:pPr>
        <w:spacing w:line="276" w:lineRule="auto"/>
        <w:rPr>
          <w:rFonts w:ascii="Tahoma" w:hAnsi="Tahoma" w:cs="Tahoma"/>
          <w:bCs/>
          <w:color w:val="1F497D" w:themeColor="text2"/>
          <w:sz w:val="22"/>
          <w:szCs w:val="20"/>
        </w:rPr>
      </w:pPr>
      <w:r w:rsidRPr="0047070C">
        <w:rPr>
          <w:rFonts w:ascii="Tahoma" w:hAnsi="Tahoma" w:cs="Tahoma"/>
          <w:bCs/>
          <w:color w:val="1F497D" w:themeColor="text2"/>
          <w:sz w:val="22"/>
          <w:szCs w:val="20"/>
        </w:rPr>
        <w:t>Planning and Partnerships</w:t>
      </w:r>
    </w:p>
    <w:p w14:paraId="3BDD3F4C" w14:textId="0279FAD4" w:rsidR="00C7169D" w:rsidRPr="0047070C" w:rsidRDefault="00C20E94" w:rsidP="00546ABC">
      <w:pPr>
        <w:pStyle w:val="PlainText"/>
        <w:rPr>
          <w:rFonts w:ascii="Tahoma" w:hAnsi="Tahoma" w:cs="Tahoma"/>
          <w:sz w:val="22"/>
          <w:szCs w:val="20"/>
        </w:rPr>
      </w:pPr>
      <w:r>
        <w:rPr>
          <w:rFonts w:ascii="Tahoma" w:hAnsi="Tahoma" w:cs="Tahoma"/>
          <w:sz w:val="22"/>
          <w:szCs w:val="20"/>
        </w:rPr>
        <w:t>Our P</w:t>
      </w:r>
      <w:r w:rsidR="00C7169D" w:rsidRPr="0047070C">
        <w:rPr>
          <w:rFonts w:ascii="Tahoma" w:hAnsi="Tahoma" w:cs="Tahoma"/>
          <w:sz w:val="22"/>
          <w:szCs w:val="20"/>
        </w:rPr>
        <w:t xml:space="preserve">lanning </w:t>
      </w:r>
      <w:r>
        <w:rPr>
          <w:rFonts w:ascii="Tahoma" w:hAnsi="Tahoma" w:cs="Tahoma"/>
          <w:sz w:val="22"/>
          <w:szCs w:val="20"/>
        </w:rPr>
        <w:t xml:space="preserve">and Partnerships </w:t>
      </w:r>
      <w:r w:rsidR="00C7169D" w:rsidRPr="0047070C">
        <w:rPr>
          <w:rFonts w:ascii="Tahoma" w:hAnsi="Tahoma" w:cs="Tahoma"/>
          <w:sz w:val="22"/>
          <w:szCs w:val="20"/>
        </w:rPr>
        <w:t>team support</w:t>
      </w:r>
      <w:r w:rsidR="00C54AAB" w:rsidRPr="0047070C">
        <w:rPr>
          <w:rFonts w:ascii="Tahoma" w:hAnsi="Tahoma" w:cs="Tahoma"/>
          <w:sz w:val="22"/>
          <w:szCs w:val="20"/>
        </w:rPr>
        <w:t>s</w:t>
      </w:r>
      <w:r w:rsidR="00C7169D" w:rsidRPr="0047070C">
        <w:rPr>
          <w:rFonts w:ascii="Tahoma" w:hAnsi="Tahoma" w:cs="Tahoma"/>
          <w:sz w:val="22"/>
          <w:szCs w:val="20"/>
        </w:rPr>
        <w:t xml:space="preserve"> the teams above with planning, programming, communications and performance reporting as well as leading on partnership and engagement work</w:t>
      </w:r>
      <w:r w:rsidR="00437CB9" w:rsidRPr="0047070C">
        <w:rPr>
          <w:rFonts w:ascii="Tahoma" w:hAnsi="Tahoma" w:cs="Tahoma"/>
          <w:sz w:val="22"/>
          <w:szCs w:val="20"/>
        </w:rPr>
        <w:t xml:space="preserve">. </w:t>
      </w:r>
      <w:r w:rsidR="00C54AAB" w:rsidRPr="0047070C">
        <w:rPr>
          <w:rFonts w:ascii="Tahoma" w:hAnsi="Tahoma" w:cs="Tahoma"/>
          <w:sz w:val="22"/>
          <w:szCs w:val="20"/>
        </w:rPr>
        <w:t>The team</w:t>
      </w:r>
      <w:r w:rsidR="009C6A46" w:rsidRPr="0047070C">
        <w:rPr>
          <w:rFonts w:ascii="Tahoma" w:hAnsi="Tahoma" w:cs="Tahoma"/>
          <w:sz w:val="22"/>
          <w:szCs w:val="20"/>
        </w:rPr>
        <w:t xml:space="preserve"> improve</w:t>
      </w:r>
      <w:r w:rsidR="00C54AAB" w:rsidRPr="0047070C">
        <w:rPr>
          <w:rFonts w:ascii="Tahoma" w:hAnsi="Tahoma" w:cs="Tahoma"/>
          <w:sz w:val="22"/>
          <w:szCs w:val="20"/>
        </w:rPr>
        <w:t>s</w:t>
      </w:r>
      <w:r w:rsidR="00C7169D" w:rsidRPr="0047070C">
        <w:rPr>
          <w:rFonts w:ascii="Tahoma" w:hAnsi="Tahoma" w:cs="Tahoma"/>
          <w:sz w:val="22"/>
          <w:szCs w:val="20"/>
        </w:rPr>
        <w:t xml:space="preserve"> and develop</w:t>
      </w:r>
      <w:r w:rsidR="00C54AAB" w:rsidRPr="0047070C">
        <w:rPr>
          <w:rFonts w:ascii="Tahoma" w:hAnsi="Tahoma" w:cs="Tahoma"/>
          <w:sz w:val="22"/>
          <w:szCs w:val="20"/>
        </w:rPr>
        <w:t>s</w:t>
      </w:r>
      <w:r w:rsidR="00C7169D" w:rsidRPr="0047070C">
        <w:rPr>
          <w:rFonts w:ascii="Tahoma" w:hAnsi="Tahoma" w:cs="Tahoma"/>
          <w:sz w:val="22"/>
          <w:szCs w:val="20"/>
        </w:rPr>
        <w:t xml:space="preserve"> the way we work, learning from </w:t>
      </w:r>
      <w:r w:rsidR="00C7169D" w:rsidRPr="00546ABC">
        <w:rPr>
          <w:rFonts w:ascii="Tahoma" w:hAnsi="Tahoma" w:cs="Tahoma"/>
          <w:sz w:val="22"/>
          <w:szCs w:val="22"/>
        </w:rPr>
        <w:t>others</w:t>
      </w:r>
      <w:r w:rsidR="00C7169D" w:rsidRPr="0047070C">
        <w:rPr>
          <w:rFonts w:ascii="Tahoma" w:hAnsi="Tahoma" w:cs="Tahoma"/>
          <w:sz w:val="22"/>
          <w:szCs w:val="20"/>
        </w:rPr>
        <w:t xml:space="preserve"> and ensure we are working efficiently and effectively to deliver the best outcomes for our customers. </w:t>
      </w:r>
    </w:p>
    <w:p w14:paraId="31D22997" w14:textId="77777777" w:rsidR="00E645DC" w:rsidRPr="0047070C" w:rsidRDefault="00E645DC" w:rsidP="00F01D83">
      <w:pPr>
        <w:spacing w:line="276" w:lineRule="auto"/>
        <w:rPr>
          <w:rFonts w:ascii="Tahoma" w:hAnsi="Tahoma" w:cs="Tahoma"/>
          <w:sz w:val="22"/>
          <w:szCs w:val="20"/>
        </w:rPr>
      </w:pPr>
    </w:p>
    <w:p w14:paraId="16F0267E" w14:textId="77777777" w:rsidR="00546ABC" w:rsidRPr="00AB3CA7" w:rsidRDefault="00546ABC" w:rsidP="00546ABC">
      <w:pPr>
        <w:spacing w:line="276" w:lineRule="auto"/>
        <w:rPr>
          <w:rFonts w:ascii="Tahoma" w:hAnsi="Tahoma" w:cs="Tahoma"/>
          <w:bCs/>
          <w:color w:val="1F497D" w:themeColor="text2"/>
          <w:sz w:val="22"/>
          <w:szCs w:val="20"/>
        </w:rPr>
      </w:pPr>
      <w:r w:rsidRPr="00AB3CA7">
        <w:rPr>
          <w:rFonts w:ascii="Tahoma" w:hAnsi="Tahoma" w:cs="Tahoma"/>
          <w:bCs/>
          <w:color w:val="1F497D" w:themeColor="text2"/>
          <w:sz w:val="22"/>
          <w:szCs w:val="20"/>
        </w:rPr>
        <w:t>Skills</w:t>
      </w:r>
      <w:r>
        <w:rPr>
          <w:rFonts w:ascii="Tahoma" w:hAnsi="Tahoma" w:cs="Tahoma"/>
          <w:bCs/>
          <w:color w:val="1F497D" w:themeColor="text2"/>
          <w:sz w:val="22"/>
          <w:szCs w:val="20"/>
        </w:rPr>
        <w:t xml:space="preserve"> Resilience </w:t>
      </w:r>
    </w:p>
    <w:p w14:paraId="160160DB" w14:textId="77777777" w:rsidR="00546ABC" w:rsidRDefault="00546ABC" w:rsidP="00546ABC">
      <w:pPr>
        <w:pStyle w:val="PlainText"/>
        <w:rPr>
          <w:rFonts w:ascii="Tahoma" w:hAnsi="Tahoma" w:cs="Tahoma"/>
          <w:sz w:val="22"/>
          <w:szCs w:val="20"/>
        </w:rPr>
      </w:pPr>
      <w:r w:rsidRPr="00484365">
        <w:rPr>
          <w:rFonts w:ascii="Tahoma" w:hAnsi="Tahoma" w:cs="Tahoma"/>
          <w:sz w:val="22"/>
          <w:szCs w:val="20"/>
        </w:rPr>
        <w:t xml:space="preserve">The </w:t>
      </w:r>
      <w:r>
        <w:rPr>
          <w:rFonts w:ascii="Tahoma" w:hAnsi="Tahoma" w:cs="Tahoma"/>
          <w:sz w:val="22"/>
          <w:szCs w:val="20"/>
        </w:rPr>
        <w:t>S</w:t>
      </w:r>
      <w:r w:rsidRPr="00484365">
        <w:rPr>
          <w:rFonts w:ascii="Tahoma" w:hAnsi="Tahoma" w:cs="Tahoma"/>
          <w:sz w:val="22"/>
          <w:szCs w:val="20"/>
        </w:rPr>
        <w:t xml:space="preserve">kills Resilience </w:t>
      </w:r>
      <w:r>
        <w:rPr>
          <w:rFonts w:ascii="Tahoma" w:hAnsi="Tahoma" w:cs="Tahoma"/>
          <w:sz w:val="22"/>
          <w:szCs w:val="20"/>
        </w:rPr>
        <w:t>t</w:t>
      </w:r>
      <w:r w:rsidRPr="00484365">
        <w:rPr>
          <w:rFonts w:ascii="Tahoma" w:hAnsi="Tahoma" w:cs="Tahoma"/>
          <w:sz w:val="22"/>
          <w:szCs w:val="20"/>
        </w:rPr>
        <w:t xml:space="preserve">eam is a </w:t>
      </w:r>
      <w:r>
        <w:rPr>
          <w:rFonts w:ascii="Tahoma" w:hAnsi="Tahoma" w:cs="Tahoma"/>
          <w:sz w:val="22"/>
          <w:szCs w:val="20"/>
        </w:rPr>
        <w:t xml:space="preserve">new </w:t>
      </w:r>
      <w:r w:rsidRPr="00484365">
        <w:rPr>
          <w:rFonts w:ascii="Tahoma" w:hAnsi="Tahoma" w:cs="Tahoma"/>
          <w:sz w:val="22"/>
          <w:szCs w:val="20"/>
        </w:rPr>
        <w:t xml:space="preserve">national team </w:t>
      </w:r>
      <w:r>
        <w:rPr>
          <w:rFonts w:ascii="Tahoma" w:hAnsi="Tahoma" w:cs="Tahoma"/>
          <w:sz w:val="22"/>
          <w:szCs w:val="20"/>
        </w:rPr>
        <w:t>which focuses</w:t>
      </w:r>
      <w:r w:rsidRPr="00484365">
        <w:rPr>
          <w:rFonts w:ascii="Tahoma" w:hAnsi="Tahoma" w:cs="Tahoma"/>
          <w:sz w:val="22"/>
          <w:szCs w:val="20"/>
        </w:rPr>
        <w:t xml:space="preserve"> on ensuring </w:t>
      </w:r>
      <w:r>
        <w:rPr>
          <w:rFonts w:ascii="Tahoma" w:hAnsi="Tahoma" w:cs="Tahoma"/>
          <w:sz w:val="22"/>
          <w:szCs w:val="20"/>
        </w:rPr>
        <w:t xml:space="preserve">that </w:t>
      </w:r>
      <w:r w:rsidRPr="00484365">
        <w:rPr>
          <w:rFonts w:ascii="Tahoma" w:hAnsi="Tahoma" w:cs="Tahoma"/>
          <w:sz w:val="22"/>
          <w:szCs w:val="20"/>
        </w:rPr>
        <w:t xml:space="preserve">we are developing the right technical and </w:t>
      </w:r>
      <w:r>
        <w:rPr>
          <w:rFonts w:ascii="Tahoma" w:hAnsi="Tahoma" w:cs="Tahoma"/>
          <w:sz w:val="22"/>
          <w:szCs w:val="20"/>
        </w:rPr>
        <w:t>l</w:t>
      </w:r>
      <w:r w:rsidRPr="00484365">
        <w:rPr>
          <w:rFonts w:ascii="Tahoma" w:hAnsi="Tahoma" w:cs="Tahoma"/>
          <w:sz w:val="22"/>
          <w:szCs w:val="20"/>
        </w:rPr>
        <w:t xml:space="preserve">eadership skills for </w:t>
      </w:r>
      <w:r>
        <w:rPr>
          <w:rFonts w:ascii="Tahoma" w:hAnsi="Tahoma" w:cs="Tahoma"/>
          <w:sz w:val="22"/>
          <w:szCs w:val="20"/>
        </w:rPr>
        <w:t>M</w:t>
      </w:r>
      <w:r w:rsidRPr="00484365">
        <w:rPr>
          <w:rFonts w:ascii="Tahoma" w:hAnsi="Tahoma" w:cs="Tahoma"/>
          <w:sz w:val="22"/>
          <w:szCs w:val="20"/>
        </w:rPr>
        <w:t>ode</w:t>
      </w:r>
      <w:r>
        <w:rPr>
          <w:rFonts w:ascii="Tahoma" w:hAnsi="Tahoma" w:cs="Tahoma"/>
          <w:sz w:val="22"/>
          <w:szCs w:val="20"/>
        </w:rPr>
        <w:t xml:space="preserve">lling and </w:t>
      </w:r>
      <w:r w:rsidRPr="00BC0F74">
        <w:rPr>
          <w:rFonts w:ascii="Tahoma" w:hAnsi="Tahoma" w:cs="Tahoma"/>
          <w:sz w:val="22"/>
          <w:szCs w:val="22"/>
        </w:rPr>
        <w:t>Forecasting</w:t>
      </w:r>
      <w:r>
        <w:rPr>
          <w:rFonts w:ascii="Tahoma" w:hAnsi="Tahoma" w:cs="Tahoma"/>
          <w:sz w:val="22"/>
          <w:szCs w:val="20"/>
        </w:rPr>
        <w:t>. It will e</w:t>
      </w:r>
      <w:r w:rsidRPr="00484365">
        <w:rPr>
          <w:rFonts w:ascii="Tahoma" w:hAnsi="Tahoma" w:cs="Tahoma"/>
          <w:sz w:val="22"/>
          <w:szCs w:val="20"/>
        </w:rPr>
        <w:t xml:space="preserve">nsure </w:t>
      </w:r>
      <w:r>
        <w:rPr>
          <w:rFonts w:ascii="Tahoma" w:hAnsi="Tahoma" w:cs="Tahoma"/>
          <w:sz w:val="22"/>
          <w:szCs w:val="20"/>
        </w:rPr>
        <w:t xml:space="preserve">that </w:t>
      </w:r>
      <w:r w:rsidRPr="00484365">
        <w:rPr>
          <w:rFonts w:ascii="Tahoma" w:hAnsi="Tahoma" w:cs="Tahoma"/>
          <w:sz w:val="22"/>
          <w:szCs w:val="20"/>
        </w:rPr>
        <w:t xml:space="preserve">we have a self-development </w:t>
      </w:r>
      <w:r>
        <w:rPr>
          <w:rFonts w:ascii="Tahoma" w:hAnsi="Tahoma" w:cs="Tahoma"/>
          <w:sz w:val="22"/>
          <w:szCs w:val="20"/>
        </w:rPr>
        <w:t>mind-</w:t>
      </w:r>
      <w:r w:rsidRPr="00484365">
        <w:rPr>
          <w:rFonts w:ascii="Tahoma" w:hAnsi="Tahoma" w:cs="Tahoma"/>
          <w:sz w:val="22"/>
          <w:szCs w:val="20"/>
        </w:rPr>
        <w:t>set across Modelling and Forecasting</w:t>
      </w:r>
      <w:r>
        <w:rPr>
          <w:rFonts w:ascii="Tahoma" w:hAnsi="Tahoma" w:cs="Tahoma"/>
          <w:sz w:val="22"/>
          <w:szCs w:val="20"/>
        </w:rPr>
        <w:t>,</w:t>
      </w:r>
      <w:r w:rsidRPr="00484365">
        <w:rPr>
          <w:rFonts w:ascii="Tahoma" w:hAnsi="Tahoma" w:cs="Tahoma"/>
          <w:sz w:val="22"/>
          <w:szCs w:val="20"/>
        </w:rPr>
        <w:t xml:space="preserve"> ‎demonstrate pr</w:t>
      </w:r>
      <w:r>
        <w:rPr>
          <w:rFonts w:ascii="Tahoma" w:hAnsi="Tahoma" w:cs="Tahoma"/>
          <w:sz w:val="22"/>
          <w:szCs w:val="20"/>
        </w:rPr>
        <w:t>ogress using data and evidence, set up and ensure d</w:t>
      </w:r>
      <w:r w:rsidRPr="00484365">
        <w:rPr>
          <w:rFonts w:ascii="Tahoma" w:hAnsi="Tahoma" w:cs="Tahoma"/>
          <w:sz w:val="22"/>
          <w:szCs w:val="20"/>
        </w:rPr>
        <w:t>elivery of development programmes</w:t>
      </w:r>
      <w:r>
        <w:rPr>
          <w:rFonts w:ascii="Tahoma" w:hAnsi="Tahoma" w:cs="Tahoma"/>
          <w:sz w:val="22"/>
          <w:szCs w:val="20"/>
        </w:rPr>
        <w:t>.</w:t>
      </w:r>
    </w:p>
    <w:p w14:paraId="4DED640F" w14:textId="77777777" w:rsidR="00546ABC" w:rsidRDefault="00546ABC" w:rsidP="00546ABC">
      <w:pPr>
        <w:pStyle w:val="PlainText"/>
        <w:rPr>
          <w:rFonts w:ascii="Tahoma" w:hAnsi="Tahoma" w:cs="Tahoma"/>
          <w:sz w:val="22"/>
          <w:szCs w:val="20"/>
        </w:rPr>
      </w:pPr>
    </w:p>
    <w:p w14:paraId="66925DAB" w14:textId="45C3E053" w:rsidR="00E645DC" w:rsidRPr="0047070C" w:rsidRDefault="00E645DC" w:rsidP="00546ABC">
      <w:pPr>
        <w:pStyle w:val="PlainText"/>
        <w:rPr>
          <w:rFonts w:ascii="Tahoma" w:hAnsi="Tahoma" w:cs="Tahoma"/>
          <w:sz w:val="22"/>
          <w:szCs w:val="20"/>
        </w:rPr>
      </w:pPr>
      <w:r w:rsidRPr="0047070C">
        <w:rPr>
          <w:rFonts w:ascii="Tahoma" w:hAnsi="Tahoma" w:cs="Tahoma"/>
          <w:sz w:val="22"/>
          <w:szCs w:val="20"/>
        </w:rPr>
        <w:t>As part of your exciting and challenging role in one of these teams, you will take on one of our incident response roles where you will be trained to help provide our dynamic 24/7 flood forecasting service.</w:t>
      </w:r>
      <w:r w:rsidR="00F01D83" w:rsidRPr="0047070C" w:rsidDel="002C772D">
        <w:rPr>
          <w:rFonts w:ascii="Tahoma" w:eastAsia="Calibri" w:hAnsi="Tahoma" w:cs="Tahoma"/>
          <w:sz w:val="22"/>
          <w:szCs w:val="20"/>
        </w:rPr>
        <w:t xml:space="preserve"> </w:t>
      </w:r>
    </w:p>
    <w:p w14:paraId="1075B49B" w14:textId="77777777" w:rsidR="007B5661" w:rsidRPr="0047070C" w:rsidRDefault="007B5661" w:rsidP="007B5661">
      <w:pPr>
        <w:pStyle w:val="PlainText"/>
        <w:spacing w:line="276" w:lineRule="auto"/>
        <w:rPr>
          <w:rFonts w:ascii="Tahoma" w:hAnsi="Tahoma" w:cs="Tahoma"/>
          <w:sz w:val="22"/>
          <w:szCs w:val="22"/>
        </w:rPr>
      </w:pPr>
    </w:p>
    <w:p w14:paraId="018A8EBE" w14:textId="171A5765" w:rsidR="00F37695" w:rsidRPr="00EE0132" w:rsidRDefault="00F37695" w:rsidP="00546ABC">
      <w:pPr>
        <w:pStyle w:val="PlainText"/>
        <w:rPr>
          <w:rFonts w:ascii="Tahoma" w:eastAsia="Calibri" w:hAnsi="Tahoma" w:cs="Tahoma"/>
          <w:sz w:val="22"/>
          <w:szCs w:val="20"/>
        </w:rPr>
      </w:pPr>
      <w:r w:rsidRPr="0047070C">
        <w:rPr>
          <w:rFonts w:ascii="Tahoma" w:eastAsia="Calibri" w:hAnsi="Tahoma" w:cs="Tahoma"/>
          <w:sz w:val="22"/>
          <w:szCs w:val="20"/>
        </w:rPr>
        <w:t xml:space="preserve">We are currently recruiting a mixture of temporary and permanent roles across our teams, for staff at various grades, dependant on knowledge, skills, experience and interest. </w:t>
      </w:r>
      <w:r w:rsidR="00A35693" w:rsidRPr="0047070C">
        <w:rPr>
          <w:rFonts w:ascii="Tahoma" w:eastAsia="Calibri" w:hAnsi="Tahoma" w:cs="Tahoma"/>
          <w:sz w:val="22"/>
          <w:szCs w:val="20"/>
        </w:rPr>
        <w:t xml:space="preserve">Applicants to our previous campaign our welcome to apply. </w:t>
      </w:r>
    </w:p>
    <w:p w14:paraId="307DECED" w14:textId="77777777" w:rsidR="00F37695" w:rsidRPr="00EE0132" w:rsidRDefault="00F37695" w:rsidP="007B5661">
      <w:pPr>
        <w:pStyle w:val="PlainText"/>
        <w:spacing w:line="276" w:lineRule="auto"/>
        <w:rPr>
          <w:rFonts w:ascii="Tahoma" w:hAnsi="Tahoma" w:cs="Tahoma"/>
          <w:sz w:val="22"/>
          <w:szCs w:val="22"/>
        </w:rPr>
      </w:pPr>
    </w:p>
    <w:p w14:paraId="0E9E560F" w14:textId="77777777" w:rsidR="007B5661" w:rsidRPr="0047070C" w:rsidRDefault="007B5661"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 xml:space="preserve">Principal </w:t>
      </w:r>
      <w:r w:rsidR="0070191E" w:rsidRPr="0047070C">
        <w:rPr>
          <w:rFonts w:ascii="Tahoma" w:hAnsi="Tahoma" w:cs="Tahoma"/>
          <w:b/>
          <w:color w:val="004C84"/>
          <w:sz w:val="28"/>
          <w:szCs w:val="28"/>
        </w:rPr>
        <w:t>a</w:t>
      </w:r>
      <w:r w:rsidRPr="0047070C">
        <w:rPr>
          <w:rFonts w:ascii="Tahoma" w:hAnsi="Tahoma" w:cs="Tahoma"/>
          <w:b/>
          <w:color w:val="004C84"/>
          <w:sz w:val="28"/>
          <w:szCs w:val="28"/>
        </w:rPr>
        <w:t>ccountabilities</w:t>
      </w:r>
    </w:p>
    <w:p w14:paraId="2DAB44F8" w14:textId="390A6237" w:rsidR="00E9160E" w:rsidRPr="0047070C" w:rsidRDefault="00E9160E" w:rsidP="00546ABC">
      <w:pPr>
        <w:pStyle w:val="PlainText"/>
        <w:rPr>
          <w:rFonts w:ascii="Tahoma" w:eastAsia="Calibri" w:hAnsi="Tahoma" w:cs="Tahoma"/>
          <w:sz w:val="22"/>
          <w:szCs w:val="20"/>
        </w:rPr>
      </w:pPr>
      <w:r w:rsidRPr="0047070C">
        <w:rPr>
          <w:rFonts w:ascii="Tahoma" w:eastAsia="Calibri" w:hAnsi="Tahoma" w:cs="Tahoma"/>
          <w:sz w:val="22"/>
          <w:szCs w:val="20"/>
        </w:rPr>
        <w:t xml:space="preserve">Within the </w:t>
      </w:r>
      <w:r w:rsidR="0098541D">
        <w:rPr>
          <w:rFonts w:ascii="Tahoma" w:eastAsia="Calibri" w:hAnsi="Tahoma" w:cs="Tahoma"/>
          <w:sz w:val="22"/>
          <w:szCs w:val="20"/>
        </w:rPr>
        <w:t>Inland Modelling and Forecasting</w:t>
      </w:r>
      <w:r w:rsidRPr="0047070C">
        <w:rPr>
          <w:rFonts w:ascii="Tahoma" w:eastAsia="Calibri" w:hAnsi="Tahoma" w:cs="Tahoma"/>
          <w:sz w:val="22"/>
          <w:szCs w:val="20"/>
        </w:rPr>
        <w:t xml:space="preserve"> team, we currently have </w:t>
      </w:r>
      <w:r w:rsidR="00E3134A">
        <w:rPr>
          <w:rFonts w:ascii="Tahoma" w:eastAsia="Calibri" w:hAnsi="Tahoma" w:cs="Tahoma"/>
          <w:sz w:val="22"/>
          <w:szCs w:val="20"/>
        </w:rPr>
        <w:t xml:space="preserve">a vacancy </w:t>
      </w:r>
      <w:r w:rsidR="009B1F24" w:rsidRPr="0047070C">
        <w:rPr>
          <w:rFonts w:ascii="Tahoma" w:eastAsia="Calibri" w:hAnsi="Tahoma" w:cs="Tahoma"/>
          <w:sz w:val="22"/>
          <w:szCs w:val="20"/>
        </w:rPr>
        <w:t>for a permanent</w:t>
      </w:r>
      <w:r w:rsidR="0098541D">
        <w:rPr>
          <w:rFonts w:ascii="Tahoma" w:eastAsia="Calibri" w:hAnsi="Tahoma" w:cs="Tahoma"/>
          <w:sz w:val="22"/>
          <w:szCs w:val="20"/>
        </w:rPr>
        <w:t xml:space="preserve"> </w:t>
      </w:r>
      <w:r w:rsidR="00E3134A">
        <w:rPr>
          <w:rFonts w:ascii="Tahoma" w:eastAsia="Calibri" w:hAnsi="Tahoma" w:cs="Tahoma"/>
          <w:sz w:val="22"/>
          <w:szCs w:val="20"/>
        </w:rPr>
        <w:t>Technical Officer</w:t>
      </w:r>
      <w:r w:rsidRPr="0047070C">
        <w:rPr>
          <w:rFonts w:ascii="Tahoma" w:eastAsia="Calibri" w:hAnsi="Tahoma" w:cs="Tahoma"/>
          <w:sz w:val="22"/>
          <w:szCs w:val="20"/>
        </w:rPr>
        <w:t xml:space="preserve">. </w:t>
      </w:r>
      <w:r w:rsidR="0098541D">
        <w:rPr>
          <w:rFonts w:ascii="Tahoma" w:eastAsia="Calibri" w:hAnsi="Tahoma" w:cs="Tahoma"/>
          <w:sz w:val="22"/>
          <w:szCs w:val="20"/>
        </w:rPr>
        <w:t>This role will be based at one of our seven offices: Reading, Worthing, Exeter, Leeds, Warrington, Solihull or Peterborough.</w:t>
      </w:r>
    </w:p>
    <w:p w14:paraId="3228BC76" w14:textId="77777777" w:rsidR="00744C47" w:rsidRPr="0047070C" w:rsidRDefault="00744C47" w:rsidP="007B5661">
      <w:pPr>
        <w:pStyle w:val="PlainText"/>
        <w:spacing w:line="276" w:lineRule="auto"/>
        <w:rPr>
          <w:rFonts w:ascii="Tahoma" w:eastAsia="Calibri" w:hAnsi="Tahoma" w:cs="Tahoma"/>
          <w:sz w:val="22"/>
          <w:szCs w:val="20"/>
        </w:rPr>
      </w:pPr>
    </w:p>
    <w:p w14:paraId="7D0647F7" w14:textId="5F417C2D" w:rsidR="00514544" w:rsidRDefault="008604D5" w:rsidP="00546ABC">
      <w:pPr>
        <w:pStyle w:val="PlainText"/>
        <w:rPr>
          <w:rFonts w:ascii="Tahoma" w:eastAsia="Calibri" w:hAnsi="Tahoma" w:cs="Tahoma"/>
          <w:sz w:val="22"/>
          <w:szCs w:val="20"/>
        </w:rPr>
      </w:pPr>
      <w:r w:rsidRPr="0047070C">
        <w:rPr>
          <w:rFonts w:ascii="Tahoma" w:eastAsia="Calibri" w:hAnsi="Tahoma" w:cs="Tahoma"/>
          <w:sz w:val="22"/>
          <w:szCs w:val="20"/>
        </w:rPr>
        <w:t xml:space="preserve">As </w:t>
      </w:r>
      <w:r w:rsidR="00C54AAB" w:rsidRPr="0047070C">
        <w:rPr>
          <w:rFonts w:ascii="Tahoma" w:eastAsia="Calibri" w:hAnsi="Tahoma" w:cs="Tahoma"/>
          <w:sz w:val="22"/>
          <w:szCs w:val="20"/>
        </w:rPr>
        <w:t xml:space="preserve">a Flood Forecasting and Modelling </w:t>
      </w:r>
      <w:r w:rsidR="00546ABC">
        <w:rPr>
          <w:rFonts w:ascii="Tahoma" w:eastAsia="Calibri" w:hAnsi="Tahoma" w:cs="Tahoma"/>
          <w:sz w:val="22"/>
          <w:szCs w:val="20"/>
        </w:rPr>
        <w:t xml:space="preserve">– Technical </w:t>
      </w:r>
      <w:r w:rsidRPr="0047070C">
        <w:rPr>
          <w:rFonts w:ascii="Tahoma" w:eastAsia="Calibri" w:hAnsi="Tahoma" w:cs="Tahoma"/>
          <w:sz w:val="22"/>
          <w:szCs w:val="20"/>
        </w:rPr>
        <w:t>Officer you will:</w:t>
      </w:r>
    </w:p>
    <w:p w14:paraId="34BBE869" w14:textId="77777777" w:rsidR="00BA66B6" w:rsidRPr="0047070C" w:rsidRDefault="00BA66B6" w:rsidP="007B5661">
      <w:pPr>
        <w:pStyle w:val="PlainText"/>
        <w:spacing w:line="276" w:lineRule="auto"/>
        <w:rPr>
          <w:rFonts w:ascii="Tahoma" w:eastAsia="Calibri" w:hAnsi="Tahoma" w:cs="Tahoma"/>
          <w:color w:val="1F497D" w:themeColor="text2"/>
          <w:sz w:val="22"/>
          <w:szCs w:val="20"/>
        </w:rPr>
      </w:pPr>
    </w:p>
    <w:p w14:paraId="7503DC31" w14:textId="692A186F"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c</w:t>
      </w:r>
      <w:r w:rsidR="000503D0" w:rsidRPr="0047070C">
        <w:rPr>
          <w:rFonts w:ascii="Tahoma" w:hAnsi="Tahoma" w:cs="Tahoma"/>
          <w:sz w:val="22"/>
          <w:szCs w:val="22"/>
        </w:rPr>
        <w:t xml:space="preserve">ontribute to the delivery of the departmental business </w:t>
      </w:r>
      <w:r w:rsidR="00EC2051" w:rsidRPr="0047070C">
        <w:rPr>
          <w:rFonts w:ascii="Tahoma" w:hAnsi="Tahoma" w:cs="Tahoma"/>
          <w:sz w:val="22"/>
          <w:szCs w:val="22"/>
        </w:rPr>
        <w:t>plan</w:t>
      </w:r>
      <w:r w:rsidR="00CB3CFE" w:rsidRPr="0047070C">
        <w:rPr>
          <w:rFonts w:ascii="Tahoma" w:hAnsi="Tahoma" w:cs="Tahoma"/>
          <w:sz w:val="22"/>
          <w:szCs w:val="22"/>
        </w:rPr>
        <w:t xml:space="preserve">, </w:t>
      </w:r>
      <w:r w:rsidR="00FA6341">
        <w:rPr>
          <w:rFonts w:ascii="Tahoma" w:hAnsi="Tahoma" w:cs="Tahoma"/>
          <w:sz w:val="22"/>
          <w:szCs w:val="22"/>
        </w:rPr>
        <w:t xml:space="preserve">supporting </w:t>
      </w:r>
      <w:r w:rsidR="008A5AF7" w:rsidRPr="0047070C">
        <w:rPr>
          <w:rFonts w:ascii="Tahoma" w:hAnsi="Tahoma" w:cs="Tahoma"/>
          <w:sz w:val="22"/>
          <w:szCs w:val="22"/>
        </w:rPr>
        <w:t>effective change and improvements</w:t>
      </w:r>
      <w:r w:rsidR="00B87EDF" w:rsidRPr="0047070C">
        <w:rPr>
          <w:rFonts w:ascii="Tahoma" w:hAnsi="Tahoma" w:cs="Tahoma"/>
          <w:sz w:val="22"/>
          <w:szCs w:val="22"/>
        </w:rPr>
        <w:t>, providing professional</w:t>
      </w:r>
      <w:r w:rsidR="00EC2051" w:rsidRPr="0047070C">
        <w:rPr>
          <w:rFonts w:ascii="Tahoma" w:hAnsi="Tahoma" w:cs="Tahoma"/>
          <w:sz w:val="22"/>
          <w:szCs w:val="22"/>
        </w:rPr>
        <w:t xml:space="preserve"> </w:t>
      </w:r>
      <w:r w:rsidR="000503D0" w:rsidRPr="0047070C">
        <w:rPr>
          <w:rFonts w:ascii="Tahoma" w:hAnsi="Tahoma" w:cs="Tahoma"/>
          <w:sz w:val="22"/>
          <w:szCs w:val="22"/>
        </w:rPr>
        <w:t xml:space="preserve">technical expertise </w:t>
      </w:r>
      <w:r w:rsidR="008A5AF7" w:rsidRPr="0047070C">
        <w:rPr>
          <w:rFonts w:ascii="Tahoma" w:hAnsi="Tahoma" w:cs="Tahoma"/>
          <w:sz w:val="22"/>
          <w:szCs w:val="22"/>
        </w:rPr>
        <w:t xml:space="preserve">to local projects and working groups </w:t>
      </w:r>
      <w:r w:rsidR="000503D0" w:rsidRPr="0047070C">
        <w:rPr>
          <w:rFonts w:ascii="Tahoma" w:hAnsi="Tahoma" w:cs="Tahoma"/>
          <w:sz w:val="22"/>
          <w:szCs w:val="22"/>
        </w:rPr>
        <w:t>to support operational priorities</w:t>
      </w:r>
    </w:p>
    <w:p w14:paraId="3023419B" w14:textId="3A83096F"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m</w:t>
      </w:r>
      <w:r w:rsidR="00CB3CFE" w:rsidRPr="0047070C">
        <w:rPr>
          <w:rFonts w:ascii="Tahoma" w:hAnsi="Tahoma" w:cs="Tahoma"/>
          <w:sz w:val="22"/>
          <w:szCs w:val="22"/>
        </w:rPr>
        <w:t>aintain a strong customer focus to ensure effective relationship building and partnership working</w:t>
      </w:r>
    </w:p>
    <w:p w14:paraId="5398B03F" w14:textId="1B161DD4"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m</w:t>
      </w:r>
      <w:r w:rsidR="00EC2051" w:rsidRPr="0047070C">
        <w:rPr>
          <w:rFonts w:ascii="Tahoma" w:hAnsi="Tahoma" w:cs="Tahoma"/>
          <w:sz w:val="22"/>
          <w:szCs w:val="22"/>
        </w:rPr>
        <w:t xml:space="preserve">onitor </w:t>
      </w:r>
      <w:r w:rsidR="00CB3CFE" w:rsidRPr="0047070C">
        <w:rPr>
          <w:rFonts w:ascii="Tahoma" w:hAnsi="Tahoma" w:cs="Tahoma"/>
          <w:sz w:val="22"/>
          <w:szCs w:val="22"/>
        </w:rPr>
        <w:t>work progress</w:t>
      </w:r>
      <w:r w:rsidR="00EC2051" w:rsidRPr="0047070C">
        <w:rPr>
          <w:rFonts w:ascii="Tahoma" w:hAnsi="Tahoma" w:cs="Tahoma"/>
          <w:sz w:val="22"/>
          <w:szCs w:val="22"/>
        </w:rPr>
        <w:t xml:space="preserve">, identify </w:t>
      </w:r>
      <w:r w:rsidR="00CB3CFE" w:rsidRPr="0047070C">
        <w:rPr>
          <w:rFonts w:ascii="Tahoma" w:hAnsi="Tahoma" w:cs="Tahoma"/>
          <w:sz w:val="22"/>
          <w:szCs w:val="22"/>
        </w:rPr>
        <w:t xml:space="preserve">delivery </w:t>
      </w:r>
      <w:r w:rsidR="00EC2051" w:rsidRPr="0047070C">
        <w:rPr>
          <w:rFonts w:ascii="Tahoma" w:hAnsi="Tahoma" w:cs="Tahoma"/>
          <w:sz w:val="22"/>
          <w:szCs w:val="22"/>
        </w:rPr>
        <w:t>gaps and take remedial action to enhance the service and recommend appropriate reallocation of time and effort</w:t>
      </w:r>
    </w:p>
    <w:p w14:paraId="23AE5208" w14:textId="0543F4E1"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g</w:t>
      </w:r>
      <w:r w:rsidR="001D36FE" w:rsidRPr="0047070C">
        <w:rPr>
          <w:rFonts w:ascii="Tahoma" w:hAnsi="Tahoma" w:cs="Tahoma"/>
          <w:sz w:val="22"/>
          <w:szCs w:val="22"/>
        </w:rPr>
        <w:t xml:space="preserve">uide, advise and support team members to resolve issues and incidents, ensuring </w:t>
      </w:r>
      <w:r w:rsidR="00822314" w:rsidRPr="0047070C">
        <w:rPr>
          <w:rFonts w:ascii="Tahoma" w:hAnsi="Tahoma" w:cs="Tahoma"/>
          <w:sz w:val="22"/>
          <w:szCs w:val="22"/>
        </w:rPr>
        <w:t xml:space="preserve">timely </w:t>
      </w:r>
      <w:r w:rsidR="001D36FE" w:rsidRPr="0047070C">
        <w:rPr>
          <w:rFonts w:ascii="Tahoma" w:hAnsi="Tahoma" w:cs="Tahoma"/>
          <w:sz w:val="22"/>
          <w:szCs w:val="22"/>
        </w:rPr>
        <w:t>decisions are made on sound technical grounds and in line with best practice</w:t>
      </w:r>
    </w:p>
    <w:p w14:paraId="718DBB05" w14:textId="07A38FA7"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p</w:t>
      </w:r>
      <w:r w:rsidR="00EC2051" w:rsidRPr="0047070C">
        <w:rPr>
          <w:rFonts w:ascii="Tahoma" w:hAnsi="Tahoma" w:cs="Tahoma"/>
          <w:sz w:val="22"/>
          <w:szCs w:val="22"/>
        </w:rPr>
        <w:t xml:space="preserve">roduce documentation and reports to agreed quality </w:t>
      </w:r>
      <w:r w:rsidR="00B25033" w:rsidRPr="0047070C">
        <w:rPr>
          <w:rFonts w:ascii="Tahoma" w:hAnsi="Tahoma" w:cs="Tahoma"/>
          <w:sz w:val="22"/>
          <w:szCs w:val="22"/>
        </w:rPr>
        <w:t>standards to support operations</w:t>
      </w:r>
      <w:r w:rsidR="00EC2051" w:rsidRPr="0047070C">
        <w:rPr>
          <w:rFonts w:ascii="Tahoma" w:hAnsi="Tahoma" w:cs="Tahoma"/>
          <w:sz w:val="22"/>
          <w:szCs w:val="22"/>
        </w:rPr>
        <w:t xml:space="preserve">, management decisions, public enquiries, </w:t>
      </w:r>
      <w:r w:rsidR="009C6A46" w:rsidRPr="0047070C">
        <w:rPr>
          <w:rFonts w:ascii="Tahoma" w:hAnsi="Tahoma" w:cs="Tahoma"/>
          <w:sz w:val="22"/>
          <w:szCs w:val="22"/>
        </w:rPr>
        <w:t>etc.</w:t>
      </w:r>
      <w:r w:rsidR="00EC2051" w:rsidRPr="0047070C">
        <w:rPr>
          <w:rFonts w:ascii="Tahoma" w:hAnsi="Tahoma" w:cs="Tahoma"/>
          <w:sz w:val="22"/>
          <w:szCs w:val="22"/>
        </w:rPr>
        <w:t>, so that information, evidence and Environment Agency interests are accurately and effectively presented</w:t>
      </w:r>
    </w:p>
    <w:p w14:paraId="654C9EE8" w14:textId="351527C5" w:rsidR="008604D5" w:rsidRPr="0047070C" w:rsidRDefault="00501444" w:rsidP="00BA66B6">
      <w:pPr>
        <w:pStyle w:val="PlainText"/>
        <w:numPr>
          <w:ilvl w:val="0"/>
          <w:numId w:val="10"/>
        </w:numPr>
        <w:spacing w:after="120"/>
        <w:ind w:left="714" w:hanging="357"/>
        <w:rPr>
          <w:rFonts w:ascii="Tahoma" w:eastAsia="Calibri" w:hAnsi="Tahoma" w:cs="Tahoma"/>
          <w:sz w:val="22"/>
          <w:szCs w:val="20"/>
        </w:rPr>
      </w:pPr>
      <w:r w:rsidRPr="0047070C">
        <w:rPr>
          <w:rFonts w:ascii="Tahoma" w:hAnsi="Tahoma" w:cs="Tahoma"/>
          <w:sz w:val="22"/>
          <w:szCs w:val="22"/>
        </w:rPr>
        <w:t>c</w:t>
      </w:r>
      <w:r w:rsidR="00EC2051" w:rsidRPr="0047070C">
        <w:rPr>
          <w:rFonts w:ascii="Tahoma" w:hAnsi="Tahoma" w:cs="Tahoma"/>
          <w:sz w:val="22"/>
          <w:szCs w:val="22"/>
        </w:rPr>
        <w:t>ontribute to the successful implementation of emergency plans, to ensure effective, timely and safe response to emergency incidents</w:t>
      </w:r>
    </w:p>
    <w:p w14:paraId="4779204B" w14:textId="02B3025E" w:rsidR="004850E6" w:rsidRPr="0047070C" w:rsidRDefault="00501444" w:rsidP="004704F3">
      <w:pPr>
        <w:pStyle w:val="PlainText"/>
        <w:numPr>
          <w:ilvl w:val="0"/>
          <w:numId w:val="10"/>
        </w:numPr>
        <w:spacing w:after="240"/>
        <w:ind w:left="714" w:hanging="357"/>
        <w:rPr>
          <w:rFonts w:ascii="Tahoma" w:eastAsia="Calibri" w:hAnsi="Tahoma" w:cs="Tahoma"/>
          <w:sz w:val="22"/>
          <w:szCs w:val="20"/>
        </w:rPr>
      </w:pPr>
      <w:proofErr w:type="gramStart"/>
      <w:r w:rsidRPr="0047070C">
        <w:rPr>
          <w:rFonts w:ascii="Tahoma" w:hAnsi="Tahoma" w:cs="Tahoma"/>
          <w:sz w:val="22"/>
          <w:szCs w:val="22"/>
        </w:rPr>
        <w:t>e</w:t>
      </w:r>
      <w:r w:rsidR="00CB3CFE" w:rsidRPr="0047070C">
        <w:rPr>
          <w:rFonts w:ascii="Tahoma" w:hAnsi="Tahoma" w:cs="Tahoma"/>
          <w:sz w:val="22"/>
          <w:szCs w:val="22"/>
        </w:rPr>
        <w:t>ncourage</w:t>
      </w:r>
      <w:proofErr w:type="gramEnd"/>
      <w:r w:rsidR="00CB3CFE" w:rsidRPr="0047070C">
        <w:rPr>
          <w:rFonts w:ascii="Tahoma" w:hAnsi="Tahoma" w:cs="Tahoma"/>
          <w:sz w:val="22"/>
          <w:szCs w:val="22"/>
        </w:rPr>
        <w:t xml:space="preserve"> and develop a safety conscious culture within the team.</w:t>
      </w:r>
    </w:p>
    <w:p w14:paraId="72D4BAB7" w14:textId="398EE7D6" w:rsidR="00B812F3" w:rsidRPr="0047070C" w:rsidRDefault="00B812F3" w:rsidP="00546ABC">
      <w:pPr>
        <w:pStyle w:val="PlainText"/>
        <w:rPr>
          <w:rFonts w:ascii="Tahoma" w:eastAsia="Calibri" w:hAnsi="Tahoma" w:cs="Tahoma"/>
          <w:sz w:val="22"/>
          <w:szCs w:val="20"/>
        </w:rPr>
      </w:pPr>
      <w:r w:rsidRPr="00EE0624">
        <w:rPr>
          <w:rFonts w:ascii="Tahoma" w:eastAsia="Calibri" w:hAnsi="Tahoma" w:cs="Tahoma"/>
          <w:sz w:val="22"/>
          <w:szCs w:val="20"/>
        </w:rPr>
        <w:t>Our assessment centres are likely to be held in Manchester (week commencing 3 July 2017) and Reading (week commencing 10 July</w:t>
      </w:r>
      <w:r w:rsidR="00EE0624">
        <w:rPr>
          <w:rFonts w:ascii="Tahoma" w:eastAsia="Calibri" w:hAnsi="Tahoma" w:cs="Tahoma"/>
          <w:sz w:val="22"/>
          <w:szCs w:val="20"/>
        </w:rPr>
        <w:t xml:space="preserve"> 2017</w:t>
      </w:r>
      <w:r w:rsidRPr="00EE0624">
        <w:rPr>
          <w:rFonts w:ascii="Tahoma" w:eastAsia="Calibri" w:hAnsi="Tahoma" w:cs="Tahoma"/>
          <w:sz w:val="22"/>
          <w:szCs w:val="20"/>
        </w:rPr>
        <w:t xml:space="preserve">). </w:t>
      </w:r>
    </w:p>
    <w:p w14:paraId="660BEA86" w14:textId="77777777" w:rsidR="00B812F3" w:rsidRPr="0047070C" w:rsidRDefault="00B812F3" w:rsidP="00C54AAB">
      <w:pPr>
        <w:pStyle w:val="PlainText"/>
        <w:spacing w:line="276" w:lineRule="auto"/>
        <w:rPr>
          <w:rFonts w:ascii="Tahoma" w:eastAsia="Calibri" w:hAnsi="Tahoma" w:cs="Tahoma"/>
          <w:sz w:val="22"/>
          <w:szCs w:val="20"/>
        </w:rPr>
      </w:pPr>
    </w:p>
    <w:p w14:paraId="48DD8029" w14:textId="77777777" w:rsidR="004704F3" w:rsidRDefault="004704F3">
      <w:pPr>
        <w:rPr>
          <w:rFonts w:ascii="Tahoma" w:hAnsi="Tahoma" w:cs="Tahoma"/>
          <w:b/>
          <w:color w:val="004C84"/>
          <w:sz w:val="28"/>
          <w:szCs w:val="28"/>
        </w:rPr>
      </w:pPr>
      <w:r>
        <w:rPr>
          <w:rFonts w:ascii="Tahoma" w:hAnsi="Tahoma" w:cs="Tahoma"/>
          <w:b/>
          <w:color w:val="004C84"/>
          <w:sz w:val="28"/>
          <w:szCs w:val="28"/>
        </w:rPr>
        <w:br w:type="page"/>
      </w:r>
    </w:p>
    <w:p w14:paraId="6D0D1D90" w14:textId="43344F93" w:rsidR="007B5661" w:rsidRPr="0047070C" w:rsidRDefault="00B812F3"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Knowledge and q</w:t>
      </w:r>
      <w:r w:rsidR="007B5661" w:rsidRPr="0047070C">
        <w:rPr>
          <w:rFonts w:ascii="Tahoma" w:hAnsi="Tahoma" w:cs="Tahoma"/>
          <w:b/>
          <w:color w:val="004C84"/>
          <w:sz w:val="28"/>
          <w:szCs w:val="28"/>
        </w:rPr>
        <w:t>ualifications</w:t>
      </w:r>
    </w:p>
    <w:p w14:paraId="2B341D97" w14:textId="7CAA330A" w:rsidR="00F4668A" w:rsidRPr="0047070C" w:rsidRDefault="00637015" w:rsidP="00546ABC">
      <w:pPr>
        <w:pStyle w:val="PlainText"/>
        <w:rPr>
          <w:rFonts w:ascii="Tahoma" w:hAnsi="Tahoma" w:cs="Tahoma"/>
          <w:sz w:val="22"/>
          <w:szCs w:val="22"/>
        </w:rPr>
      </w:pPr>
      <w:r w:rsidRPr="0047070C">
        <w:rPr>
          <w:rFonts w:ascii="Tahoma" w:hAnsi="Tahoma" w:cs="Tahoma"/>
          <w:sz w:val="22"/>
          <w:szCs w:val="22"/>
        </w:rPr>
        <w:t>Candidates should</w:t>
      </w:r>
      <w:r w:rsidR="00F4668A" w:rsidRPr="0047070C">
        <w:rPr>
          <w:rFonts w:ascii="Tahoma" w:hAnsi="Tahoma" w:cs="Tahoma"/>
          <w:sz w:val="22"/>
          <w:szCs w:val="22"/>
        </w:rPr>
        <w:t xml:space="preserve"> be d</w:t>
      </w:r>
      <w:r w:rsidR="00E41C5F" w:rsidRPr="0047070C">
        <w:rPr>
          <w:rFonts w:ascii="Tahoma" w:hAnsi="Tahoma" w:cs="Tahoma"/>
          <w:sz w:val="22"/>
          <w:szCs w:val="22"/>
        </w:rPr>
        <w:t xml:space="preserve">egree qualified or </w:t>
      </w:r>
      <w:r w:rsidR="00F4668A" w:rsidRPr="0047070C">
        <w:rPr>
          <w:rFonts w:ascii="Tahoma" w:hAnsi="Tahoma" w:cs="Tahoma"/>
          <w:sz w:val="22"/>
          <w:szCs w:val="22"/>
        </w:rPr>
        <w:t xml:space="preserve">have the equivalent experience. </w:t>
      </w:r>
      <w:r w:rsidR="002D49A0">
        <w:rPr>
          <w:rFonts w:ascii="Tahoma" w:hAnsi="Tahoma" w:cs="Tahoma"/>
          <w:sz w:val="22"/>
          <w:szCs w:val="22"/>
        </w:rPr>
        <w:t>Knowledge</w:t>
      </w:r>
      <w:r w:rsidR="00F4668A" w:rsidRPr="0047070C">
        <w:rPr>
          <w:rFonts w:ascii="Tahoma" w:hAnsi="Tahoma" w:cs="Tahoma"/>
          <w:sz w:val="22"/>
          <w:szCs w:val="22"/>
        </w:rPr>
        <w:t xml:space="preserve"> is desirable in an engineering</w:t>
      </w:r>
      <w:r w:rsidR="005002AD" w:rsidRPr="0047070C">
        <w:rPr>
          <w:rFonts w:ascii="Tahoma" w:hAnsi="Tahoma" w:cs="Tahoma"/>
          <w:sz w:val="22"/>
          <w:szCs w:val="22"/>
        </w:rPr>
        <w:t>,</w:t>
      </w:r>
      <w:r w:rsidR="00F4668A" w:rsidRPr="0047070C">
        <w:rPr>
          <w:rFonts w:ascii="Tahoma" w:hAnsi="Tahoma" w:cs="Tahoma"/>
          <w:sz w:val="22"/>
          <w:szCs w:val="22"/>
        </w:rPr>
        <w:t xml:space="preserve"> science</w:t>
      </w:r>
      <w:r w:rsidR="005002AD" w:rsidRPr="0047070C">
        <w:rPr>
          <w:rFonts w:ascii="Tahoma" w:hAnsi="Tahoma" w:cs="Tahoma"/>
          <w:sz w:val="22"/>
          <w:szCs w:val="22"/>
        </w:rPr>
        <w:t xml:space="preserve"> or geography</w:t>
      </w:r>
      <w:r w:rsidR="00F4668A" w:rsidRPr="0047070C">
        <w:rPr>
          <w:rFonts w:ascii="Tahoma" w:hAnsi="Tahoma" w:cs="Tahoma"/>
          <w:sz w:val="22"/>
          <w:szCs w:val="22"/>
        </w:rPr>
        <w:t xml:space="preserve"> background</w:t>
      </w:r>
      <w:r w:rsidR="005002AD" w:rsidRPr="0047070C">
        <w:rPr>
          <w:rFonts w:ascii="Tahoma" w:hAnsi="Tahoma" w:cs="Tahoma"/>
          <w:sz w:val="22"/>
          <w:szCs w:val="22"/>
        </w:rPr>
        <w:t>;</w:t>
      </w:r>
      <w:r w:rsidR="00F4668A" w:rsidRPr="0047070C">
        <w:rPr>
          <w:rFonts w:ascii="Tahoma" w:hAnsi="Tahoma" w:cs="Tahoma"/>
          <w:sz w:val="22"/>
          <w:szCs w:val="22"/>
        </w:rPr>
        <w:t xml:space="preserve"> </w:t>
      </w:r>
      <w:r w:rsidR="00E964DC" w:rsidRPr="0047070C">
        <w:rPr>
          <w:rFonts w:ascii="Tahoma" w:hAnsi="Tahoma" w:cs="Tahoma"/>
          <w:sz w:val="22"/>
          <w:szCs w:val="22"/>
        </w:rPr>
        <w:t>p</w:t>
      </w:r>
      <w:r w:rsidR="00F4668A" w:rsidRPr="0047070C">
        <w:rPr>
          <w:rFonts w:ascii="Tahoma" w:hAnsi="Tahoma" w:cs="Tahoma"/>
          <w:sz w:val="22"/>
          <w:szCs w:val="22"/>
        </w:rPr>
        <w:t>rogramme or portfolio and project management</w:t>
      </w:r>
      <w:r w:rsidR="005002AD" w:rsidRPr="00EE0624">
        <w:rPr>
          <w:rFonts w:ascii="Tahoma" w:hAnsi="Tahoma" w:cs="Tahoma"/>
          <w:sz w:val="22"/>
          <w:szCs w:val="22"/>
        </w:rPr>
        <w:t>,</w:t>
      </w:r>
      <w:r w:rsidR="00F4668A" w:rsidRPr="00EE0624">
        <w:rPr>
          <w:rFonts w:ascii="Tahoma" w:hAnsi="Tahoma" w:cs="Tahoma"/>
          <w:sz w:val="22"/>
          <w:szCs w:val="22"/>
        </w:rPr>
        <w:t xml:space="preserve"> or </w:t>
      </w:r>
      <w:r w:rsidR="005002AD" w:rsidRPr="00EE0624">
        <w:rPr>
          <w:rFonts w:ascii="Tahoma" w:hAnsi="Tahoma" w:cs="Tahoma"/>
          <w:sz w:val="22"/>
          <w:szCs w:val="22"/>
        </w:rPr>
        <w:t xml:space="preserve">a </w:t>
      </w:r>
      <w:r w:rsidR="00F4668A" w:rsidRPr="00EE0624">
        <w:rPr>
          <w:rFonts w:ascii="Tahoma" w:hAnsi="Tahoma" w:cs="Tahoma"/>
          <w:sz w:val="22"/>
          <w:szCs w:val="22"/>
        </w:rPr>
        <w:t>customer related field. This</w:t>
      </w:r>
      <w:r w:rsidR="00F4668A" w:rsidRPr="0047070C">
        <w:rPr>
          <w:rFonts w:ascii="Tahoma" w:hAnsi="Tahoma" w:cs="Tahoma"/>
          <w:sz w:val="22"/>
          <w:szCs w:val="22"/>
        </w:rPr>
        <w:t xml:space="preserve"> may be gained through either a formal qualification or vocational activity.</w:t>
      </w:r>
    </w:p>
    <w:p w14:paraId="09600280" w14:textId="77777777" w:rsidR="000E7ED7" w:rsidRPr="0047070C" w:rsidRDefault="000E7ED7" w:rsidP="00F4668A">
      <w:pPr>
        <w:spacing w:line="312" w:lineRule="auto"/>
        <w:jc w:val="both"/>
        <w:rPr>
          <w:rFonts w:ascii="Tahoma" w:hAnsi="Tahoma" w:cs="Tahoma"/>
          <w:sz w:val="22"/>
          <w:szCs w:val="22"/>
        </w:rPr>
      </w:pPr>
    </w:p>
    <w:p w14:paraId="434C9768" w14:textId="77777777" w:rsidR="00AC0722" w:rsidRPr="0047070C" w:rsidRDefault="00765D74" w:rsidP="00546ABC">
      <w:pPr>
        <w:pStyle w:val="PlainText"/>
        <w:rPr>
          <w:rFonts w:ascii="Tahoma" w:hAnsi="Tahoma" w:cs="Tahoma"/>
          <w:sz w:val="22"/>
          <w:szCs w:val="22"/>
        </w:rPr>
      </w:pPr>
      <w:r w:rsidRPr="0047070C">
        <w:rPr>
          <w:rFonts w:ascii="Tahoma" w:hAnsi="Tahoma" w:cs="Tahoma"/>
          <w:sz w:val="22"/>
          <w:szCs w:val="22"/>
          <w:lang w:val="en"/>
        </w:rPr>
        <w:t xml:space="preserve">It is desirable that candidates have or are prepared to work </w:t>
      </w:r>
      <w:r w:rsidRPr="00546ABC">
        <w:rPr>
          <w:rFonts w:ascii="Tahoma" w:hAnsi="Tahoma" w:cs="Tahoma"/>
          <w:sz w:val="22"/>
          <w:szCs w:val="22"/>
        </w:rPr>
        <w:t>towards</w:t>
      </w:r>
      <w:r w:rsidRPr="0047070C">
        <w:rPr>
          <w:rFonts w:ascii="Tahoma" w:hAnsi="Tahoma" w:cs="Tahoma"/>
          <w:sz w:val="22"/>
          <w:szCs w:val="22"/>
          <w:lang w:val="en"/>
        </w:rPr>
        <w:t>, a specific professional qualification or membership of a professional body.</w:t>
      </w:r>
    </w:p>
    <w:p w14:paraId="7E667B1C" w14:textId="77777777" w:rsidR="00765D74" w:rsidRPr="0047070C" w:rsidRDefault="00765D74" w:rsidP="007B5661">
      <w:pPr>
        <w:pStyle w:val="PlainText"/>
        <w:spacing w:line="276" w:lineRule="auto"/>
        <w:rPr>
          <w:rFonts w:ascii="Tahoma" w:hAnsi="Tahoma" w:cs="Tahoma"/>
          <w:sz w:val="22"/>
          <w:szCs w:val="22"/>
        </w:rPr>
      </w:pPr>
    </w:p>
    <w:p w14:paraId="2B62024F" w14:textId="77C801A6" w:rsidR="00AC0722" w:rsidRPr="0047070C" w:rsidRDefault="00D3713F" w:rsidP="00D3713F">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Skills, a</w:t>
      </w:r>
      <w:r w:rsidR="007B5661" w:rsidRPr="0047070C">
        <w:rPr>
          <w:rFonts w:ascii="Tahoma" w:hAnsi="Tahoma" w:cs="Tahoma"/>
          <w:b/>
          <w:color w:val="004C84"/>
          <w:sz w:val="28"/>
          <w:szCs w:val="28"/>
        </w:rPr>
        <w:t>bilities</w:t>
      </w:r>
      <w:r w:rsidRPr="0047070C">
        <w:rPr>
          <w:rFonts w:ascii="Tahoma" w:hAnsi="Tahoma" w:cs="Tahoma"/>
          <w:b/>
          <w:color w:val="004C84"/>
          <w:sz w:val="28"/>
          <w:szCs w:val="28"/>
        </w:rPr>
        <w:t xml:space="preserve"> and e</w:t>
      </w:r>
      <w:r w:rsidR="007B5661" w:rsidRPr="0047070C">
        <w:rPr>
          <w:rFonts w:ascii="Tahoma" w:hAnsi="Tahoma" w:cs="Tahoma"/>
          <w:b/>
          <w:color w:val="004C84"/>
          <w:sz w:val="28"/>
          <w:szCs w:val="28"/>
        </w:rPr>
        <w:t>xperience</w:t>
      </w:r>
    </w:p>
    <w:p w14:paraId="69FF59FA" w14:textId="01F4BB74" w:rsidR="007E2B84" w:rsidRPr="0047070C" w:rsidRDefault="007E2B84" w:rsidP="00546ABC">
      <w:pPr>
        <w:pStyle w:val="PlainText"/>
        <w:rPr>
          <w:rFonts w:ascii="Tahoma" w:hAnsi="Tahoma" w:cs="Tahoma"/>
          <w:sz w:val="22"/>
          <w:szCs w:val="20"/>
        </w:rPr>
      </w:pPr>
      <w:r w:rsidRPr="00EE0624">
        <w:rPr>
          <w:rFonts w:ascii="Tahoma" w:hAnsi="Tahoma" w:cs="Tahoma"/>
          <w:sz w:val="22"/>
          <w:szCs w:val="20"/>
        </w:rPr>
        <w:t>Excellent communication and engagement skills are a must as you</w:t>
      </w:r>
      <w:r w:rsidR="003718D3" w:rsidRPr="00EE0624">
        <w:rPr>
          <w:rFonts w:ascii="Tahoma" w:hAnsi="Tahoma" w:cs="Tahoma"/>
          <w:sz w:val="22"/>
          <w:szCs w:val="20"/>
        </w:rPr>
        <w:t xml:space="preserve"> will</w:t>
      </w:r>
      <w:r w:rsidRPr="00EE0624">
        <w:rPr>
          <w:rFonts w:ascii="Tahoma" w:hAnsi="Tahoma" w:cs="Tahoma"/>
          <w:sz w:val="22"/>
          <w:szCs w:val="20"/>
        </w:rPr>
        <w:t xml:space="preserve"> be working with a range of customers and stakeholders. Whether you</w:t>
      </w:r>
      <w:r w:rsidR="003718D3" w:rsidRPr="00EE0624">
        <w:rPr>
          <w:rFonts w:ascii="Tahoma" w:hAnsi="Tahoma" w:cs="Tahoma"/>
          <w:sz w:val="22"/>
          <w:szCs w:val="20"/>
        </w:rPr>
        <w:t xml:space="preserve"> are</w:t>
      </w:r>
      <w:r w:rsidRPr="00EE0624">
        <w:rPr>
          <w:rFonts w:ascii="Tahoma" w:hAnsi="Tahoma" w:cs="Tahoma"/>
          <w:sz w:val="22"/>
          <w:szCs w:val="20"/>
        </w:rPr>
        <w:t xml:space="preserve"> a graduate </w:t>
      </w:r>
      <w:r w:rsidRPr="00546ABC">
        <w:rPr>
          <w:rFonts w:ascii="Tahoma" w:hAnsi="Tahoma" w:cs="Tahoma"/>
          <w:sz w:val="22"/>
          <w:szCs w:val="22"/>
        </w:rPr>
        <w:t>or</w:t>
      </w:r>
      <w:r w:rsidRPr="00EE0624">
        <w:rPr>
          <w:rFonts w:ascii="Tahoma" w:hAnsi="Tahoma" w:cs="Tahoma"/>
          <w:sz w:val="22"/>
          <w:szCs w:val="20"/>
        </w:rPr>
        <w:t xml:space="preserve"> an experienced professional, you</w:t>
      </w:r>
      <w:r w:rsidR="003718D3" w:rsidRPr="00EE0624">
        <w:rPr>
          <w:rFonts w:ascii="Tahoma" w:hAnsi="Tahoma" w:cs="Tahoma"/>
          <w:sz w:val="22"/>
          <w:szCs w:val="20"/>
        </w:rPr>
        <w:t xml:space="preserve"> will</w:t>
      </w:r>
      <w:r w:rsidRPr="00EE0624">
        <w:rPr>
          <w:rFonts w:ascii="Tahoma" w:hAnsi="Tahoma" w:cs="Tahoma"/>
          <w:sz w:val="22"/>
          <w:szCs w:val="20"/>
        </w:rPr>
        <w:t xml:space="preserve"> need to be a proactive self-starter with demonstrable ability, understanding or interest in at least one of the following areas</w:t>
      </w:r>
      <w:r w:rsidRPr="0047070C">
        <w:rPr>
          <w:rFonts w:ascii="Tahoma" w:hAnsi="Tahoma" w:cs="Tahoma"/>
          <w:sz w:val="22"/>
          <w:szCs w:val="20"/>
        </w:rPr>
        <w:t>:</w:t>
      </w:r>
    </w:p>
    <w:p w14:paraId="042BBE64" w14:textId="77777777" w:rsidR="00AC0722" w:rsidRPr="0047070C" w:rsidRDefault="00AC0722" w:rsidP="00AC0722">
      <w:pPr>
        <w:spacing w:line="276" w:lineRule="auto"/>
        <w:ind w:left="360"/>
        <w:jc w:val="both"/>
        <w:rPr>
          <w:rFonts w:ascii="Tahoma" w:hAnsi="Tahoma" w:cs="Tahoma"/>
          <w:sz w:val="20"/>
          <w:szCs w:val="20"/>
        </w:rPr>
      </w:pPr>
    </w:p>
    <w:p w14:paraId="1D33AB64" w14:textId="36A11546" w:rsidR="00AC0722" w:rsidRPr="0047070C" w:rsidRDefault="007E2B84"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 xml:space="preserve">River </w:t>
      </w:r>
      <w:r w:rsidR="002D49A0">
        <w:rPr>
          <w:rFonts w:ascii="Tahoma" w:hAnsi="Tahoma" w:cs="Tahoma"/>
          <w:color w:val="1F497D" w:themeColor="text2"/>
          <w:sz w:val="22"/>
          <w:szCs w:val="20"/>
        </w:rPr>
        <w:t>F</w:t>
      </w:r>
      <w:r w:rsidRPr="0047070C">
        <w:rPr>
          <w:rFonts w:ascii="Tahoma" w:hAnsi="Tahoma" w:cs="Tahoma"/>
          <w:color w:val="1F497D" w:themeColor="text2"/>
          <w:sz w:val="22"/>
          <w:szCs w:val="20"/>
        </w:rPr>
        <w:t xml:space="preserve">lood </w:t>
      </w:r>
      <w:r w:rsidR="00AC0722" w:rsidRPr="0047070C">
        <w:rPr>
          <w:rFonts w:ascii="Tahoma" w:hAnsi="Tahoma" w:cs="Tahoma"/>
          <w:color w:val="1F497D" w:themeColor="text2"/>
          <w:sz w:val="22"/>
          <w:szCs w:val="20"/>
        </w:rPr>
        <w:t xml:space="preserve">Modelling: </w:t>
      </w:r>
    </w:p>
    <w:p w14:paraId="6242E37B" w14:textId="00CADCDC" w:rsidR="00AC0722" w:rsidRPr="00EE0624" w:rsidRDefault="004704F3"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E</w:t>
      </w:r>
      <w:r w:rsidR="002D49A0">
        <w:rPr>
          <w:rFonts w:ascii="Tahoma" w:hAnsi="Tahoma" w:cs="Tahoma"/>
          <w:sz w:val="22"/>
          <w:szCs w:val="20"/>
        </w:rPr>
        <w:t>xperience</w:t>
      </w:r>
      <w:r w:rsidR="00AC0722" w:rsidRPr="0047070C">
        <w:rPr>
          <w:rFonts w:ascii="Tahoma" w:hAnsi="Tahoma" w:cs="Tahoma"/>
          <w:sz w:val="22"/>
          <w:szCs w:val="20"/>
        </w:rPr>
        <w:t xml:space="preserve"> in numerical </w:t>
      </w:r>
      <w:r w:rsidR="00AC0722" w:rsidRPr="00546ABC">
        <w:rPr>
          <w:rFonts w:ascii="Tahoma" w:hAnsi="Tahoma" w:cs="Tahoma"/>
          <w:sz w:val="22"/>
          <w:szCs w:val="22"/>
        </w:rPr>
        <w:t>modelling</w:t>
      </w:r>
      <w:r w:rsidR="00AC0722" w:rsidRPr="0047070C">
        <w:rPr>
          <w:rFonts w:ascii="Tahoma" w:hAnsi="Tahoma" w:cs="Tahoma"/>
          <w:sz w:val="22"/>
          <w:szCs w:val="20"/>
        </w:rPr>
        <w:t xml:space="preserve"> and its application to </w:t>
      </w:r>
      <w:r w:rsidR="0058032D">
        <w:rPr>
          <w:rFonts w:ascii="Tahoma" w:hAnsi="Tahoma" w:cs="Tahoma"/>
          <w:sz w:val="22"/>
          <w:szCs w:val="20"/>
        </w:rPr>
        <w:t>Flood and Coastal Risk Management</w:t>
      </w:r>
      <w:r w:rsidR="00AC0722" w:rsidRPr="0047070C">
        <w:rPr>
          <w:rFonts w:ascii="Tahoma" w:hAnsi="Tahoma" w:cs="Tahoma"/>
          <w:sz w:val="22"/>
          <w:szCs w:val="20"/>
        </w:rPr>
        <w:t xml:space="preserve"> and/or understanding or experience of probabilistic modelling (experience of industry standard packages desirable).</w:t>
      </w:r>
    </w:p>
    <w:p w14:paraId="3B1DE2D1" w14:textId="77777777" w:rsidR="00AC0722" w:rsidRDefault="00AC0722" w:rsidP="00546ABC">
      <w:pPr>
        <w:pStyle w:val="PlainText"/>
        <w:numPr>
          <w:ilvl w:val="0"/>
          <w:numId w:val="10"/>
        </w:numPr>
        <w:spacing w:after="120"/>
        <w:ind w:left="714" w:hanging="357"/>
        <w:rPr>
          <w:rFonts w:ascii="Tahoma" w:hAnsi="Tahoma" w:cs="Tahoma"/>
          <w:sz w:val="22"/>
          <w:szCs w:val="20"/>
        </w:rPr>
      </w:pPr>
      <w:r w:rsidRPr="00EE0624">
        <w:rPr>
          <w:rFonts w:ascii="Tahoma" w:hAnsi="Tahoma" w:cs="Tahoma"/>
          <w:sz w:val="22"/>
          <w:szCs w:val="20"/>
        </w:rPr>
        <w:t xml:space="preserve">Ability to </w:t>
      </w:r>
      <w:r w:rsidRPr="00546ABC">
        <w:rPr>
          <w:rFonts w:ascii="Tahoma" w:hAnsi="Tahoma" w:cs="Tahoma"/>
          <w:sz w:val="22"/>
          <w:szCs w:val="22"/>
        </w:rPr>
        <w:t>communicate</w:t>
      </w:r>
      <w:r w:rsidRPr="00EE0624">
        <w:rPr>
          <w:rFonts w:ascii="Tahoma" w:hAnsi="Tahoma" w:cs="Tahoma"/>
          <w:sz w:val="22"/>
          <w:szCs w:val="20"/>
        </w:rPr>
        <w:t xml:space="preserve"> complex modelling concepts and the impacts of modelling outputs to a non-technical audience as well as the ability to coach others in technical subjects.</w:t>
      </w:r>
    </w:p>
    <w:p w14:paraId="1D1CAD97" w14:textId="2CD8B30D" w:rsidR="00AC0722" w:rsidRPr="00546ABC" w:rsidRDefault="00AC0722" w:rsidP="00546ABC">
      <w:pPr>
        <w:pStyle w:val="PlainText"/>
        <w:numPr>
          <w:ilvl w:val="0"/>
          <w:numId w:val="10"/>
        </w:numPr>
        <w:spacing w:after="240"/>
        <w:ind w:left="714" w:hanging="357"/>
        <w:rPr>
          <w:rFonts w:ascii="Tahoma" w:hAnsi="Tahoma" w:cs="Tahoma"/>
          <w:sz w:val="22"/>
          <w:szCs w:val="20"/>
        </w:rPr>
      </w:pPr>
      <w:r w:rsidRPr="00EE0624">
        <w:rPr>
          <w:rFonts w:ascii="Tahoma" w:hAnsi="Tahoma" w:cs="Tahoma"/>
          <w:sz w:val="22"/>
          <w:szCs w:val="20"/>
        </w:rPr>
        <w:t xml:space="preserve">Experience of Geographic </w:t>
      </w:r>
      <w:r w:rsidRPr="00546ABC">
        <w:rPr>
          <w:rFonts w:ascii="Tahoma" w:hAnsi="Tahoma" w:cs="Tahoma"/>
          <w:sz w:val="22"/>
          <w:szCs w:val="22"/>
        </w:rPr>
        <w:t>Information</w:t>
      </w:r>
      <w:r w:rsidRPr="00EE0624">
        <w:rPr>
          <w:rFonts w:ascii="Tahoma" w:hAnsi="Tahoma" w:cs="Tahoma"/>
          <w:sz w:val="22"/>
          <w:szCs w:val="20"/>
        </w:rPr>
        <w:t xml:space="preserve"> Systems</w:t>
      </w:r>
      <w:r w:rsidR="009041C7" w:rsidRPr="00EE0624">
        <w:rPr>
          <w:rFonts w:ascii="Tahoma" w:hAnsi="Tahoma" w:cs="Tahoma"/>
          <w:sz w:val="22"/>
          <w:szCs w:val="20"/>
        </w:rPr>
        <w:t>.</w:t>
      </w:r>
      <w:r w:rsidRPr="00EE0624">
        <w:rPr>
          <w:rFonts w:ascii="Tahoma" w:hAnsi="Tahoma" w:cs="Tahoma"/>
          <w:sz w:val="22"/>
          <w:szCs w:val="20"/>
        </w:rPr>
        <w:t xml:space="preserve"> </w:t>
      </w:r>
    </w:p>
    <w:p w14:paraId="703C38B8" w14:textId="77777777" w:rsidR="00AC0722" w:rsidRPr="0047070C" w:rsidRDefault="00AC0722" w:rsidP="00AC0722">
      <w:pPr>
        <w:spacing w:line="276" w:lineRule="auto"/>
        <w:ind w:left="360"/>
        <w:jc w:val="both"/>
        <w:rPr>
          <w:rFonts w:ascii="Tahoma" w:hAnsi="Tahoma" w:cs="Tahoma"/>
          <w:color w:val="1F497D" w:themeColor="text2"/>
          <w:sz w:val="22"/>
          <w:szCs w:val="20"/>
        </w:rPr>
      </w:pPr>
      <w:r w:rsidRPr="00EE0132">
        <w:rPr>
          <w:rFonts w:ascii="Tahoma" w:hAnsi="Tahoma" w:cs="Tahoma"/>
          <w:color w:val="1F497D" w:themeColor="text2"/>
          <w:sz w:val="22"/>
          <w:szCs w:val="20"/>
        </w:rPr>
        <w:t>Forecasting skills:</w:t>
      </w:r>
    </w:p>
    <w:p w14:paraId="5158D3E4" w14:textId="05ABF9A2" w:rsidR="00AC0722" w:rsidRPr="0047070C" w:rsidRDefault="006C5F48"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 xml:space="preserve">An </w:t>
      </w:r>
      <w:r w:rsidRPr="00546ABC">
        <w:rPr>
          <w:rFonts w:ascii="Tahoma" w:hAnsi="Tahoma" w:cs="Tahoma"/>
          <w:sz w:val="22"/>
          <w:szCs w:val="22"/>
        </w:rPr>
        <w:t>u</w:t>
      </w:r>
      <w:r w:rsidR="00AC0722" w:rsidRPr="00546ABC">
        <w:rPr>
          <w:rFonts w:ascii="Tahoma" w:hAnsi="Tahoma" w:cs="Tahoma"/>
          <w:sz w:val="22"/>
          <w:szCs w:val="22"/>
        </w:rPr>
        <w:t>nderstanding</w:t>
      </w:r>
      <w:r w:rsidR="00AC0722" w:rsidRPr="0047070C">
        <w:rPr>
          <w:rFonts w:ascii="Tahoma" w:hAnsi="Tahoma" w:cs="Tahoma"/>
          <w:sz w:val="22"/>
          <w:szCs w:val="20"/>
        </w:rPr>
        <w:t xml:space="preserve"> or experience of ‘real time’ modelling and its application.</w:t>
      </w:r>
    </w:p>
    <w:p w14:paraId="57C5C524" w14:textId="3194738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An </w:t>
      </w:r>
      <w:r w:rsidRPr="00546ABC">
        <w:rPr>
          <w:rFonts w:ascii="Tahoma" w:hAnsi="Tahoma" w:cs="Tahoma"/>
          <w:sz w:val="22"/>
          <w:szCs w:val="22"/>
        </w:rPr>
        <w:t>understanding</w:t>
      </w:r>
      <w:r w:rsidRPr="0047070C">
        <w:rPr>
          <w:rFonts w:ascii="Tahoma" w:hAnsi="Tahoma" w:cs="Tahoma"/>
          <w:sz w:val="22"/>
          <w:szCs w:val="20"/>
        </w:rPr>
        <w:t xml:space="preserve"> of or experience of incident management</w:t>
      </w:r>
      <w:r w:rsidR="002D49A0">
        <w:rPr>
          <w:rFonts w:ascii="Tahoma" w:hAnsi="Tahoma" w:cs="Tahoma"/>
          <w:sz w:val="22"/>
          <w:szCs w:val="20"/>
        </w:rPr>
        <w:t>, including post event review and lessons learnt</w:t>
      </w:r>
    </w:p>
    <w:p w14:paraId="10DF37F7" w14:textId="040BD8A5"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Meteorology or weather forecasting training or experience.</w:t>
      </w:r>
    </w:p>
    <w:p w14:paraId="5E72B2E1" w14:textId="77777777" w:rsidR="00AC0722" w:rsidRPr="0047070C" w:rsidRDefault="00AC0722"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 xml:space="preserve">Understanding of natural processes: </w:t>
      </w:r>
    </w:p>
    <w:p w14:paraId="71454BC2" w14:textId="484E2138" w:rsidR="00AC0722" w:rsidRPr="0047070C" w:rsidRDefault="0058032D" w:rsidP="00546ABC">
      <w:pPr>
        <w:pStyle w:val="PlainText"/>
        <w:numPr>
          <w:ilvl w:val="0"/>
          <w:numId w:val="10"/>
        </w:numPr>
        <w:spacing w:after="120"/>
        <w:ind w:left="714" w:hanging="357"/>
        <w:rPr>
          <w:rFonts w:ascii="Tahoma" w:hAnsi="Tahoma" w:cs="Tahoma"/>
          <w:sz w:val="22"/>
          <w:szCs w:val="20"/>
        </w:rPr>
      </w:pPr>
      <w:r>
        <w:rPr>
          <w:rFonts w:ascii="Tahoma" w:hAnsi="Tahoma" w:cs="Tahoma"/>
          <w:sz w:val="22"/>
          <w:szCs w:val="20"/>
        </w:rPr>
        <w:t xml:space="preserve">Natural </w:t>
      </w:r>
      <w:r w:rsidRPr="00546ABC">
        <w:rPr>
          <w:rFonts w:ascii="Tahoma" w:hAnsi="Tahoma" w:cs="Tahoma"/>
          <w:sz w:val="22"/>
          <w:szCs w:val="22"/>
        </w:rPr>
        <w:t>flood</w:t>
      </w:r>
      <w:r>
        <w:rPr>
          <w:rFonts w:ascii="Tahoma" w:hAnsi="Tahoma" w:cs="Tahoma"/>
          <w:sz w:val="22"/>
          <w:szCs w:val="20"/>
        </w:rPr>
        <w:t xml:space="preserve"> management skills.</w:t>
      </w:r>
    </w:p>
    <w:p w14:paraId="4501F09C" w14:textId="01F6C285"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understanding</w:t>
      </w:r>
      <w:r w:rsidRPr="0047070C">
        <w:rPr>
          <w:rFonts w:ascii="Tahoma" w:hAnsi="Tahoma" w:cs="Tahoma"/>
          <w:sz w:val="22"/>
          <w:szCs w:val="20"/>
        </w:rPr>
        <w:t xml:space="preserve"> of catchment and physical processes in the water cycle (both hydrology and hydraulics).</w:t>
      </w:r>
    </w:p>
    <w:p w14:paraId="76787107" w14:textId="0CEFC4E5" w:rsidR="00AC0722" w:rsidRPr="0047070C" w:rsidRDefault="00546ABC" w:rsidP="00546ABC">
      <w:pPr>
        <w:spacing w:line="276" w:lineRule="auto"/>
        <w:ind w:left="360"/>
        <w:jc w:val="both"/>
        <w:rPr>
          <w:rFonts w:ascii="Tahoma" w:hAnsi="Tahoma" w:cs="Tahoma"/>
          <w:color w:val="1F497D" w:themeColor="text2"/>
          <w:sz w:val="22"/>
          <w:szCs w:val="20"/>
        </w:rPr>
      </w:pPr>
      <w:r>
        <w:rPr>
          <w:rFonts w:ascii="Tahoma" w:hAnsi="Tahoma" w:cs="Tahoma"/>
          <w:color w:val="1F497D" w:themeColor="text2"/>
          <w:sz w:val="22"/>
          <w:szCs w:val="20"/>
        </w:rPr>
        <w:t>Communications skills and d</w:t>
      </w:r>
      <w:r w:rsidRPr="0047070C">
        <w:rPr>
          <w:rFonts w:ascii="Tahoma" w:hAnsi="Tahoma" w:cs="Tahoma"/>
          <w:color w:val="1F497D" w:themeColor="text2"/>
          <w:sz w:val="22"/>
          <w:szCs w:val="20"/>
        </w:rPr>
        <w:t>ata management</w:t>
      </w:r>
      <w:r w:rsidR="00AC0722" w:rsidRPr="0047070C">
        <w:rPr>
          <w:rFonts w:ascii="Tahoma" w:hAnsi="Tahoma" w:cs="Tahoma"/>
          <w:color w:val="1F497D" w:themeColor="text2"/>
          <w:sz w:val="22"/>
          <w:szCs w:val="20"/>
        </w:rPr>
        <w:t>:</w:t>
      </w:r>
    </w:p>
    <w:p w14:paraId="41ADE14B" w14:textId="09E797C1" w:rsidR="00AC0722" w:rsidRPr="00546AB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communication</w:t>
      </w:r>
      <w:r w:rsidRPr="0047070C">
        <w:rPr>
          <w:rFonts w:ascii="Tahoma" w:hAnsi="Tahoma" w:cs="Tahoma"/>
          <w:sz w:val="22"/>
          <w:szCs w:val="20"/>
        </w:rPr>
        <w:t xml:space="preserve"> and engagement skills including experience of working with and servicing multiple customers.</w:t>
      </w:r>
    </w:p>
    <w:p w14:paraId="544D93A4"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Great </w:t>
      </w:r>
      <w:r w:rsidRPr="00546ABC">
        <w:rPr>
          <w:rFonts w:ascii="Tahoma" w:hAnsi="Tahoma" w:cs="Tahoma"/>
          <w:sz w:val="22"/>
          <w:szCs w:val="22"/>
        </w:rPr>
        <w:t>analytical</w:t>
      </w:r>
      <w:r w:rsidRPr="0047070C">
        <w:rPr>
          <w:rFonts w:ascii="Tahoma" w:hAnsi="Tahoma" w:cs="Tahoma"/>
          <w:sz w:val="22"/>
          <w:szCs w:val="20"/>
        </w:rPr>
        <w:t xml:space="preserve"> skills, working with statistics and data. </w:t>
      </w:r>
    </w:p>
    <w:p w14:paraId="28DD03D9" w14:textId="44F4A6A7" w:rsidR="00AC0722"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 xml:space="preserve">Understanding of </w:t>
      </w:r>
      <w:r w:rsidR="009041C7" w:rsidRPr="0047070C">
        <w:rPr>
          <w:rFonts w:ascii="Tahoma" w:hAnsi="Tahoma" w:cs="Tahoma"/>
          <w:sz w:val="22"/>
          <w:szCs w:val="20"/>
        </w:rPr>
        <w:t>hydrometric and meteorological data, i</w:t>
      </w:r>
      <w:r w:rsidRPr="0047070C">
        <w:rPr>
          <w:rFonts w:ascii="Tahoma" w:hAnsi="Tahoma" w:cs="Tahoma"/>
          <w:sz w:val="22"/>
          <w:szCs w:val="20"/>
        </w:rPr>
        <w:t>ts limitations and collection techniques</w:t>
      </w:r>
      <w:r w:rsidR="009041C7" w:rsidRPr="0047070C">
        <w:rPr>
          <w:rFonts w:ascii="Tahoma" w:hAnsi="Tahoma" w:cs="Tahoma"/>
          <w:sz w:val="22"/>
          <w:szCs w:val="20"/>
        </w:rPr>
        <w:t>.</w:t>
      </w:r>
    </w:p>
    <w:p w14:paraId="41E95E5E" w14:textId="77777777" w:rsidR="00AC0722" w:rsidRPr="0047070C" w:rsidRDefault="007E2B84" w:rsidP="00AC0722">
      <w:pPr>
        <w:spacing w:line="276" w:lineRule="auto"/>
        <w:ind w:left="360"/>
        <w:jc w:val="both"/>
        <w:rPr>
          <w:rFonts w:ascii="Tahoma" w:hAnsi="Tahoma" w:cs="Tahoma"/>
          <w:color w:val="1F497D" w:themeColor="text2"/>
          <w:sz w:val="22"/>
          <w:szCs w:val="20"/>
        </w:rPr>
      </w:pPr>
      <w:r w:rsidRPr="0047070C">
        <w:rPr>
          <w:rFonts w:ascii="Tahoma" w:hAnsi="Tahoma" w:cs="Tahoma"/>
          <w:color w:val="1F497D" w:themeColor="text2"/>
          <w:sz w:val="22"/>
          <w:szCs w:val="20"/>
        </w:rPr>
        <w:t>P</w:t>
      </w:r>
      <w:r w:rsidR="00AC0722" w:rsidRPr="0047070C">
        <w:rPr>
          <w:rFonts w:ascii="Tahoma" w:hAnsi="Tahoma" w:cs="Tahoma"/>
          <w:color w:val="1F497D" w:themeColor="text2"/>
          <w:sz w:val="22"/>
          <w:szCs w:val="20"/>
        </w:rPr>
        <w:t>lanning and</w:t>
      </w:r>
      <w:r w:rsidRPr="0047070C">
        <w:rPr>
          <w:rFonts w:ascii="Tahoma" w:hAnsi="Tahoma" w:cs="Tahoma"/>
          <w:color w:val="1F497D" w:themeColor="text2"/>
          <w:sz w:val="22"/>
          <w:szCs w:val="20"/>
        </w:rPr>
        <w:t xml:space="preserve"> portfolio or </w:t>
      </w:r>
      <w:r w:rsidR="00AC0722" w:rsidRPr="0047070C">
        <w:rPr>
          <w:rFonts w:ascii="Tahoma" w:hAnsi="Tahoma" w:cs="Tahoma"/>
          <w:color w:val="1F497D" w:themeColor="text2"/>
          <w:sz w:val="22"/>
          <w:szCs w:val="20"/>
        </w:rPr>
        <w:t>project management:</w:t>
      </w:r>
    </w:p>
    <w:p w14:paraId="30D62161"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Work </w:t>
      </w:r>
      <w:r w:rsidRPr="00546ABC">
        <w:rPr>
          <w:rFonts w:ascii="Tahoma" w:hAnsi="Tahoma" w:cs="Tahoma"/>
          <w:sz w:val="22"/>
          <w:szCs w:val="22"/>
        </w:rPr>
        <w:t>programming</w:t>
      </w:r>
      <w:r w:rsidRPr="0047070C">
        <w:rPr>
          <w:rFonts w:ascii="Tahoma" w:hAnsi="Tahoma" w:cs="Tahoma"/>
          <w:sz w:val="22"/>
          <w:szCs w:val="20"/>
        </w:rPr>
        <w:t xml:space="preserve"> skills, good understanding of project management processes.</w:t>
      </w:r>
    </w:p>
    <w:p w14:paraId="21CB48ED" w14:textId="77777777" w:rsidR="00AC0722" w:rsidRPr="0047070C" w:rsidRDefault="00AC0722" w:rsidP="00546ABC">
      <w:pPr>
        <w:pStyle w:val="PlainText"/>
        <w:numPr>
          <w:ilvl w:val="0"/>
          <w:numId w:val="10"/>
        </w:numPr>
        <w:spacing w:after="120"/>
        <w:ind w:left="714" w:hanging="357"/>
        <w:rPr>
          <w:rFonts w:ascii="Tahoma" w:hAnsi="Tahoma" w:cs="Tahoma"/>
          <w:sz w:val="22"/>
          <w:szCs w:val="20"/>
        </w:rPr>
      </w:pPr>
      <w:r w:rsidRPr="0047070C">
        <w:rPr>
          <w:rFonts w:ascii="Tahoma" w:hAnsi="Tahoma" w:cs="Tahoma"/>
          <w:sz w:val="22"/>
          <w:szCs w:val="20"/>
        </w:rPr>
        <w:t xml:space="preserve">Good </w:t>
      </w:r>
      <w:r w:rsidRPr="00546ABC">
        <w:rPr>
          <w:rFonts w:ascii="Tahoma" w:hAnsi="Tahoma" w:cs="Tahoma"/>
          <w:sz w:val="22"/>
          <w:szCs w:val="22"/>
        </w:rPr>
        <w:t>administrative</w:t>
      </w:r>
      <w:r w:rsidRPr="0047070C">
        <w:rPr>
          <w:rFonts w:ascii="Tahoma" w:hAnsi="Tahoma" w:cs="Tahoma"/>
          <w:sz w:val="22"/>
          <w:szCs w:val="20"/>
        </w:rPr>
        <w:t xml:space="preserve"> skills and competence in Microsoft Office products. </w:t>
      </w:r>
    </w:p>
    <w:p w14:paraId="39C581DF" w14:textId="18D04858" w:rsidR="002040F8" w:rsidRPr="00546ABC" w:rsidRDefault="00AC0722" w:rsidP="00546ABC">
      <w:pPr>
        <w:pStyle w:val="PlainText"/>
        <w:numPr>
          <w:ilvl w:val="0"/>
          <w:numId w:val="10"/>
        </w:numPr>
        <w:spacing w:after="240"/>
        <w:ind w:left="714" w:hanging="357"/>
        <w:rPr>
          <w:rFonts w:ascii="Tahoma" w:hAnsi="Tahoma" w:cs="Tahoma"/>
          <w:sz w:val="22"/>
          <w:szCs w:val="20"/>
        </w:rPr>
      </w:pPr>
      <w:r w:rsidRPr="0047070C">
        <w:rPr>
          <w:rFonts w:ascii="Tahoma" w:hAnsi="Tahoma" w:cs="Tahoma"/>
          <w:sz w:val="22"/>
          <w:szCs w:val="20"/>
        </w:rPr>
        <w:t>Knowledge of</w:t>
      </w:r>
      <w:r w:rsidR="0058032D">
        <w:rPr>
          <w:rFonts w:ascii="Tahoma" w:hAnsi="Tahoma" w:cs="Tahoma"/>
          <w:sz w:val="22"/>
          <w:szCs w:val="20"/>
        </w:rPr>
        <w:t xml:space="preserve"> and</w:t>
      </w:r>
      <w:r w:rsidRPr="0047070C">
        <w:rPr>
          <w:rFonts w:ascii="Tahoma" w:hAnsi="Tahoma" w:cs="Tahoma"/>
          <w:sz w:val="22"/>
          <w:szCs w:val="20"/>
        </w:rPr>
        <w:t>/</w:t>
      </w:r>
      <w:r w:rsidR="0058032D">
        <w:rPr>
          <w:rFonts w:ascii="Tahoma" w:hAnsi="Tahoma" w:cs="Tahoma"/>
          <w:sz w:val="22"/>
          <w:szCs w:val="20"/>
        </w:rPr>
        <w:t xml:space="preserve">or </w:t>
      </w:r>
      <w:r w:rsidRPr="0047070C">
        <w:rPr>
          <w:rFonts w:ascii="Tahoma" w:hAnsi="Tahoma" w:cs="Tahoma"/>
          <w:sz w:val="22"/>
          <w:szCs w:val="20"/>
        </w:rPr>
        <w:t xml:space="preserve">experience in continuous improvement for ways of </w:t>
      </w:r>
      <w:r w:rsidRPr="00546ABC">
        <w:rPr>
          <w:rFonts w:ascii="Tahoma" w:hAnsi="Tahoma" w:cs="Tahoma"/>
          <w:sz w:val="22"/>
          <w:szCs w:val="22"/>
        </w:rPr>
        <w:t>working</w:t>
      </w:r>
      <w:r w:rsidRPr="0047070C">
        <w:rPr>
          <w:rFonts w:ascii="Tahoma" w:hAnsi="Tahoma" w:cs="Tahoma"/>
          <w:sz w:val="22"/>
          <w:szCs w:val="20"/>
        </w:rPr>
        <w:t>.</w:t>
      </w:r>
    </w:p>
    <w:p w14:paraId="10ADC09E" w14:textId="74C31662" w:rsidR="00B812F3" w:rsidRPr="0047070C" w:rsidRDefault="00B812F3" w:rsidP="00546ABC">
      <w:pPr>
        <w:pStyle w:val="PlainText"/>
        <w:rPr>
          <w:rFonts w:ascii="Tahoma" w:hAnsi="Tahoma" w:cs="Tahoma"/>
          <w:sz w:val="22"/>
          <w:szCs w:val="20"/>
        </w:rPr>
      </w:pPr>
      <w:r w:rsidRPr="0047070C">
        <w:rPr>
          <w:rFonts w:ascii="Tahoma" w:hAnsi="Tahoma" w:cs="Tahoma"/>
          <w:sz w:val="22"/>
          <w:szCs w:val="20"/>
        </w:rPr>
        <w:t xml:space="preserve">A driving license is not </w:t>
      </w:r>
      <w:r w:rsidRPr="00546ABC">
        <w:rPr>
          <w:rFonts w:ascii="Tahoma" w:hAnsi="Tahoma" w:cs="Tahoma"/>
          <w:sz w:val="22"/>
          <w:szCs w:val="22"/>
        </w:rPr>
        <w:t>essential</w:t>
      </w:r>
      <w:r w:rsidRPr="0047070C">
        <w:rPr>
          <w:rFonts w:ascii="Tahoma" w:hAnsi="Tahoma" w:cs="Tahoma"/>
          <w:sz w:val="22"/>
          <w:szCs w:val="20"/>
        </w:rPr>
        <w:t>.</w:t>
      </w:r>
    </w:p>
    <w:p w14:paraId="7C5FF05C" w14:textId="77777777" w:rsidR="007B5661" w:rsidRPr="0047070C" w:rsidRDefault="007B5661" w:rsidP="007B5661">
      <w:pPr>
        <w:pStyle w:val="PlainText"/>
        <w:spacing w:line="276" w:lineRule="auto"/>
        <w:rPr>
          <w:rFonts w:ascii="Tahoma" w:hAnsi="Tahoma" w:cs="Tahoma"/>
          <w:sz w:val="22"/>
          <w:szCs w:val="22"/>
        </w:rPr>
      </w:pPr>
    </w:p>
    <w:p w14:paraId="5F38E273" w14:textId="77777777" w:rsidR="00546ABC" w:rsidRDefault="00546ABC">
      <w:pPr>
        <w:rPr>
          <w:rFonts w:ascii="Tahoma" w:hAnsi="Tahoma" w:cs="Tahoma"/>
          <w:b/>
          <w:color w:val="004C84"/>
          <w:sz w:val="28"/>
          <w:szCs w:val="28"/>
        </w:rPr>
      </w:pPr>
      <w:r>
        <w:rPr>
          <w:rFonts w:ascii="Tahoma" w:hAnsi="Tahoma" w:cs="Tahoma"/>
          <w:b/>
          <w:color w:val="004C84"/>
          <w:sz w:val="28"/>
          <w:szCs w:val="28"/>
        </w:rPr>
        <w:br w:type="page"/>
      </w:r>
    </w:p>
    <w:p w14:paraId="7761D614" w14:textId="1059C720" w:rsidR="007B5661" w:rsidRPr="0047070C" w:rsidRDefault="00023B89" w:rsidP="002F0588">
      <w:pPr>
        <w:pStyle w:val="PlainText"/>
        <w:spacing w:after="120" w:line="276" w:lineRule="auto"/>
        <w:rPr>
          <w:rFonts w:ascii="Tahoma" w:hAnsi="Tahoma" w:cs="Tahoma"/>
          <w:b/>
          <w:color w:val="004C84"/>
          <w:sz w:val="28"/>
          <w:szCs w:val="28"/>
        </w:rPr>
      </w:pPr>
      <w:r w:rsidRPr="0047070C">
        <w:rPr>
          <w:rFonts w:ascii="Tahoma" w:hAnsi="Tahoma" w:cs="Tahoma"/>
          <w:b/>
          <w:color w:val="004C84"/>
          <w:sz w:val="28"/>
          <w:szCs w:val="28"/>
        </w:rPr>
        <w:t>Top competencies</w:t>
      </w:r>
    </w:p>
    <w:p w14:paraId="62E333F9" w14:textId="4110C030" w:rsidR="0033779F" w:rsidRP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Expertise in </w:t>
      </w:r>
      <w:r w:rsidRPr="00546ABC">
        <w:rPr>
          <w:rFonts w:ascii="Tahoma" w:hAnsi="Tahoma" w:cs="Tahoma"/>
          <w:sz w:val="22"/>
          <w:szCs w:val="22"/>
        </w:rPr>
        <w:t>numerical</w:t>
      </w:r>
      <w:r w:rsidRPr="0033779F">
        <w:rPr>
          <w:rFonts w:ascii="Tahoma" w:hAnsi="Tahoma" w:cs="Tahoma"/>
          <w:sz w:val="22"/>
          <w:szCs w:val="20"/>
        </w:rPr>
        <w:t xml:space="preserve"> modelling and its application to </w:t>
      </w:r>
      <w:r>
        <w:rPr>
          <w:rFonts w:ascii="Tahoma" w:hAnsi="Tahoma" w:cs="Tahoma"/>
          <w:sz w:val="22"/>
          <w:szCs w:val="20"/>
        </w:rPr>
        <w:t xml:space="preserve">Flood and Coastal Risk Management </w:t>
      </w:r>
      <w:r w:rsidRPr="0033779F">
        <w:rPr>
          <w:rFonts w:ascii="Tahoma" w:hAnsi="Tahoma" w:cs="Tahoma"/>
          <w:sz w:val="22"/>
          <w:szCs w:val="20"/>
        </w:rPr>
        <w:t>and under</w:t>
      </w:r>
      <w:r>
        <w:rPr>
          <w:rFonts w:ascii="Tahoma" w:hAnsi="Tahoma" w:cs="Tahoma"/>
          <w:sz w:val="22"/>
          <w:szCs w:val="20"/>
        </w:rPr>
        <w:t>standing of hydraulic modelling</w:t>
      </w:r>
    </w:p>
    <w:p w14:paraId="7BDEB982" w14:textId="1E4FDB52" w:rsidR="0033779F" w:rsidRP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Achieves </w:t>
      </w:r>
      <w:r w:rsidRPr="00546ABC">
        <w:rPr>
          <w:rFonts w:ascii="Tahoma" w:hAnsi="Tahoma" w:cs="Tahoma"/>
          <w:sz w:val="22"/>
          <w:szCs w:val="22"/>
        </w:rPr>
        <w:t>results</w:t>
      </w:r>
    </w:p>
    <w:p w14:paraId="3BFE5949" w14:textId="7FEAAC0D" w:rsidR="0033779F" w:rsidRDefault="0033779F" w:rsidP="00546ABC">
      <w:pPr>
        <w:pStyle w:val="PlainText"/>
        <w:numPr>
          <w:ilvl w:val="0"/>
          <w:numId w:val="10"/>
        </w:numPr>
        <w:spacing w:after="120"/>
        <w:ind w:left="714" w:hanging="357"/>
        <w:rPr>
          <w:rFonts w:ascii="Tahoma" w:hAnsi="Tahoma" w:cs="Tahoma"/>
          <w:sz w:val="22"/>
          <w:szCs w:val="20"/>
        </w:rPr>
      </w:pPr>
      <w:r w:rsidRPr="0033779F">
        <w:rPr>
          <w:rFonts w:ascii="Tahoma" w:hAnsi="Tahoma" w:cs="Tahoma"/>
          <w:sz w:val="22"/>
          <w:szCs w:val="20"/>
        </w:rPr>
        <w:t xml:space="preserve">Takes </w:t>
      </w:r>
      <w:r w:rsidRPr="00546ABC">
        <w:rPr>
          <w:rFonts w:ascii="Tahoma" w:hAnsi="Tahoma" w:cs="Tahoma"/>
          <w:sz w:val="22"/>
          <w:szCs w:val="22"/>
        </w:rPr>
        <w:t>decisions</w:t>
      </w:r>
      <w:r w:rsidRPr="0033779F">
        <w:rPr>
          <w:rFonts w:ascii="Tahoma" w:hAnsi="Tahoma" w:cs="Tahoma"/>
          <w:sz w:val="22"/>
          <w:szCs w:val="20"/>
        </w:rPr>
        <w:t xml:space="preserve"> </w:t>
      </w:r>
      <w:r>
        <w:rPr>
          <w:rFonts w:ascii="Tahoma" w:hAnsi="Tahoma" w:cs="Tahoma"/>
          <w:sz w:val="22"/>
          <w:szCs w:val="20"/>
        </w:rPr>
        <w:t>and</w:t>
      </w:r>
      <w:r w:rsidRPr="0033779F">
        <w:rPr>
          <w:rFonts w:ascii="Tahoma" w:hAnsi="Tahoma" w:cs="Tahoma"/>
          <w:sz w:val="22"/>
          <w:szCs w:val="20"/>
        </w:rPr>
        <w:t xml:space="preserve"> </w:t>
      </w:r>
      <w:r>
        <w:rPr>
          <w:rFonts w:ascii="Tahoma" w:hAnsi="Tahoma" w:cs="Tahoma"/>
          <w:sz w:val="22"/>
          <w:szCs w:val="20"/>
        </w:rPr>
        <w:t>s</w:t>
      </w:r>
      <w:r w:rsidRPr="0033779F">
        <w:rPr>
          <w:rFonts w:ascii="Tahoma" w:hAnsi="Tahoma" w:cs="Tahoma"/>
          <w:sz w:val="22"/>
          <w:szCs w:val="20"/>
        </w:rPr>
        <w:t xml:space="preserve">olves </w:t>
      </w:r>
      <w:r>
        <w:rPr>
          <w:rFonts w:ascii="Tahoma" w:hAnsi="Tahoma" w:cs="Tahoma"/>
          <w:sz w:val="22"/>
          <w:szCs w:val="20"/>
        </w:rPr>
        <w:t>p</w:t>
      </w:r>
      <w:r w:rsidRPr="0033779F">
        <w:rPr>
          <w:rFonts w:ascii="Tahoma" w:hAnsi="Tahoma" w:cs="Tahoma"/>
          <w:sz w:val="22"/>
          <w:szCs w:val="20"/>
        </w:rPr>
        <w:t>roblems</w:t>
      </w:r>
    </w:p>
    <w:p w14:paraId="4A416F62" w14:textId="77777777" w:rsidR="00C20E94" w:rsidRDefault="0033779F" w:rsidP="00546ABC">
      <w:pPr>
        <w:pStyle w:val="PlainText"/>
        <w:numPr>
          <w:ilvl w:val="0"/>
          <w:numId w:val="10"/>
        </w:numPr>
        <w:spacing w:after="240"/>
        <w:ind w:left="714" w:hanging="357"/>
        <w:rPr>
          <w:rFonts w:ascii="Tahoma" w:hAnsi="Tahoma" w:cs="Tahoma"/>
          <w:sz w:val="22"/>
          <w:szCs w:val="20"/>
        </w:rPr>
      </w:pPr>
      <w:r w:rsidRPr="0033779F">
        <w:rPr>
          <w:rFonts w:ascii="Tahoma" w:hAnsi="Tahoma" w:cs="Tahoma"/>
          <w:sz w:val="22"/>
          <w:szCs w:val="20"/>
        </w:rPr>
        <w:t xml:space="preserve">Focuses on </w:t>
      </w:r>
      <w:r>
        <w:rPr>
          <w:rFonts w:ascii="Tahoma" w:hAnsi="Tahoma" w:cs="Tahoma"/>
          <w:sz w:val="22"/>
          <w:szCs w:val="20"/>
        </w:rPr>
        <w:t>c</w:t>
      </w:r>
      <w:r w:rsidRPr="0033779F">
        <w:rPr>
          <w:rFonts w:ascii="Tahoma" w:hAnsi="Tahoma" w:cs="Tahoma"/>
          <w:sz w:val="22"/>
          <w:szCs w:val="20"/>
        </w:rPr>
        <w:t xml:space="preserve">ustomers and </w:t>
      </w:r>
      <w:r>
        <w:rPr>
          <w:rFonts w:ascii="Tahoma" w:hAnsi="Tahoma" w:cs="Tahoma"/>
          <w:sz w:val="22"/>
          <w:szCs w:val="20"/>
        </w:rPr>
        <w:t>p</w:t>
      </w:r>
      <w:r w:rsidRPr="0033779F">
        <w:rPr>
          <w:rFonts w:ascii="Tahoma" w:hAnsi="Tahoma" w:cs="Tahoma"/>
          <w:sz w:val="22"/>
          <w:szCs w:val="20"/>
        </w:rPr>
        <w:t>artners</w:t>
      </w:r>
      <w:r w:rsidR="004C7E73" w:rsidRPr="0033779F">
        <w:rPr>
          <w:rFonts w:ascii="Tahoma" w:hAnsi="Tahoma" w:cs="Tahoma"/>
          <w:sz w:val="22"/>
          <w:szCs w:val="20"/>
        </w:rPr>
        <w:t xml:space="preserve"> </w:t>
      </w:r>
      <w:r w:rsidR="00C20E94">
        <w:rPr>
          <w:rFonts w:ascii="Tahoma" w:hAnsi="Tahoma" w:cs="Tahoma"/>
          <w:sz w:val="22"/>
          <w:szCs w:val="20"/>
        </w:rPr>
        <w:br/>
      </w:r>
    </w:p>
    <w:p w14:paraId="789F4305" w14:textId="77777777" w:rsidR="00C20E94" w:rsidRDefault="00C20E94">
      <w:pPr>
        <w:rPr>
          <w:rFonts w:ascii="Tahoma" w:hAnsi="Tahoma" w:cs="Tahoma"/>
          <w:sz w:val="22"/>
          <w:szCs w:val="20"/>
        </w:rPr>
      </w:pPr>
      <w:r>
        <w:rPr>
          <w:rFonts w:ascii="Tahoma" w:hAnsi="Tahoma" w:cs="Tahoma"/>
          <w:sz w:val="22"/>
          <w:szCs w:val="20"/>
        </w:rPr>
        <w:br w:type="page"/>
      </w:r>
    </w:p>
    <w:p w14:paraId="5840E583" w14:textId="4B5AE20F" w:rsidR="00EE67FA" w:rsidRPr="0033779F" w:rsidRDefault="007B5661" w:rsidP="00C20E94">
      <w:pPr>
        <w:pStyle w:val="PlainText"/>
        <w:spacing w:after="240"/>
        <w:rPr>
          <w:rFonts w:ascii="Tahoma" w:hAnsi="Tahoma" w:cs="Tahoma"/>
          <w:sz w:val="22"/>
          <w:szCs w:val="20"/>
        </w:rPr>
      </w:pPr>
      <w:r w:rsidRPr="0033779F">
        <w:rPr>
          <w:rFonts w:ascii="Tahoma" w:hAnsi="Tahoma" w:cs="Tahoma"/>
          <w:color w:val="004C84"/>
          <w:sz w:val="60"/>
          <w:szCs w:val="60"/>
        </w:rPr>
        <w:t>3. Salary and benefits</w:t>
      </w:r>
    </w:p>
    <w:p w14:paraId="4CB1BA37" w14:textId="77777777" w:rsidR="007B5661" w:rsidRPr="0047070C" w:rsidRDefault="007B5661" w:rsidP="00546ABC">
      <w:pPr>
        <w:pStyle w:val="PlainText"/>
        <w:rPr>
          <w:rFonts w:ascii="Tahoma" w:hAnsi="Tahoma" w:cs="Tahoma"/>
          <w:sz w:val="22"/>
          <w:szCs w:val="22"/>
        </w:rPr>
      </w:pPr>
      <w:r w:rsidRPr="0047070C">
        <w:rPr>
          <w:rFonts w:ascii="Tahoma" w:hAnsi="Tahoma" w:cs="Tahoma"/>
          <w:sz w:val="22"/>
          <w:szCs w:val="22"/>
        </w:rPr>
        <w:t xml:space="preserve">Join us in this role and you will enjoy the following benefits: </w:t>
      </w:r>
    </w:p>
    <w:p w14:paraId="5941B1D6" w14:textId="77777777" w:rsidR="007B5661" w:rsidRPr="0047070C" w:rsidRDefault="007B5661" w:rsidP="007B5661">
      <w:pPr>
        <w:pStyle w:val="PlainText"/>
        <w:spacing w:line="276" w:lineRule="auto"/>
        <w:rPr>
          <w:rFonts w:ascii="Tahoma" w:hAnsi="Tahoma" w:cs="Tahoma"/>
          <w:sz w:val="22"/>
          <w:szCs w:val="22"/>
        </w:rPr>
      </w:pPr>
    </w:p>
    <w:p w14:paraId="4850411F" w14:textId="129C5F80" w:rsidR="007B5661" w:rsidRPr="0047070C" w:rsidRDefault="004D5F90" w:rsidP="00D930B3">
      <w:pPr>
        <w:pStyle w:val="PlainText"/>
        <w:spacing w:line="276" w:lineRule="auto"/>
        <w:ind w:left="2268" w:hanging="2268"/>
        <w:jc w:val="both"/>
        <w:rPr>
          <w:rFonts w:ascii="Tahoma" w:hAnsi="Tahoma" w:cs="Tahoma"/>
          <w:sz w:val="22"/>
          <w:szCs w:val="22"/>
        </w:rPr>
      </w:pPr>
      <w:r w:rsidRPr="00EE0624">
        <w:rPr>
          <w:rFonts w:ascii="Tahoma" w:hAnsi="Tahoma" w:cs="Tahoma"/>
          <w:b/>
          <w:color w:val="004C84"/>
          <w:sz w:val="22"/>
          <w:szCs w:val="22"/>
        </w:rPr>
        <w:t>Grade Rate</w:t>
      </w:r>
      <w:r w:rsidR="007B5661" w:rsidRPr="00EE0624">
        <w:rPr>
          <w:rFonts w:ascii="Tahoma" w:hAnsi="Tahoma" w:cs="Tahoma"/>
          <w:b/>
          <w:color w:val="004C84"/>
          <w:sz w:val="22"/>
          <w:szCs w:val="22"/>
        </w:rPr>
        <w:t>:</w:t>
      </w:r>
      <w:r w:rsidR="007B5661" w:rsidRPr="00EE0624">
        <w:rPr>
          <w:rFonts w:ascii="Tahoma" w:hAnsi="Tahoma" w:cs="Tahoma"/>
          <w:b/>
          <w:sz w:val="22"/>
          <w:szCs w:val="22"/>
        </w:rPr>
        <w:tab/>
      </w:r>
      <w:r w:rsidR="00F23EED" w:rsidRPr="00EE0624">
        <w:rPr>
          <w:rFonts w:ascii="Tahoma" w:hAnsi="Tahoma" w:cs="Tahoma"/>
          <w:sz w:val="22"/>
          <w:szCs w:val="22"/>
        </w:rPr>
        <w:tab/>
      </w:r>
      <w:r w:rsidR="009C6A46" w:rsidRPr="00EE0624">
        <w:rPr>
          <w:rFonts w:ascii="Tahoma" w:hAnsi="Tahoma" w:cs="Tahoma"/>
          <w:sz w:val="22"/>
          <w:szCs w:val="22"/>
        </w:rPr>
        <w:t>£</w:t>
      </w:r>
      <w:r w:rsidR="0033779F">
        <w:rPr>
          <w:rFonts w:ascii="Tahoma" w:hAnsi="Tahoma" w:cs="Tahoma"/>
          <w:sz w:val="22"/>
          <w:szCs w:val="22"/>
        </w:rPr>
        <w:t>26</w:t>
      </w:r>
      <w:r w:rsidR="00D930B3" w:rsidRPr="00EE0624">
        <w:rPr>
          <w:rFonts w:ascii="Tahoma" w:hAnsi="Tahoma" w:cs="Tahoma"/>
          <w:sz w:val="22"/>
          <w:szCs w:val="22"/>
        </w:rPr>
        <w:t>,</w:t>
      </w:r>
      <w:r w:rsidR="0033779F">
        <w:rPr>
          <w:rFonts w:ascii="Tahoma" w:hAnsi="Tahoma" w:cs="Tahoma"/>
          <w:sz w:val="22"/>
          <w:szCs w:val="22"/>
        </w:rPr>
        <w:t>869</w:t>
      </w:r>
      <w:r w:rsidR="00D930B3" w:rsidRPr="00EE0624">
        <w:rPr>
          <w:rFonts w:ascii="Tahoma" w:hAnsi="Tahoma" w:cs="Tahoma"/>
          <w:sz w:val="22"/>
          <w:szCs w:val="22"/>
        </w:rPr>
        <w:t xml:space="preserve"> </w:t>
      </w:r>
      <w:r w:rsidR="007B5661" w:rsidRPr="0047070C">
        <w:rPr>
          <w:rFonts w:ascii="Tahoma" w:hAnsi="Tahoma" w:cs="Tahoma"/>
          <w:sz w:val="22"/>
          <w:szCs w:val="22"/>
        </w:rPr>
        <w:t>(pro-rata</w:t>
      </w:r>
      <w:r w:rsidR="009C6A46" w:rsidRPr="0047070C">
        <w:rPr>
          <w:rFonts w:ascii="Tahoma" w:hAnsi="Tahoma" w:cs="Tahoma"/>
          <w:sz w:val="22"/>
          <w:szCs w:val="22"/>
        </w:rPr>
        <w:t xml:space="preserve"> </w:t>
      </w:r>
      <w:r w:rsidR="007B5661" w:rsidRPr="0047070C">
        <w:rPr>
          <w:rFonts w:ascii="Tahoma" w:hAnsi="Tahoma" w:cs="Tahoma"/>
          <w:sz w:val="22"/>
          <w:szCs w:val="22"/>
        </w:rPr>
        <w:t>if part time)</w:t>
      </w:r>
    </w:p>
    <w:p w14:paraId="49DF2F0F" w14:textId="77777777" w:rsidR="007B5661" w:rsidRPr="0047070C" w:rsidRDefault="007B5661" w:rsidP="007B5661">
      <w:pPr>
        <w:pStyle w:val="PlainText"/>
        <w:spacing w:line="276" w:lineRule="auto"/>
        <w:rPr>
          <w:rFonts w:ascii="Tahoma" w:hAnsi="Tahoma" w:cs="Tahoma"/>
          <w:sz w:val="22"/>
          <w:szCs w:val="22"/>
        </w:rPr>
      </w:pPr>
    </w:p>
    <w:p w14:paraId="5D70E832" w14:textId="614DA704" w:rsidR="00D930B3" w:rsidRPr="0047070C" w:rsidRDefault="007B5661" w:rsidP="0098541D">
      <w:pPr>
        <w:ind w:left="2880" w:hanging="2880"/>
        <w:rPr>
          <w:rFonts w:ascii="Tahoma" w:hAnsi="Tahoma" w:cs="Tahoma"/>
          <w:b/>
          <w:sz w:val="20"/>
          <w:szCs w:val="20"/>
        </w:rPr>
      </w:pPr>
      <w:r w:rsidRPr="0047070C">
        <w:rPr>
          <w:rFonts w:ascii="Tahoma" w:hAnsi="Tahoma" w:cs="Tahoma"/>
          <w:b/>
          <w:color w:val="004C84"/>
          <w:sz w:val="22"/>
          <w:szCs w:val="22"/>
        </w:rPr>
        <w:t>Location:</w:t>
      </w:r>
      <w:r w:rsidRPr="0047070C">
        <w:rPr>
          <w:rFonts w:ascii="Tahoma" w:hAnsi="Tahoma" w:cs="Tahoma"/>
          <w:sz w:val="22"/>
          <w:szCs w:val="22"/>
        </w:rPr>
        <w:t xml:space="preserve"> </w:t>
      </w:r>
      <w:r w:rsidR="00F23EED" w:rsidRPr="0047070C">
        <w:rPr>
          <w:rFonts w:ascii="Tahoma" w:hAnsi="Tahoma" w:cs="Tahoma"/>
          <w:sz w:val="22"/>
          <w:szCs w:val="22"/>
        </w:rPr>
        <w:tab/>
      </w:r>
      <w:r w:rsidR="00746EB8" w:rsidRPr="0047070C">
        <w:rPr>
          <w:rFonts w:ascii="Tahoma" w:hAnsi="Tahoma" w:cs="Tahoma"/>
          <w:sz w:val="22"/>
          <w:szCs w:val="22"/>
        </w:rPr>
        <w:t xml:space="preserve">This role will be based in </w:t>
      </w:r>
      <w:r w:rsidR="0098541D">
        <w:rPr>
          <w:rFonts w:ascii="Tahoma" w:hAnsi="Tahoma" w:cs="Tahoma"/>
          <w:sz w:val="22"/>
          <w:szCs w:val="22"/>
        </w:rPr>
        <w:t xml:space="preserve">one of </w:t>
      </w:r>
      <w:r w:rsidR="00746EB8" w:rsidRPr="0047070C">
        <w:rPr>
          <w:rFonts w:ascii="Tahoma" w:hAnsi="Tahoma" w:cs="Tahoma"/>
          <w:sz w:val="22"/>
          <w:szCs w:val="22"/>
        </w:rPr>
        <w:t xml:space="preserve">our </w:t>
      </w:r>
      <w:r w:rsidR="0098541D">
        <w:rPr>
          <w:rFonts w:ascii="Tahoma" w:hAnsi="Tahoma" w:cs="Tahoma"/>
          <w:sz w:val="22"/>
          <w:szCs w:val="22"/>
        </w:rPr>
        <w:t xml:space="preserve">seven locations: </w:t>
      </w:r>
      <w:r w:rsidR="0098541D">
        <w:rPr>
          <w:rFonts w:ascii="Tahoma" w:eastAsia="Calibri" w:hAnsi="Tahoma" w:cs="Tahoma"/>
          <w:sz w:val="22"/>
          <w:szCs w:val="20"/>
        </w:rPr>
        <w:t>Reading, Worthing, Exeter, Leeds, Warrington, Solihull or Peterborough</w:t>
      </w:r>
      <w:r w:rsidR="0098541D">
        <w:rPr>
          <w:rFonts w:ascii="Tahoma" w:hAnsi="Tahoma" w:cs="Tahoma"/>
          <w:sz w:val="22"/>
          <w:szCs w:val="22"/>
        </w:rPr>
        <w:t>.</w:t>
      </w:r>
    </w:p>
    <w:p w14:paraId="02BD75A1" w14:textId="77777777" w:rsidR="007B5661" w:rsidRPr="0047070C" w:rsidRDefault="007B5661" w:rsidP="00F23EED">
      <w:pPr>
        <w:pStyle w:val="PlainText"/>
        <w:spacing w:line="276" w:lineRule="auto"/>
        <w:ind w:left="2268" w:hanging="2268"/>
        <w:rPr>
          <w:rFonts w:ascii="Tahoma" w:hAnsi="Tahoma" w:cs="Tahoma"/>
          <w:sz w:val="22"/>
          <w:szCs w:val="22"/>
        </w:rPr>
      </w:pPr>
    </w:p>
    <w:p w14:paraId="40FD8E48" w14:textId="53E48DB9" w:rsidR="007B5661" w:rsidRPr="00EE0624" w:rsidRDefault="007B5661" w:rsidP="00D930B3">
      <w:pPr>
        <w:pStyle w:val="PlainText"/>
        <w:spacing w:line="276" w:lineRule="auto"/>
        <w:jc w:val="both"/>
        <w:rPr>
          <w:rFonts w:ascii="Tahoma" w:hAnsi="Tahoma" w:cs="Tahoma"/>
          <w:sz w:val="22"/>
          <w:szCs w:val="22"/>
        </w:rPr>
      </w:pPr>
      <w:r w:rsidRPr="0047070C">
        <w:rPr>
          <w:rFonts w:ascii="Tahoma" w:hAnsi="Tahoma" w:cs="Tahoma"/>
          <w:b/>
          <w:color w:val="004C84"/>
          <w:sz w:val="22"/>
          <w:szCs w:val="22"/>
        </w:rPr>
        <w:t>Hours of work:</w:t>
      </w:r>
      <w:r w:rsidRPr="0047070C">
        <w:rPr>
          <w:rFonts w:ascii="Tahoma" w:hAnsi="Tahoma" w:cs="Tahoma"/>
          <w:b/>
          <w:sz w:val="22"/>
          <w:szCs w:val="22"/>
        </w:rPr>
        <w:tab/>
      </w:r>
      <w:r w:rsidR="002F0588" w:rsidRPr="0047070C">
        <w:rPr>
          <w:rFonts w:ascii="Tahoma" w:hAnsi="Tahoma" w:cs="Tahoma"/>
          <w:sz w:val="22"/>
          <w:szCs w:val="22"/>
        </w:rPr>
        <w:tab/>
      </w:r>
      <w:r w:rsidR="00EE3F67" w:rsidRPr="0047070C">
        <w:rPr>
          <w:rFonts w:ascii="Tahoma" w:hAnsi="Tahoma" w:cs="Tahoma"/>
          <w:sz w:val="22"/>
          <w:szCs w:val="22"/>
        </w:rPr>
        <w:t>37</w:t>
      </w:r>
      <w:r w:rsidRPr="00EE0624">
        <w:rPr>
          <w:rFonts w:ascii="Tahoma" w:hAnsi="Tahoma" w:cs="Tahoma"/>
          <w:sz w:val="22"/>
          <w:szCs w:val="22"/>
        </w:rPr>
        <w:t xml:space="preserve"> hours</w:t>
      </w:r>
    </w:p>
    <w:p w14:paraId="5A484768" w14:textId="77777777" w:rsidR="007B5661" w:rsidRPr="00EE0624" w:rsidRDefault="007B5661" w:rsidP="007B5661">
      <w:pPr>
        <w:pStyle w:val="PlainText"/>
        <w:spacing w:line="276" w:lineRule="auto"/>
        <w:rPr>
          <w:rFonts w:ascii="Tahoma" w:hAnsi="Tahoma" w:cs="Tahoma"/>
          <w:sz w:val="22"/>
          <w:szCs w:val="22"/>
        </w:rPr>
      </w:pPr>
    </w:p>
    <w:p w14:paraId="21E84629" w14:textId="54A47F84" w:rsidR="007B5661" w:rsidRPr="0047070C" w:rsidRDefault="007B5661" w:rsidP="0022137E">
      <w:pPr>
        <w:ind w:left="2880" w:hanging="2880"/>
        <w:rPr>
          <w:rFonts w:ascii="Tahoma" w:hAnsi="Tahoma" w:cs="Tahoma"/>
          <w:sz w:val="22"/>
          <w:szCs w:val="22"/>
        </w:rPr>
      </w:pPr>
      <w:r w:rsidRPr="00EE0624">
        <w:rPr>
          <w:rFonts w:ascii="Tahoma" w:hAnsi="Tahoma" w:cs="Tahoma"/>
          <w:b/>
          <w:color w:val="004C84"/>
          <w:sz w:val="22"/>
          <w:szCs w:val="22"/>
        </w:rPr>
        <w:t>Leave entitlement:</w:t>
      </w:r>
      <w:r w:rsidRPr="00EE0624">
        <w:rPr>
          <w:rFonts w:ascii="Tahoma" w:hAnsi="Tahoma" w:cs="Tahoma"/>
          <w:sz w:val="22"/>
          <w:szCs w:val="22"/>
        </w:rPr>
        <w:t xml:space="preserve"> </w:t>
      </w:r>
      <w:r w:rsidR="00F23EED" w:rsidRPr="00EE0624">
        <w:rPr>
          <w:rFonts w:ascii="Tahoma" w:hAnsi="Tahoma" w:cs="Tahoma"/>
          <w:sz w:val="22"/>
          <w:szCs w:val="22"/>
        </w:rPr>
        <w:tab/>
      </w:r>
      <w:r w:rsidR="00311CDD" w:rsidRPr="00EE0624">
        <w:rPr>
          <w:rFonts w:ascii="Tahoma" w:hAnsi="Tahoma" w:cs="Tahoma"/>
          <w:sz w:val="22"/>
          <w:szCs w:val="22"/>
        </w:rPr>
        <w:t>Your leave allowance in th</w:t>
      </w:r>
      <w:r w:rsidR="0022137E">
        <w:rPr>
          <w:rFonts w:ascii="Tahoma" w:hAnsi="Tahoma" w:cs="Tahoma"/>
          <w:sz w:val="22"/>
          <w:szCs w:val="22"/>
        </w:rPr>
        <w:t>is</w:t>
      </w:r>
      <w:r w:rsidRPr="00EE0624">
        <w:rPr>
          <w:rFonts w:ascii="Tahoma" w:hAnsi="Tahoma" w:cs="Tahoma"/>
          <w:sz w:val="22"/>
          <w:szCs w:val="22"/>
        </w:rPr>
        <w:t xml:space="preserve"> role</w:t>
      </w:r>
      <w:r w:rsidR="00311CDD" w:rsidRPr="00EE0624">
        <w:rPr>
          <w:rFonts w:ascii="Tahoma" w:hAnsi="Tahoma" w:cs="Tahoma"/>
          <w:sz w:val="22"/>
          <w:szCs w:val="22"/>
        </w:rPr>
        <w:t xml:space="preserve"> will be </w:t>
      </w:r>
      <w:r w:rsidR="0033779F">
        <w:rPr>
          <w:rFonts w:ascii="Tahoma" w:hAnsi="Tahoma" w:cs="Tahoma"/>
          <w:sz w:val="22"/>
          <w:szCs w:val="22"/>
        </w:rPr>
        <w:t>25</w:t>
      </w:r>
      <w:r w:rsidRPr="0047070C">
        <w:rPr>
          <w:rFonts w:ascii="Tahoma" w:hAnsi="Tahoma" w:cs="Tahoma"/>
          <w:sz w:val="22"/>
          <w:szCs w:val="22"/>
        </w:rPr>
        <w:t xml:space="preserve"> days</w:t>
      </w:r>
      <w:r w:rsidR="00311CDD" w:rsidRPr="0047070C">
        <w:rPr>
          <w:rFonts w:ascii="Tahoma" w:hAnsi="Tahoma" w:cs="Tahoma"/>
          <w:sz w:val="22"/>
          <w:szCs w:val="22"/>
        </w:rPr>
        <w:t xml:space="preserve"> </w:t>
      </w:r>
      <w:r w:rsidR="00E9160E" w:rsidRPr="0047070C">
        <w:rPr>
          <w:rFonts w:ascii="Tahoma" w:hAnsi="Tahoma" w:cs="Tahoma"/>
          <w:sz w:val="22"/>
          <w:szCs w:val="22"/>
        </w:rPr>
        <w:t>per year</w:t>
      </w:r>
      <w:r w:rsidR="00994A0E" w:rsidRPr="0047070C">
        <w:rPr>
          <w:rFonts w:ascii="Tahoma" w:hAnsi="Tahoma" w:cs="Tahoma"/>
          <w:sz w:val="22"/>
          <w:szCs w:val="22"/>
        </w:rPr>
        <w:t xml:space="preserve"> initially, increasing with your length of service,</w:t>
      </w:r>
      <w:r w:rsidR="00E9160E" w:rsidRPr="0047070C">
        <w:rPr>
          <w:rFonts w:ascii="Tahoma" w:hAnsi="Tahoma" w:cs="Tahoma"/>
          <w:sz w:val="22"/>
          <w:szCs w:val="22"/>
        </w:rPr>
        <w:t xml:space="preserve"> </w:t>
      </w:r>
      <w:r w:rsidRPr="0047070C">
        <w:rPr>
          <w:rFonts w:ascii="Tahoma" w:hAnsi="Tahoma" w:cs="Tahoma"/>
          <w:sz w:val="22"/>
          <w:szCs w:val="22"/>
        </w:rPr>
        <w:t xml:space="preserve">plus bank holidays (pro-rata if part time). </w:t>
      </w:r>
    </w:p>
    <w:p w14:paraId="66D86384" w14:textId="77777777" w:rsidR="007B5661" w:rsidRPr="00EE0624" w:rsidRDefault="007B5661" w:rsidP="0022137E">
      <w:pPr>
        <w:ind w:left="2880"/>
        <w:rPr>
          <w:rFonts w:ascii="Tahoma" w:hAnsi="Tahoma" w:cs="Tahoma"/>
          <w:sz w:val="22"/>
          <w:szCs w:val="22"/>
        </w:rPr>
      </w:pPr>
      <w:r w:rsidRPr="0047070C">
        <w:rPr>
          <w:rFonts w:ascii="Tahoma" w:hAnsi="Tahoma" w:cs="Tahoma"/>
          <w:sz w:val="22"/>
          <w:szCs w:val="22"/>
        </w:rPr>
        <w:t>We also offer up to two days paid environmental outcome days each year. These give you the opportunity to take part in community activities with a clear environmental outcome for people and wildlife. </w:t>
      </w:r>
    </w:p>
    <w:p w14:paraId="166EA9E1" w14:textId="77777777" w:rsidR="007B5661" w:rsidRPr="00EE0624" w:rsidRDefault="007B5661" w:rsidP="007B5661">
      <w:pPr>
        <w:pStyle w:val="PlainText"/>
        <w:spacing w:line="276" w:lineRule="auto"/>
        <w:rPr>
          <w:rFonts w:ascii="Tahoma" w:hAnsi="Tahoma" w:cs="Tahoma"/>
          <w:sz w:val="22"/>
          <w:szCs w:val="22"/>
        </w:rPr>
      </w:pPr>
    </w:p>
    <w:p w14:paraId="2E77D7EF" w14:textId="471AB08A" w:rsidR="007B5661" w:rsidRPr="00EE0624" w:rsidRDefault="007B5661" w:rsidP="0022137E">
      <w:pPr>
        <w:ind w:left="2880" w:hanging="2880"/>
        <w:rPr>
          <w:rFonts w:ascii="Tahoma" w:hAnsi="Tahoma" w:cs="Tahoma"/>
          <w:color w:val="1F497D"/>
          <w:sz w:val="20"/>
          <w:szCs w:val="20"/>
        </w:rPr>
      </w:pPr>
      <w:r w:rsidRPr="00EE0624">
        <w:rPr>
          <w:rFonts w:ascii="Tahoma" w:hAnsi="Tahoma" w:cs="Tahoma"/>
          <w:b/>
          <w:color w:val="004C84"/>
          <w:sz w:val="22"/>
          <w:szCs w:val="22"/>
        </w:rPr>
        <w:t>Pension:</w:t>
      </w:r>
      <w:r w:rsidRPr="00EE0624">
        <w:rPr>
          <w:rFonts w:ascii="Tahoma" w:hAnsi="Tahoma" w:cs="Tahoma"/>
          <w:sz w:val="22"/>
          <w:szCs w:val="22"/>
        </w:rPr>
        <w:t xml:space="preserve"> </w:t>
      </w:r>
      <w:r w:rsidR="00F23EED" w:rsidRPr="00EE0624">
        <w:rPr>
          <w:rFonts w:ascii="Tahoma" w:hAnsi="Tahoma" w:cs="Tahoma"/>
          <w:sz w:val="22"/>
          <w:szCs w:val="22"/>
        </w:rPr>
        <w:tab/>
      </w:r>
      <w:r w:rsidR="00385003" w:rsidRPr="00EE0624">
        <w:rPr>
          <w:rFonts w:ascii="Tahoma" w:hAnsi="Tahoma" w:cs="Tahoma"/>
          <w:sz w:val="22"/>
          <w:szCs w:val="22"/>
        </w:rPr>
        <w:t xml:space="preserve">We will enrol you into the Environment Agency Pension Fund (EAPF) on commencing employment, if your employment contract is for </w:t>
      </w:r>
      <w:r w:rsidR="00E9160E" w:rsidRPr="00EE0624">
        <w:rPr>
          <w:rFonts w:ascii="Tahoma" w:hAnsi="Tahoma" w:cs="Tahoma"/>
          <w:sz w:val="22"/>
          <w:szCs w:val="22"/>
        </w:rPr>
        <w:t>three</w:t>
      </w:r>
      <w:r w:rsidR="00385003" w:rsidRPr="00EE0624">
        <w:rPr>
          <w:rFonts w:ascii="Tahoma" w:hAnsi="Tahoma" w:cs="Tahoma"/>
          <w:sz w:val="22"/>
          <w:szCs w:val="22"/>
        </w:rPr>
        <w:t xml:space="preserve"> months or more. The EAPF is part of the Local Government Pension Scheme (LGPS). It is a career average scheme, which means you will build up benefits based on your pay each scheme year rather than your final salary</w:t>
      </w:r>
      <w:r w:rsidR="00437CB9" w:rsidRPr="00EE0624">
        <w:rPr>
          <w:rFonts w:ascii="Tahoma" w:hAnsi="Tahoma" w:cs="Tahoma"/>
          <w:sz w:val="22"/>
          <w:szCs w:val="22"/>
        </w:rPr>
        <w:t xml:space="preserve">. </w:t>
      </w:r>
    </w:p>
    <w:p w14:paraId="46A3B255" w14:textId="77777777" w:rsidR="00385003" w:rsidRPr="00EE0132" w:rsidRDefault="00385003" w:rsidP="00F23EED">
      <w:pPr>
        <w:pStyle w:val="PlainText"/>
        <w:spacing w:line="276" w:lineRule="auto"/>
        <w:ind w:left="2880" w:hanging="2880"/>
        <w:rPr>
          <w:rFonts w:ascii="Tahoma" w:hAnsi="Tahoma" w:cs="Tahoma"/>
          <w:sz w:val="22"/>
          <w:szCs w:val="22"/>
        </w:rPr>
      </w:pPr>
    </w:p>
    <w:p w14:paraId="10FD3DCD" w14:textId="0AFCE5D8" w:rsidR="00385003" w:rsidRPr="0047070C" w:rsidRDefault="00385003" w:rsidP="0022137E">
      <w:pPr>
        <w:ind w:left="2880"/>
        <w:rPr>
          <w:rFonts w:ascii="Tahoma" w:hAnsi="Tahoma" w:cs="Tahoma"/>
          <w:sz w:val="22"/>
          <w:szCs w:val="22"/>
        </w:rPr>
      </w:pPr>
      <w:r w:rsidRPr="0047070C">
        <w:rPr>
          <w:rFonts w:ascii="Tahoma" w:hAnsi="Tahoma" w:cs="Tahoma"/>
          <w:sz w:val="22"/>
          <w:szCs w:val="22"/>
        </w:rPr>
        <w:t>We will base your pension contributions on your actual pay and you will receive tax and national insurance relief on your contributions</w:t>
      </w:r>
      <w:r w:rsidR="00437CB9" w:rsidRPr="0047070C">
        <w:rPr>
          <w:rFonts w:ascii="Tahoma" w:hAnsi="Tahoma" w:cs="Tahoma"/>
          <w:sz w:val="22"/>
          <w:szCs w:val="22"/>
        </w:rPr>
        <w:t xml:space="preserve">. </w:t>
      </w:r>
      <w:r w:rsidRPr="0047070C">
        <w:rPr>
          <w:rFonts w:ascii="Tahoma" w:hAnsi="Tahoma" w:cs="Tahoma"/>
          <w:sz w:val="22"/>
          <w:szCs w:val="22"/>
        </w:rPr>
        <w:t xml:space="preserve">The pension contribution rates currently range between 5.5% </w:t>
      </w:r>
      <w:r w:rsidR="00E9160E" w:rsidRPr="0047070C">
        <w:rPr>
          <w:rFonts w:ascii="Tahoma" w:hAnsi="Tahoma" w:cs="Tahoma"/>
          <w:sz w:val="22"/>
          <w:szCs w:val="22"/>
        </w:rPr>
        <w:t>and</w:t>
      </w:r>
      <w:r w:rsidRPr="0047070C">
        <w:rPr>
          <w:rFonts w:ascii="Tahoma" w:hAnsi="Tahoma" w:cs="Tahoma"/>
          <w:sz w:val="22"/>
          <w:szCs w:val="22"/>
        </w:rPr>
        <w:t xml:space="preserve"> 12.5%</w:t>
      </w:r>
      <w:r w:rsidR="00437CB9" w:rsidRPr="0047070C">
        <w:rPr>
          <w:rFonts w:ascii="Tahoma" w:hAnsi="Tahoma" w:cs="Tahoma"/>
          <w:sz w:val="22"/>
          <w:szCs w:val="22"/>
        </w:rPr>
        <w:t xml:space="preserve">. </w:t>
      </w:r>
      <w:r w:rsidRPr="0047070C">
        <w:rPr>
          <w:rFonts w:ascii="Tahoma" w:hAnsi="Tahoma" w:cs="Tahoma"/>
          <w:sz w:val="22"/>
          <w:szCs w:val="22"/>
        </w:rPr>
        <w:t xml:space="preserve">Whilst you are in the scheme we will also pay an employer contribution into your pension pot. We currently pay 17.5%, </w:t>
      </w:r>
      <w:r w:rsidR="00E9160E" w:rsidRPr="0047070C">
        <w:rPr>
          <w:rFonts w:ascii="Tahoma" w:hAnsi="Tahoma" w:cs="Tahoma"/>
          <w:sz w:val="22"/>
          <w:szCs w:val="22"/>
        </w:rPr>
        <w:t>making</w:t>
      </w:r>
      <w:r w:rsidRPr="0047070C">
        <w:rPr>
          <w:rFonts w:ascii="Tahoma" w:hAnsi="Tahoma" w:cs="Tahoma"/>
          <w:sz w:val="22"/>
          <w:szCs w:val="22"/>
        </w:rPr>
        <w:t xml:space="preserve"> this is a very generous scheme.</w:t>
      </w:r>
    </w:p>
    <w:p w14:paraId="3A02139B" w14:textId="77777777" w:rsidR="007B5661" w:rsidRPr="0047070C" w:rsidRDefault="007B5661" w:rsidP="007B5661">
      <w:pPr>
        <w:pStyle w:val="PlainText"/>
        <w:spacing w:line="276" w:lineRule="auto"/>
        <w:rPr>
          <w:rFonts w:ascii="Tahoma" w:hAnsi="Tahoma" w:cs="Tahoma"/>
          <w:sz w:val="22"/>
          <w:szCs w:val="22"/>
        </w:rPr>
      </w:pPr>
    </w:p>
    <w:p w14:paraId="7CB70748" w14:textId="77777777" w:rsidR="007B5661" w:rsidRPr="0047070C" w:rsidRDefault="007B5661" w:rsidP="0022137E">
      <w:pPr>
        <w:ind w:left="2880" w:hanging="2880"/>
        <w:rPr>
          <w:rFonts w:ascii="Tahoma" w:hAnsi="Tahoma" w:cs="Tahoma"/>
          <w:sz w:val="22"/>
          <w:szCs w:val="22"/>
        </w:rPr>
      </w:pPr>
      <w:r w:rsidRPr="0047070C">
        <w:rPr>
          <w:rFonts w:ascii="Tahoma" w:hAnsi="Tahoma" w:cs="Tahoma"/>
          <w:b/>
          <w:color w:val="004C84"/>
          <w:sz w:val="22"/>
          <w:szCs w:val="22"/>
        </w:rPr>
        <w:t>Work/life balance:</w:t>
      </w:r>
      <w:r w:rsidRPr="0047070C">
        <w:rPr>
          <w:rFonts w:ascii="Tahoma" w:hAnsi="Tahoma" w:cs="Tahoma"/>
          <w:sz w:val="22"/>
          <w:szCs w:val="22"/>
        </w:rPr>
        <w:t xml:space="preserve"> </w:t>
      </w:r>
      <w:r w:rsidR="00F23EED" w:rsidRPr="0047070C">
        <w:rPr>
          <w:rFonts w:ascii="Tahoma" w:hAnsi="Tahoma" w:cs="Tahoma"/>
          <w:sz w:val="22"/>
          <w:szCs w:val="22"/>
        </w:rPr>
        <w:tab/>
      </w:r>
      <w:r w:rsidRPr="0047070C">
        <w:rPr>
          <w:rFonts w:ascii="Tahoma" w:hAnsi="Tahoma" w:cs="Tahoma"/>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14:paraId="149F5D87" w14:textId="77777777" w:rsidR="007B5661" w:rsidRPr="0047070C" w:rsidRDefault="007B5661" w:rsidP="007B5661">
      <w:pPr>
        <w:pStyle w:val="PlainText"/>
        <w:spacing w:line="276" w:lineRule="auto"/>
        <w:rPr>
          <w:rFonts w:ascii="Tahoma" w:hAnsi="Tahoma" w:cs="Tahoma"/>
          <w:sz w:val="22"/>
          <w:szCs w:val="22"/>
        </w:rPr>
      </w:pPr>
      <w:r w:rsidRPr="0047070C">
        <w:rPr>
          <w:rFonts w:ascii="Tahoma" w:hAnsi="Tahoma" w:cs="Tahoma"/>
          <w:sz w:val="22"/>
          <w:szCs w:val="22"/>
        </w:rPr>
        <w:t xml:space="preserve"> </w:t>
      </w:r>
    </w:p>
    <w:p w14:paraId="40D3CDFF" w14:textId="77777777" w:rsidR="007B5661" w:rsidRPr="0047070C" w:rsidRDefault="007B5661" w:rsidP="0022137E">
      <w:pPr>
        <w:ind w:left="2880" w:hanging="2880"/>
        <w:rPr>
          <w:rFonts w:ascii="Tahoma" w:hAnsi="Tahoma" w:cs="Tahoma"/>
          <w:sz w:val="22"/>
          <w:szCs w:val="22"/>
        </w:rPr>
      </w:pPr>
      <w:r w:rsidRPr="0047070C">
        <w:rPr>
          <w:rFonts w:ascii="Tahoma" w:hAnsi="Tahoma" w:cs="Tahoma"/>
          <w:b/>
          <w:color w:val="004C84"/>
          <w:sz w:val="22"/>
          <w:szCs w:val="22"/>
        </w:rPr>
        <w:t>Diversity:</w:t>
      </w:r>
      <w:r w:rsidRPr="0047070C">
        <w:rPr>
          <w:rFonts w:ascii="Tahoma" w:hAnsi="Tahoma" w:cs="Tahoma"/>
          <w:sz w:val="22"/>
          <w:szCs w:val="22"/>
        </w:rPr>
        <w:t xml:space="preserve"> </w:t>
      </w:r>
      <w:r w:rsidR="00F23EED" w:rsidRPr="0047070C">
        <w:rPr>
          <w:rFonts w:ascii="Tahoma" w:hAnsi="Tahoma" w:cs="Tahoma"/>
          <w:sz w:val="22"/>
          <w:szCs w:val="22"/>
        </w:rPr>
        <w:tab/>
      </w:r>
      <w:r w:rsidRPr="0047070C">
        <w:rPr>
          <w:rFonts w:ascii="Tahoma" w:hAnsi="Tahoma" w:cs="Tahoma"/>
          <w:sz w:val="22"/>
          <w:szCs w:val="22"/>
        </w:rPr>
        <w:t xml:space="preserve">We are committed to diversity and inclusion. We want all our staff to feel valued and respected and to see this as a great place to work. </w:t>
      </w:r>
    </w:p>
    <w:p w14:paraId="18929431" w14:textId="424E439B" w:rsidR="007B5661" w:rsidRPr="0047070C" w:rsidRDefault="007B5661" w:rsidP="00F23EED">
      <w:pPr>
        <w:pStyle w:val="PlainText"/>
        <w:spacing w:line="276" w:lineRule="auto"/>
        <w:ind w:left="2160" w:firstLine="720"/>
        <w:rPr>
          <w:rFonts w:ascii="Tahoma" w:hAnsi="Tahoma" w:cs="Tahoma"/>
          <w:sz w:val="22"/>
          <w:szCs w:val="22"/>
        </w:rPr>
      </w:pPr>
      <w:r w:rsidRPr="0047070C">
        <w:rPr>
          <w:rFonts w:ascii="Tahoma" w:hAnsi="Tahoma" w:cs="Tahoma"/>
          <w:sz w:val="22"/>
          <w:szCs w:val="22"/>
        </w:rPr>
        <w:t xml:space="preserve">Diversity: </w:t>
      </w:r>
      <w:r w:rsidR="00AA6897">
        <w:rPr>
          <w:rFonts w:ascii="Tahoma" w:hAnsi="Tahoma" w:cs="Tahoma"/>
          <w:sz w:val="22"/>
          <w:szCs w:val="22"/>
        </w:rPr>
        <w:t>it is</w:t>
      </w:r>
      <w:r w:rsidRPr="0047070C">
        <w:rPr>
          <w:rFonts w:ascii="Tahoma" w:hAnsi="Tahoma" w:cs="Tahoma"/>
          <w:sz w:val="22"/>
          <w:szCs w:val="22"/>
        </w:rPr>
        <w:t xml:space="preserve"> in our nature.</w:t>
      </w:r>
    </w:p>
    <w:p w14:paraId="4A4BEC80" w14:textId="77777777" w:rsidR="007B5661" w:rsidRPr="0047070C" w:rsidRDefault="007B5661" w:rsidP="007B5661">
      <w:pPr>
        <w:pStyle w:val="PlainText"/>
        <w:spacing w:line="276" w:lineRule="auto"/>
        <w:rPr>
          <w:rFonts w:ascii="Tahoma" w:hAnsi="Tahoma" w:cs="Tahoma"/>
          <w:sz w:val="22"/>
          <w:szCs w:val="22"/>
        </w:rPr>
      </w:pPr>
    </w:p>
    <w:p w14:paraId="2BA007FB" w14:textId="77777777" w:rsidR="007B5661" w:rsidRPr="0047070C" w:rsidRDefault="007B5661" w:rsidP="007B5661">
      <w:pPr>
        <w:pStyle w:val="PlainText"/>
        <w:spacing w:line="276" w:lineRule="auto"/>
        <w:rPr>
          <w:rFonts w:ascii="Tahoma" w:hAnsi="Tahoma" w:cs="Tahoma"/>
          <w:sz w:val="22"/>
          <w:szCs w:val="22"/>
        </w:rPr>
      </w:pPr>
    </w:p>
    <w:p w14:paraId="355EEF11" w14:textId="77777777" w:rsidR="00A7799E" w:rsidRPr="0047070C" w:rsidRDefault="00A7799E" w:rsidP="00F23EED">
      <w:pPr>
        <w:pStyle w:val="PlainText"/>
        <w:spacing w:line="276" w:lineRule="auto"/>
        <w:ind w:left="2268" w:hanging="2268"/>
        <w:rPr>
          <w:rFonts w:ascii="Tahoma" w:hAnsi="Tahoma" w:cs="Tahoma"/>
          <w:sz w:val="22"/>
          <w:szCs w:val="22"/>
        </w:rPr>
      </w:pPr>
    </w:p>
    <w:p w14:paraId="16063293" w14:textId="77777777" w:rsidR="00A7799E" w:rsidRPr="0047070C" w:rsidRDefault="00B81DA8" w:rsidP="0070191E">
      <w:pPr>
        <w:spacing w:before="240" w:after="360" w:line="276" w:lineRule="auto"/>
        <w:rPr>
          <w:rFonts w:ascii="Tahoma" w:hAnsi="Tahoma" w:cs="Tahoma"/>
          <w:color w:val="004C84"/>
          <w:sz w:val="60"/>
          <w:szCs w:val="60"/>
        </w:rPr>
      </w:pPr>
      <w:r w:rsidRPr="0047070C">
        <w:rPr>
          <w:rFonts w:ascii="Tahoma" w:hAnsi="Tahoma" w:cs="Tahoma"/>
          <w:noProof/>
          <w:lang w:eastAsia="en-GB"/>
        </w:rPr>
        <w:drawing>
          <wp:anchor distT="0" distB="0" distL="114300" distR="114300" simplePos="0" relativeHeight="251656192" behindDoc="0" locked="0" layoutInCell="1" allowOverlap="1" wp14:anchorId="4022A01E" wp14:editId="0B65815C">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47070C">
        <w:rPr>
          <w:rFonts w:ascii="Tahoma" w:hAnsi="Tahoma" w:cs="Tahoma"/>
          <w:color w:val="004C84"/>
          <w:sz w:val="60"/>
          <w:szCs w:val="60"/>
        </w:rPr>
        <w:t>4. Further information</w:t>
      </w:r>
    </w:p>
    <w:p w14:paraId="06CEEB40" w14:textId="1F6C278C" w:rsidR="00390F83" w:rsidRPr="0047070C" w:rsidRDefault="00390F83" w:rsidP="00546ABC">
      <w:pPr>
        <w:pStyle w:val="PlainText"/>
        <w:rPr>
          <w:rFonts w:ascii="Tahoma" w:hAnsi="Tahoma" w:cs="Tahoma"/>
          <w:sz w:val="22"/>
          <w:szCs w:val="22"/>
        </w:rPr>
      </w:pPr>
      <w:r w:rsidRPr="00EE0624">
        <w:rPr>
          <w:rFonts w:ascii="Tahoma" w:hAnsi="Tahoma" w:cs="Tahoma"/>
          <w:sz w:val="22"/>
          <w:szCs w:val="22"/>
        </w:rPr>
        <w:t>As a national team with work and customers across England</w:t>
      </w:r>
      <w:r w:rsidR="003E4F46" w:rsidRPr="00EE0624">
        <w:rPr>
          <w:rFonts w:ascii="Tahoma" w:hAnsi="Tahoma" w:cs="Tahoma"/>
          <w:sz w:val="22"/>
          <w:szCs w:val="22"/>
        </w:rPr>
        <w:t>, in</w:t>
      </w:r>
      <w:r w:rsidRPr="00EE0624">
        <w:rPr>
          <w:rFonts w:ascii="Tahoma" w:hAnsi="Tahoma" w:cs="Tahoma"/>
          <w:sz w:val="22"/>
          <w:szCs w:val="22"/>
        </w:rPr>
        <w:t xml:space="preserve"> </w:t>
      </w:r>
      <w:r w:rsidR="003E4F46" w:rsidRPr="00EE0624">
        <w:rPr>
          <w:rFonts w:ascii="Tahoma" w:hAnsi="Tahoma" w:cs="Tahoma"/>
          <w:sz w:val="22"/>
          <w:szCs w:val="22"/>
        </w:rPr>
        <w:t xml:space="preserve">some of </w:t>
      </w:r>
      <w:r w:rsidRPr="00EE0624">
        <w:rPr>
          <w:rFonts w:ascii="Tahoma" w:hAnsi="Tahoma" w:cs="Tahoma"/>
          <w:sz w:val="22"/>
          <w:szCs w:val="22"/>
        </w:rPr>
        <w:t xml:space="preserve">our roles </w:t>
      </w:r>
      <w:r w:rsidR="003E4F46" w:rsidRPr="00EE0624">
        <w:rPr>
          <w:rFonts w:ascii="Tahoma" w:hAnsi="Tahoma" w:cs="Tahoma"/>
          <w:sz w:val="22"/>
          <w:szCs w:val="22"/>
        </w:rPr>
        <w:t>you may be asked to undertake</w:t>
      </w:r>
      <w:r w:rsidRPr="00EE0624">
        <w:rPr>
          <w:rFonts w:ascii="Tahoma" w:hAnsi="Tahoma" w:cs="Tahoma"/>
          <w:sz w:val="22"/>
          <w:szCs w:val="22"/>
        </w:rPr>
        <w:t xml:space="preserve"> </w:t>
      </w:r>
      <w:r w:rsidR="003E4F46" w:rsidRPr="00EE0624">
        <w:rPr>
          <w:rFonts w:ascii="Tahoma" w:hAnsi="Tahoma" w:cs="Tahoma"/>
          <w:sz w:val="22"/>
          <w:szCs w:val="22"/>
        </w:rPr>
        <w:t>infrequent</w:t>
      </w:r>
      <w:r w:rsidRPr="00EE0624">
        <w:rPr>
          <w:rFonts w:ascii="Tahoma" w:hAnsi="Tahoma" w:cs="Tahoma"/>
          <w:sz w:val="22"/>
          <w:szCs w:val="22"/>
        </w:rPr>
        <w:t xml:space="preserve"> </w:t>
      </w:r>
      <w:r w:rsidR="003E4F46" w:rsidRPr="0047070C">
        <w:rPr>
          <w:rFonts w:ascii="Tahoma" w:hAnsi="Tahoma" w:cs="Tahoma"/>
          <w:sz w:val="22"/>
          <w:szCs w:val="22"/>
        </w:rPr>
        <w:t>national travel</w:t>
      </w:r>
      <w:r w:rsidR="00E9160E" w:rsidRPr="0047070C">
        <w:rPr>
          <w:rFonts w:ascii="Tahoma" w:hAnsi="Tahoma" w:cs="Tahoma"/>
          <w:sz w:val="22"/>
          <w:szCs w:val="22"/>
        </w:rPr>
        <w:t>,</w:t>
      </w:r>
      <w:r w:rsidR="003E4F46" w:rsidRPr="0047070C">
        <w:rPr>
          <w:rFonts w:ascii="Tahoma" w:hAnsi="Tahoma" w:cs="Tahoma"/>
          <w:sz w:val="22"/>
          <w:szCs w:val="22"/>
        </w:rPr>
        <w:t xml:space="preserve"> usually to London or Birmingham.</w:t>
      </w:r>
      <w:r w:rsidR="00B812F3" w:rsidRPr="0047070C">
        <w:rPr>
          <w:rFonts w:ascii="Tahoma" w:hAnsi="Tahoma" w:cs="Tahoma"/>
          <w:sz w:val="22"/>
          <w:szCs w:val="22"/>
        </w:rPr>
        <w:t xml:space="preserve"> </w:t>
      </w:r>
    </w:p>
    <w:p w14:paraId="4B23B26B" w14:textId="77777777" w:rsidR="00390F83" w:rsidRPr="0047070C" w:rsidRDefault="00390F83" w:rsidP="00390F83">
      <w:pPr>
        <w:pStyle w:val="PlainText"/>
        <w:spacing w:line="276" w:lineRule="auto"/>
        <w:rPr>
          <w:rFonts w:ascii="Tahoma" w:hAnsi="Tahoma" w:cs="Tahoma"/>
          <w:sz w:val="22"/>
          <w:szCs w:val="22"/>
        </w:rPr>
      </w:pPr>
    </w:p>
    <w:p w14:paraId="3380873E" w14:textId="08CE3AE4" w:rsidR="00390F83" w:rsidRPr="0047070C" w:rsidRDefault="00390F83" w:rsidP="00546ABC">
      <w:pPr>
        <w:pStyle w:val="PlainText"/>
        <w:rPr>
          <w:rFonts w:ascii="Tahoma" w:hAnsi="Tahoma" w:cs="Tahoma"/>
          <w:sz w:val="22"/>
          <w:szCs w:val="22"/>
        </w:rPr>
      </w:pPr>
      <w:r w:rsidRPr="0047070C">
        <w:rPr>
          <w:rFonts w:ascii="Tahoma" w:hAnsi="Tahoma" w:cs="Tahoma"/>
          <w:sz w:val="22"/>
          <w:szCs w:val="22"/>
        </w:rPr>
        <w:t>For further information on the role</w:t>
      </w:r>
      <w:r w:rsidR="00E9160E" w:rsidRPr="0047070C">
        <w:rPr>
          <w:rFonts w:ascii="Tahoma" w:hAnsi="Tahoma" w:cs="Tahoma"/>
          <w:sz w:val="22"/>
          <w:szCs w:val="22"/>
        </w:rPr>
        <w:t>,</w:t>
      </w:r>
      <w:r w:rsidRPr="0047070C">
        <w:rPr>
          <w:rFonts w:ascii="Tahoma" w:hAnsi="Tahoma" w:cs="Tahoma"/>
          <w:sz w:val="22"/>
          <w:szCs w:val="22"/>
        </w:rPr>
        <w:t xml:space="preserve"> please contact </w:t>
      </w:r>
      <w:r w:rsidR="008A77AF" w:rsidRPr="0047070C">
        <w:rPr>
          <w:rFonts w:ascii="Tahoma" w:hAnsi="Tahoma" w:cs="Tahoma"/>
          <w:sz w:val="22"/>
          <w:szCs w:val="22"/>
        </w:rPr>
        <w:t>Julia Shepherd</w:t>
      </w:r>
      <w:r w:rsidR="00E9160E" w:rsidRPr="0047070C">
        <w:rPr>
          <w:rFonts w:ascii="Tahoma" w:hAnsi="Tahoma" w:cs="Tahoma"/>
          <w:sz w:val="22"/>
          <w:szCs w:val="22"/>
        </w:rPr>
        <w:t xml:space="preserve">: </w:t>
      </w:r>
      <w:hyperlink r:id="rId21" w:history="1">
        <w:r w:rsidR="008A77AF" w:rsidRPr="00EE0624">
          <w:rPr>
            <w:rStyle w:val="Hyperlink"/>
            <w:rFonts w:ascii="Tahoma" w:hAnsi="Tahoma" w:cs="Tahoma"/>
            <w:sz w:val="22"/>
            <w:szCs w:val="22"/>
          </w:rPr>
          <w:t>julia.shepherd@environment-agency.gov.uk</w:t>
        </w:r>
      </w:hyperlink>
      <w:r w:rsidR="00E9160E" w:rsidRPr="0047070C">
        <w:rPr>
          <w:rFonts w:ascii="Tahoma" w:hAnsi="Tahoma" w:cs="Tahoma"/>
          <w:sz w:val="22"/>
          <w:szCs w:val="22"/>
        </w:rPr>
        <w:t xml:space="preserve">, quoting the job </w:t>
      </w:r>
      <w:r w:rsidR="003718D3" w:rsidRPr="0047070C">
        <w:rPr>
          <w:rFonts w:ascii="Tahoma" w:hAnsi="Tahoma" w:cs="Tahoma"/>
          <w:sz w:val="22"/>
          <w:szCs w:val="22"/>
        </w:rPr>
        <w:t>title</w:t>
      </w:r>
      <w:r w:rsidR="00E9160E" w:rsidRPr="0047070C">
        <w:rPr>
          <w:rFonts w:ascii="Tahoma" w:hAnsi="Tahoma" w:cs="Tahoma"/>
          <w:sz w:val="22"/>
          <w:szCs w:val="22"/>
        </w:rPr>
        <w:t>.</w:t>
      </w:r>
    </w:p>
    <w:p w14:paraId="64D11D3A" w14:textId="77777777" w:rsidR="00A7799E" w:rsidRPr="0047070C" w:rsidRDefault="00A7799E" w:rsidP="00A7799E">
      <w:pPr>
        <w:pStyle w:val="PlainText"/>
        <w:spacing w:line="276" w:lineRule="auto"/>
        <w:rPr>
          <w:rFonts w:ascii="Tahoma" w:hAnsi="Tahoma" w:cs="Tahoma"/>
          <w:sz w:val="22"/>
          <w:szCs w:val="22"/>
        </w:rPr>
      </w:pPr>
    </w:p>
    <w:p w14:paraId="455B33C1" w14:textId="77777777" w:rsidR="00A7799E" w:rsidRPr="00EE0624" w:rsidRDefault="00A7799E" w:rsidP="00546ABC">
      <w:pPr>
        <w:pStyle w:val="PlainText"/>
        <w:rPr>
          <w:rFonts w:ascii="Tahoma" w:hAnsi="Tahoma" w:cs="Tahoma"/>
          <w:sz w:val="22"/>
          <w:szCs w:val="22"/>
        </w:rPr>
      </w:pPr>
      <w:r w:rsidRPr="0047070C">
        <w:rPr>
          <w:rFonts w:ascii="Tahoma" w:hAnsi="Tahoma" w:cs="Tahoma"/>
          <w:sz w:val="22"/>
          <w:szCs w:val="22"/>
        </w:rPr>
        <w:t>We are fully committed to having an inclusive workforce to reflect the communities we serve. </w:t>
      </w:r>
      <w:r w:rsidR="00491B2B" w:rsidRPr="0047070C">
        <w:rPr>
          <w:rFonts w:ascii="Tahoma" w:hAnsi="Tahoma" w:cs="Tahoma"/>
          <w:sz w:val="22"/>
          <w:szCs w:val="22"/>
        </w:rPr>
        <w:br/>
      </w:r>
      <w:r w:rsidRPr="0047070C">
        <w:rPr>
          <w:rFonts w:ascii="Tahoma" w:hAnsi="Tahoma" w:cs="Tahoma"/>
          <w:sz w:val="22"/>
          <w:szCs w:val="22"/>
        </w:rPr>
        <w:t xml:space="preserve">We welcome applications from candidates seeking flexible working patterns, including job share. Please highlight any information regarding preferred flexible working arrangements on </w:t>
      </w:r>
      <w:r w:rsidR="00491B2B" w:rsidRPr="00EE0624">
        <w:rPr>
          <w:rFonts w:ascii="Tahoma" w:hAnsi="Tahoma" w:cs="Tahoma"/>
          <w:sz w:val="22"/>
          <w:szCs w:val="22"/>
        </w:rPr>
        <w:br/>
      </w:r>
      <w:r w:rsidRPr="00EE0624">
        <w:rPr>
          <w:rFonts w:ascii="Tahoma" w:hAnsi="Tahoma" w:cs="Tahoma"/>
          <w:sz w:val="22"/>
          <w:szCs w:val="22"/>
        </w:rPr>
        <w:t>your application.</w:t>
      </w:r>
    </w:p>
    <w:p w14:paraId="56DD4C5A" w14:textId="77777777" w:rsidR="00A7799E" w:rsidRPr="00EE0624" w:rsidRDefault="00A7799E" w:rsidP="00A7799E">
      <w:pPr>
        <w:pStyle w:val="PlainText"/>
        <w:spacing w:line="276" w:lineRule="auto"/>
        <w:rPr>
          <w:rFonts w:ascii="Tahoma" w:hAnsi="Tahoma" w:cs="Tahoma"/>
          <w:sz w:val="22"/>
          <w:szCs w:val="22"/>
        </w:rPr>
      </w:pPr>
    </w:p>
    <w:p w14:paraId="02C6FF5A" w14:textId="77777777" w:rsidR="00A7799E" w:rsidRPr="00EE0132" w:rsidRDefault="00A7799E" w:rsidP="00546ABC">
      <w:pPr>
        <w:pStyle w:val="PlainText"/>
        <w:rPr>
          <w:rFonts w:ascii="Tahoma" w:hAnsi="Tahoma" w:cs="Tahoma"/>
          <w:sz w:val="22"/>
          <w:szCs w:val="22"/>
        </w:rPr>
      </w:pPr>
      <w:r w:rsidRPr="00EE0624">
        <w:rPr>
          <w:rFonts w:ascii="Tahoma" w:hAnsi="Tahoma" w:cs="Tahoma"/>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r w:rsidR="009C6A46" w:rsidRPr="00EE0624">
        <w:rPr>
          <w:rFonts w:ascii="Tahoma" w:hAnsi="Tahoma" w:cs="Tahoma"/>
          <w:sz w:val="22"/>
          <w:szCs w:val="22"/>
        </w:rPr>
        <w:t>etc.</w:t>
      </w:r>
      <w:r w:rsidRPr="00EE0624">
        <w:rPr>
          <w:rFonts w:ascii="Tahoma" w:hAnsi="Tahoma" w:cs="Tahoma"/>
          <w:sz w:val="22"/>
          <w:szCs w:val="22"/>
        </w:rPr>
        <w:t>) (Modification) Order 1999.</w:t>
      </w:r>
    </w:p>
    <w:p w14:paraId="273ECD54" w14:textId="77777777" w:rsidR="00A7799E" w:rsidRPr="0047070C" w:rsidRDefault="00A7799E" w:rsidP="00A7799E">
      <w:pPr>
        <w:pStyle w:val="PlainText"/>
        <w:spacing w:line="276" w:lineRule="auto"/>
        <w:rPr>
          <w:rFonts w:ascii="Tahoma" w:hAnsi="Tahoma" w:cs="Tahoma"/>
          <w:sz w:val="22"/>
          <w:szCs w:val="22"/>
        </w:rPr>
      </w:pPr>
    </w:p>
    <w:p w14:paraId="2F57DABF" w14:textId="77777777"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86FA9F3" w14:textId="77777777" w:rsidR="00A7799E" w:rsidRPr="0047070C" w:rsidRDefault="00A7799E" w:rsidP="00A7799E">
      <w:pPr>
        <w:pStyle w:val="PlainText"/>
        <w:spacing w:line="276" w:lineRule="auto"/>
        <w:rPr>
          <w:rFonts w:ascii="Tahoma" w:hAnsi="Tahoma" w:cs="Tahoma"/>
          <w:sz w:val="22"/>
          <w:szCs w:val="22"/>
        </w:rPr>
      </w:pPr>
      <w:r w:rsidRPr="0047070C">
        <w:rPr>
          <w:rFonts w:ascii="Tahoma" w:hAnsi="Tahoma" w:cs="Tahoma"/>
          <w:sz w:val="22"/>
          <w:szCs w:val="22"/>
        </w:rPr>
        <w:t> </w:t>
      </w:r>
    </w:p>
    <w:p w14:paraId="4ED7C3F1" w14:textId="257CE014"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 xml:space="preserve">To find out more about what </w:t>
      </w:r>
      <w:r w:rsidR="00AA6897">
        <w:rPr>
          <w:rFonts w:ascii="Tahoma" w:hAnsi="Tahoma" w:cs="Tahoma"/>
          <w:sz w:val="22"/>
          <w:szCs w:val="22"/>
        </w:rPr>
        <w:t>it is</w:t>
      </w:r>
      <w:r w:rsidRPr="0047070C">
        <w:rPr>
          <w:rFonts w:ascii="Tahoma" w:hAnsi="Tahoma" w:cs="Tahoma"/>
          <w:sz w:val="22"/>
          <w:szCs w:val="22"/>
        </w:rPr>
        <w:t xml:space="preserve"> like to work at the Environment Agency, please visit: </w:t>
      </w:r>
      <w:hyperlink r:id="rId22" w:history="1">
        <w:r w:rsidR="00EE0624" w:rsidRPr="005537DA">
          <w:rPr>
            <w:rStyle w:val="Hyperlink"/>
            <w:rFonts w:ascii="Tahoma" w:hAnsi="Tahoma" w:cs="Tahoma"/>
            <w:sz w:val="22"/>
            <w:szCs w:val="22"/>
          </w:rPr>
          <w:t>www.gov.uk/government/organisations/environment-agency/about/recruitment</w:t>
        </w:r>
      </w:hyperlink>
    </w:p>
    <w:p w14:paraId="4684C746" w14:textId="77777777" w:rsidR="00A7799E" w:rsidRPr="0047070C" w:rsidRDefault="00A7799E" w:rsidP="00A7799E">
      <w:pPr>
        <w:pStyle w:val="PlainText"/>
        <w:spacing w:line="276" w:lineRule="auto"/>
        <w:rPr>
          <w:rFonts w:ascii="Tahoma" w:hAnsi="Tahoma" w:cs="Tahoma"/>
          <w:sz w:val="22"/>
          <w:szCs w:val="22"/>
        </w:rPr>
      </w:pPr>
    </w:p>
    <w:p w14:paraId="6EDD9049" w14:textId="350E4309" w:rsidR="00A7799E" w:rsidRPr="0047070C" w:rsidRDefault="00A7799E" w:rsidP="00546ABC">
      <w:pPr>
        <w:pStyle w:val="PlainText"/>
        <w:rPr>
          <w:rFonts w:ascii="Tahoma" w:hAnsi="Tahoma" w:cs="Tahoma"/>
          <w:sz w:val="22"/>
          <w:szCs w:val="22"/>
        </w:rPr>
      </w:pPr>
      <w:r w:rsidRPr="0047070C">
        <w:rPr>
          <w:rFonts w:ascii="Tahoma" w:hAnsi="Tahoma" w:cs="Tahoma"/>
          <w:sz w:val="22"/>
          <w:szCs w:val="22"/>
        </w:rPr>
        <w:t>Please note</w:t>
      </w:r>
      <w:r w:rsidR="00B33266" w:rsidRPr="0047070C">
        <w:rPr>
          <w:rFonts w:ascii="Tahoma" w:hAnsi="Tahoma" w:cs="Tahoma"/>
          <w:sz w:val="22"/>
          <w:szCs w:val="22"/>
        </w:rPr>
        <w:t>,</w:t>
      </w:r>
      <w:r w:rsidRPr="0047070C">
        <w:rPr>
          <w:rFonts w:ascii="Tahoma" w:hAnsi="Tahoma" w:cs="Tahoma"/>
          <w:sz w:val="22"/>
          <w:szCs w:val="22"/>
        </w:rPr>
        <w:t xml:space="preserve"> all successful applicants must undergo Baseline Personnel Security Standard (BPSS) checks prior </w:t>
      </w:r>
      <w:r w:rsidR="0070191E" w:rsidRPr="0047070C">
        <w:rPr>
          <w:rFonts w:ascii="Tahoma" w:hAnsi="Tahoma" w:cs="Tahoma"/>
          <w:sz w:val="22"/>
          <w:szCs w:val="22"/>
        </w:rPr>
        <w:t xml:space="preserve">to commencement of employment. </w:t>
      </w:r>
      <w:r w:rsidRPr="0047070C">
        <w:rPr>
          <w:rFonts w:ascii="Tahoma" w:hAnsi="Tahoma" w:cs="Tahoma"/>
          <w:sz w:val="22"/>
          <w:szCs w:val="22"/>
        </w:rPr>
        <w:t>This includes a basic criminal records check.</w:t>
      </w:r>
    </w:p>
    <w:p w14:paraId="44F521C7" w14:textId="77777777" w:rsidR="00A7799E" w:rsidRPr="00EE0624" w:rsidRDefault="00A7799E" w:rsidP="00A7799E">
      <w:pPr>
        <w:pStyle w:val="PlainText"/>
        <w:spacing w:line="276" w:lineRule="auto"/>
        <w:rPr>
          <w:rFonts w:ascii="Tahoma" w:hAnsi="Tahoma" w:cs="Tahoma"/>
          <w:sz w:val="22"/>
          <w:szCs w:val="22"/>
        </w:rPr>
      </w:pPr>
    </w:p>
    <w:p w14:paraId="0B1DA072" w14:textId="77777777" w:rsidR="00A7799E" w:rsidRPr="00EE0624" w:rsidRDefault="00A7799E" w:rsidP="00546ABC">
      <w:pPr>
        <w:pStyle w:val="PlainText"/>
        <w:rPr>
          <w:rFonts w:ascii="Tahoma" w:hAnsi="Tahoma" w:cs="Tahoma"/>
          <w:sz w:val="22"/>
          <w:szCs w:val="22"/>
        </w:rPr>
      </w:pPr>
      <w:r w:rsidRPr="00EE0624">
        <w:rPr>
          <w:rFonts w:ascii="Tahoma" w:hAnsi="Tahoma" w:cs="Tahoma"/>
          <w:sz w:val="22"/>
          <w:szCs w:val="22"/>
        </w:rPr>
        <w:t>For the great majority of roles in the Environment Agency this will be sufficient and only certain roles will requir</w:t>
      </w:r>
      <w:r w:rsidR="0070191E" w:rsidRPr="00EE0624">
        <w:rPr>
          <w:rFonts w:ascii="Tahoma" w:hAnsi="Tahoma" w:cs="Tahoma"/>
          <w:sz w:val="22"/>
          <w:szCs w:val="22"/>
        </w:rPr>
        <w:t xml:space="preserve">e a higher level of clearance. </w:t>
      </w:r>
      <w:r w:rsidRPr="00EE0624">
        <w:rPr>
          <w:rFonts w:ascii="Tahoma" w:hAnsi="Tahoma" w:cs="Tahoma"/>
          <w:sz w:val="22"/>
          <w:szCs w:val="22"/>
        </w:rPr>
        <w:t>Should this be necessary, you will be advised of this during the recruitment process.</w:t>
      </w:r>
      <w:r w:rsidR="001B4410" w:rsidRPr="00EE0624">
        <w:rPr>
          <w:rFonts w:ascii="Tahoma" w:hAnsi="Tahoma" w:cs="Tahoma"/>
          <w:sz w:val="22"/>
          <w:szCs w:val="22"/>
        </w:rPr>
        <w:br w:type="page"/>
      </w:r>
      <w:r w:rsidRPr="00EE0624">
        <w:rPr>
          <w:rFonts w:ascii="Tahoma" w:hAnsi="Tahoma" w:cs="Tahoma"/>
          <w:sz w:val="22"/>
          <w:szCs w:val="22"/>
        </w:rPr>
        <w:t xml:space="preserve"> </w:t>
      </w:r>
    </w:p>
    <w:p w14:paraId="0AA0DE07" w14:textId="77777777" w:rsidR="007B5661" w:rsidRPr="00EE0624" w:rsidRDefault="00A7799E" w:rsidP="0070191E">
      <w:pPr>
        <w:spacing w:after="360" w:line="276" w:lineRule="auto"/>
        <w:rPr>
          <w:rFonts w:ascii="Tahoma" w:hAnsi="Tahoma" w:cs="Tahoma"/>
          <w:color w:val="004C84"/>
          <w:sz w:val="60"/>
          <w:szCs w:val="60"/>
        </w:rPr>
      </w:pPr>
      <w:r w:rsidRPr="00EE0624">
        <w:rPr>
          <w:rFonts w:ascii="Tahoma" w:hAnsi="Tahoma" w:cs="Tahoma"/>
          <w:color w:val="004C84"/>
          <w:sz w:val="60"/>
          <w:szCs w:val="60"/>
        </w:rPr>
        <w:t>5. How to apply</w:t>
      </w:r>
    </w:p>
    <w:p w14:paraId="58727740" w14:textId="0AC7A2D0" w:rsidR="00112978" w:rsidRPr="0047070C" w:rsidRDefault="00495A9F" w:rsidP="00546ABC">
      <w:pPr>
        <w:pStyle w:val="PlainText"/>
        <w:rPr>
          <w:rFonts w:ascii="Tahoma" w:hAnsi="Tahoma" w:cs="Tahoma"/>
          <w:color w:val="000000"/>
          <w:sz w:val="22"/>
          <w:szCs w:val="22"/>
        </w:rPr>
      </w:pPr>
      <w:r w:rsidRPr="00EE0624">
        <w:rPr>
          <w:rFonts w:ascii="Tahoma" w:hAnsi="Tahoma" w:cs="Tahoma"/>
          <w:color w:val="000000"/>
          <w:sz w:val="22"/>
          <w:szCs w:val="22"/>
        </w:rPr>
        <w:t>We use an online recruitment syste</w:t>
      </w:r>
      <w:r w:rsidR="00E763C5" w:rsidRPr="00EE0624">
        <w:rPr>
          <w:rFonts w:ascii="Tahoma" w:hAnsi="Tahoma" w:cs="Tahoma"/>
          <w:color w:val="000000"/>
          <w:sz w:val="22"/>
          <w:szCs w:val="22"/>
        </w:rPr>
        <w:t>m</w:t>
      </w:r>
      <w:r w:rsidRPr="00EE0624">
        <w:rPr>
          <w:rFonts w:ascii="Tahoma" w:hAnsi="Tahoma" w:cs="Tahoma"/>
          <w:color w:val="000000"/>
          <w:sz w:val="22"/>
          <w:szCs w:val="22"/>
        </w:rPr>
        <w:t xml:space="preserve">. </w:t>
      </w:r>
      <w:r w:rsidR="001F7526" w:rsidRPr="00EE0624">
        <w:rPr>
          <w:rFonts w:ascii="Tahoma" w:hAnsi="Tahoma" w:cs="Tahoma"/>
          <w:color w:val="000000"/>
          <w:sz w:val="22"/>
          <w:szCs w:val="22"/>
        </w:rPr>
        <w:t>T</w:t>
      </w:r>
      <w:r w:rsidR="00E159BA" w:rsidRPr="00EE0624">
        <w:rPr>
          <w:rFonts w:ascii="Tahoma" w:hAnsi="Tahoma" w:cs="Tahoma"/>
          <w:color w:val="000000"/>
          <w:sz w:val="22"/>
          <w:szCs w:val="22"/>
        </w:rPr>
        <w:t>o m</w:t>
      </w:r>
      <w:r w:rsidRPr="00EE0132">
        <w:rPr>
          <w:rFonts w:ascii="Tahoma" w:hAnsi="Tahoma" w:cs="Tahoma"/>
          <w:color w:val="000000"/>
          <w:sz w:val="22"/>
          <w:szCs w:val="22"/>
        </w:rPr>
        <w:t>ake the application process simple and straightforward, and so that you know how it works and what we need from you, we</w:t>
      </w:r>
      <w:r w:rsidR="00AA6897">
        <w:rPr>
          <w:rFonts w:ascii="Tahoma" w:hAnsi="Tahoma" w:cs="Tahoma"/>
          <w:color w:val="000000"/>
          <w:sz w:val="22"/>
          <w:szCs w:val="22"/>
        </w:rPr>
        <w:t xml:space="preserve"> ha</w:t>
      </w:r>
      <w:r w:rsidRPr="00EE0132">
        <w:rPr>
          <w:rFonts w:ascii="Tahoma" w:hAnsi="Tahoma" w:cs="Tahoma"/>
          <w:color w:val="000000"/>
          <w:sz w:val="22"/>
          <w:szCs w:val="22"/>
        </w:rPr>
        <w:t xml:space="preserve">ve </w:t>
      </w:r>
      <w:r w:rsidRPr="00546ABC">
        <w:rPr>
          <w:rFonts w:ascii="Tahoma" w:hAnsi="Tahoma" w:cs="Tahoma"/>
          <w:sz w:val="22"/>
          <w:szCs w:val="22"/>
        </w:rPr>
        <w:t>put</w:t>
      </w:r>
      <w:r w:rsidRPr="00EE0132">
        <w:rPr>
          <w:rFonts w:ascii="Tahoma" w:hAnsi="Tahoma" w:cs="Tahoma"/>
          <w:color w:val="000000"/>
          <w:sz w:val="22"/>
          <w:szCs w:val="22"/>
        </w:rPr>
        <w:t xml:space="preserve"> together a few hints and tips.</w:t>
      </w:r>
    </w:p>
    <w:p w14:paraId="3A55C1BE"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06F67AA8" w14:textId="5E51D95F"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The first thing you need to do is sign up to our recruitment system</w:t>
      </w:r>
      <w:r w:rsidR="00437CB9" w:rsidRPr="0047070C">
        <w:rPr>
          <w:rFonts w:ascii="Tahoma" w:hAnsi="Tahoma" w:cs="Tahoma"/>
          <w:color w:val="000000"/>
          <w:sz w:val="22"/>
          <w:szCs w:val="22"/>
        </w:rPr>
        <w:t xml:space="preserve">. </w:t>
      </w:r>
      <w:r w:rsidR="001F7526" w:rsidRPr="0047070C">
        <w:rPr>
          <w:rFonts w:ascii="Tahoma" w:hAnsi="Tahoma" w:cs="Tahoma"/>
          <w:color w:val="000000"/>
          <w:sz w:val="22"/>
          <w:szCs w:val="22"/>
        </w:rPr>
        <w:t>Y</w:t>
      </w:r>
      <w:r w:rsidR="00FE0C0F" w:rsidRPr="0047070C">
        <w:rPr>
          <w:rFonts w:ascii="Tahoma" w:hAnsi="Tahoma" w:cs="Tahoma"/>
          <w:color w:val="000000"/>
          <w:sz w:val="22"/>
          <w:szCs w:val="22"/>
        </w:rPr>
        <w:t xml:space="preserve">ou will need a valid email address to log in and apply for opportunities, as all communication from us will be via email. </w:t>
      </w:r>
      <w:r w:rsidRPr="0047070C">
        <w:rPr>
          <w:rFonts w:ascii="Tahoma" w:hAnsi="Tahoma" w:cs="Tahoma"/>
          <w:color w:val="000000"/>
          <w:sz w:val="22"/>
          <w:szCs w:val="22"/>
        </w:rPr>
        <w:t xml:space="preserve">You can do this via the vacancy you are interested in by selecting </w:t>
      </w:r>
      <w:r w:rsidRPr="0047070C">
        <w:rPr>
          <w:rFonts w:ascii="Tahoma" w:hAnsi="Tahoma" w:cs="Tahoma"/>
          <w:b/>
          <w:color w:val="000000"/>
          <w:sz w:val="22"/>
          <w:szCs w:val="22"/>
        </w:rPr>
        <w:t>‘</w:t>
      </w:r>
      <w:r w:rsidR="00112978" w:rsidRPr="0047070C">
        <w:rPr>
          <w:rFonts w:ascii="Tahoma" w:hAnsi="Tahoma" w:cs="Tahoma"/>
          <w:b/>
          <w:color w:val="000000"/>
          <w:sz w:val="22"/>
          <w:szCs w:val="22"/>
        </w:rPr>
        <w:t>Apply</w:t>
      </w:r>
      <w:r w:rsidRPr="0047070C">
        <w:rPr>
          <w:rFonts w:ascii="Tahoma" w:hAnsi="Tahoma" w:cs="Tahoma"/>
          <w:b/>
          <w:color w:val="000000"/>
          <w:sz w:val="22"/>
          <w:szCs w:val="22"/>
        </w:rPr>
        <w:t>’</w:t>
      </w:r>
      <w:r w:rsidRPr="0047070C">
        <w:rPr>
          <w:rFonts w:ascii="Tahoma" w:hAnsi="Tahoma" w:cs="Tahoma"/>
          <w:color w:val="000000"/>
          <w:sz w:val="22"/>
          <w:szCs w:val="22"/>
        </w:rPr>
        <w:t xml:space="preserve"> at the bottom of the advert. (For some jobs,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be asked to download a candidate pack, like this one, where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find specific application instructions.) Once </w:t>
      </w:r>
      <w:r w:rsidR="00AA6897">
        <w:rPr>
          <w:rFonts w:ascii="Tahoma" w:hAnsi="Tahoma" w:cs="Tahoma"/>
          <w:color w:val="000000"/>
          <w:sz w:val="22"/>
          <w:szCs w:val="22"/>
        </w:rPr>
        <w:t>you have</w:t>
      </w:r>
      <w:r w:rsidRPr="0047070C">
        <w:rPr>
          <w:rFonts w:ascii="Tahoma" w:hAnsi="Tahoma" w:cs="Tahoma"/>
          <w:color w:val="000000"/>
          <w:sz w:val="22"/>
          <w:szCs w:val="22"/>
        </w:rPr>
        <w:t xml:space="preserve"> clicked this link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then be asked </w:t>
      </w:r>
      <w:r w:rsidR="00F43DB9" w:rsidRPr="0047070C">
        <w:rPr>
          <w:rFonts w:ascii="Tahoma" w:hAnsi="Tahoma" w:cs="Tahoma"/>
          <w:color w:val="000000"/>
          <w:sz w:val="22"/>
          <w:szCs w:val="22"/>
        </w:rPr>
        <w:t>‘</w:t>
      </w:r>
      <w:r w:rsidR="00112978" w:rsidRPr="0047070C">
        <w:rPr>
          <w:rFonts w:ascii="Tahoma" w:hAnsi="Tahoma" w:cs="Tahoma"/>
          <w:color w:val="000000"/>
          <w:sz w:val="22"/>
          <w:szCs w:val="22"/>
        </w:rPr>
        <w:t>Do you have the right to live and work in the UK?</w:t>
      </w:r>
      <w:r w:rsidR="00F43DB9" w:rsidRPr="0047070C">
        <w:rPr>
          <w:rFonts w:ascii="Tahoma" w:hAnsi="Tahoma" w:cs="Tahoma"/>
          <w:color w:val="000000"/>
          <w:sz w:val="22"/>
          <w:szCs w:val="22"/>
        </w:rPr>
        <w:t>’</w:t>
      </w:r>
      <w:r w:rsidR="00DC67B8" w:rsidRPr="0047070C">
        <w:rPr>
          <w:rFonts w:ascii="Tahoma" w:hAnsi="Tahoma" w:cs="Tahoma"/>
          <w:color w:val="000000"/>
          <w:sz w:val="22"/>
          <w:szCs w:val="22"/>
        </w:rPr>
        <w:t>, ‘</w:t>
      </w:r>
      <w:r w:rsidR="00DC67B8" w:rsidRPr="0047070C">
        <w:rPr>
          <w:rFonts w:ascii="Tahoma" w:hAnsi="Tahoma" w:cs="Tahoma"/>
          <w:sz w:val="22"/>
          <w:szCs w:val="22"/>
        </w:rPr>
        <w:t>Do you have the required qualifications or equivalent experience, which were stated in the job advert?’</w:t>
      </w:r>
      <w:r w:rsidR="00112978" w:rsidRPr="0047070C">
        <w:rPr>
          <w:rFonts w:ascii="Tahoma" w:hAnsi="Tahoma" w:cs="Tahoma"/>
          <w:color w:val="000000"/>
          <w:sz w:val="22"/>
          <w:szCs w:val="22"/>
        </w:rPr>
        <w:t xml:space="preserve"> and </w:t>
      </w:r>
      <w:r w:rsidR="00F43DB9" w:rsidRPr="0047070C">
        <w:rPr>
          <w:rFonts w:ascii="Tahoma" w:hAnsi="Tahoma" w:cs="Tahoma"/>
          <w:color w:val="000000"/>
          <w:sz w:val="22"/>
          <w:szCs w:val="22"/>
        </w:rPr>
        <w:t>‘</w:t>
      </w:r>
      <w:r w:rsidR="00112978" w:rsidRPr="0047070C">
        <w:rPr>
          <w:rFonts w:ascii="Tahoma" w:hAnsi="Tahoma" w:cs="Tahoma"/>
          <w:color w:val="000000"/>
          <w:sz w:val="22"/>
          <w:szCs w:val="22"/>
        </w:rPr>
        <w:t>Are you currently an employee of this organisation?</w:t>
      </w:r>
      <w:r w:rsidR="00F43DB9" w:rsidRPr="0047070C">
        <w:rPr>
          <w:rFonts w:ascii="Tahoma" w:hAnsi="Tahoma" w:cs="Tahoma"/>
          <w:color w:val="000000"/>
          <w:sz w:val="22"/>
          <w:szCs w:val="22"/>
        </w:rPr>
        <w:t>’</w:t>
      </w:r>
      <w:r w:rsidR="001A6544" w:rsidRPr="0047070C">
        <w:rPr>
          <w:rFonts w:ascii="Tahoma" w:hAnsi="Tahoma" w:cs="Tahoma"/>
          <w:color w:val="000000"/>
          <w:sz w:val="22"/>
          <w:szCs w:val="22"/>
        </w:rPr>
        <w:t xml:space="preserve"> </w:t>
      </w:r>
      <w:r w:rsidRPr="0047070C">
        <w:rPr>
          <w:rFonts w:ascii="Tahoma" w:hAnsi="Tahoma" w:cs="Tahoma"/>
          <w:color w:val="000000"/>
          <w:sz w:val="22"/>
          <w:szCs w:val="22"/>
        </w:rPr>
        <w:t>Simply answer yes or no and you can carry on with your application.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then see the </w:t>
      </w:r>
      <w:r w:rsidR="00F17B33" w:rsidRPr="0047070C">
        <w:rPr>
          <w:rFonts w:ascii="Tahoma" w:hAnsi="Tahoma" w:cs="Tahoma"/>
          <w:b/>
          <w:color w:val="000000"/>
          <w:sz w:val="22"/>
          <w:szCs w:val="22"/>
        </w:rPr>
        <w:t>‘</w:t>
      </w:r>
      <w:r w:rsidR="00112978" w:rsidRPr="0047070C">
        <w:rPr>
          <w:rFonts w:ascii="Tahoma" w:hAnsi="Tahoma" w:cs="Tahoma"/>
          <w:b/>
          <w:color w:val="000000"/>
          <w:sz w:val="22"/>
          <w:szCs w:val="22"/>
        </w:rPr>
        <w:t>Register</w:t>
      </w:r>
      <w:r w:rsidR="00F17B33" w:rsidRPr="0047070C">
        <w:rPr>
          <w:rFonts w:ascii="Tahoma" w:hAnsi="Tahoma" w:cs="Tahoma"/>
          <w:b/>
          <w:color w:val="000000"/>
          <w:sz w:val="22"/>
          <w:szCs w:val="22"/>
        </w:rPr>
        <w:t>’</w:t>
      </w:r>
      <w:r w:rsidR="00112978" w:rsidRPr="0047070C">
        <w:rPr>
          <w:rFonts w:ascii="Tahoma" w:hAnsi="Tahoma" w:cs="Tahoma"/>
          <w:color w:val="000000"/>
          <w:sz w:val="22"/>
          <w:szCs w:val="22"/>
        </w:rPr>
        <w:t xml:space="preserve"> page</w:t>
      </w:r>
      <w:r w:rsidRPr="0047070C">
        <w:rPr>
          <w:rFonts w:ascii="Tahoma" w:hAnsi="Tahoma" w:cs="Tahoma"/>
          <w:color w:val="000000"/>
          <w:sz w:val="22"/>
          <w:szCs w:val="22"/>
        </w:rPr>
        <w:t xml:space="preserve">. Simply </w:t>
      </w:r>
      <w:r w:rsidR="001C283A" w:rsidRPr="0047070C">
        <w:rPr>
          <w:rFonts w:ascii="Tahoma" w:hAnsi="Tahoma" w:cs="Tahoma"/>
          <w:color w:val="000000"/>
          <w:sz w:val="22"/>
          <w:szCs w:val="22"/>
        </w:rPr>
        <w:t xml:space="preserve">complete the </w:t>
      </w:r>
      <w:r w:rsidR="00112978" w:rsidRPr="0047070C">
        <w:rPr>
          <w:rFonts w:ascii="Tahoma" w:hAnsi="Tahoma" w:cs="Tahoma"/>
          <w:color w:val="000000"/>
          <w:sz w:val="22"/>
          <w:szCs w:val="22"/>
        </w:rPr>
        <w:t xml:space="preserve">details and </w:t>
      </w:r>
      <w:r w:rsidR="001C283A" w:rsidRPr="0047070C">
        <w:rPr>
          <w:rFonts w:ascii="Tahoma" w:hAnsi="Tahoma" w:cs="Tahoma"/>
          <w:color w:val="000000"/>
          <w:sz w:val="22"/>
          <w:szCs w:val="22"/>
        </w:rPr>
        <w:t xml:space="preserve">select </w:t>
      </w:r>
      <w:r w:rsidRPr="0047070C">
        <w:rPr>
          <w:rFonts w:ascii="Tahoma" w:hAnsi="Tahoma" w:cs="Tahoma"/>
          <w:b/>
          <w:color w:val="000000"/>
          <w:sz w:val="22"/>
          <w:szCs w:val="22"/>
        </w:rPr>
        <w:t>‘</w:t>
      </w:r>
      <w:r w:rsidR="00112978" w:rsidRPr="0047070C">
        <w:rPr>
          <w:rFonts w:ascii="Tahoma" w:hAnsi="Tahoma" w:cs="Tahoma"/>
          <w:b/>
          <w:color w:val="000000"/>
          <w:sz w:val="22"/>
          <w:szCs w:val="22"/>
        </w:rPr>
        <w:t>Submit</w:t>
      </w:r>
      <w:r w:rsidR="001C283A" w:rsidRPr="0047070C">
        <w:rPr>
          <w:rFonts w:ascii="Tahoma" w:hAnsi="Tahoma" w:cs="Tahoma"/>
          <w:b/>
          <w:color w:val="000000"/>
          <w:sz w:val="22"/>
          <w:szCs w:val="22"/>
        </w:rPr>
        <w:t xml:space="preserve"> Registration</w:t>
      </w:r>
      <w:r w:rsidRPr="0047070C">
        <w:rPr>
          <w:rFonts w:ascii="Tahoma" w:hAnsi="Tahoma" w:cs="Tahoma"/>
          <w:b/>
          <w:color w:val="000000"/>
          <w:sz w:val="22"/>
          <w:szCs w:val="22"/>
        </w:rPr>
        <w:t>’</w:t>
      </w:r>
      <w:r w:rsidRPr="0047070C">
        <w:rPr>
          <w:rFonts w:ascii="Tahoma" w:hAnsi="Tahoma" w:cs="Tahoma"/>
          <w:color w:val="000000"/>
          <w:sz w:val="22"/>
          <w:szCs w:val="22"/>
        </w:rPr>
        <w:t xml:space="preserve"> and </w:t>
      </w:r>
      <w:r w:rsidR="00112978" w:rsidRPr="0047070C">
        <w:rPr>
          <w:rFonts w:ascii="Tahoma" w:hAnsi="Tahoma" w:cs="Tahoma"/>
          <w:color w:val="000000"/>
          <w:sz w:val="22"/>
          <w:szCs w:val="22"/>
        </w:rPr>
        <w:t>register</w:t>
      </w:r>
      <w:r w:rsidRPr="0047070C">
        <w:rPr>
          <w:rFonts w:ascii="Tahoma" w:hAnsi="Tahoma" w:cs="Tahoma"/>
          <w:color w:val="000000"/>
          <w:sz w:val="22"/>
          <w:szCs w:val="22"/>
        </w:rPr>
        <w:t xml:space="preserve"> to the system. You only need to sign up to the system once;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just be able to login next time. </w:t>
      </w:r>
    </w:p>
    <w:p w14:paraId="38CC3056"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0C671AA7" w14:textId="5BECEA85"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When it comes to the actual application, you need to fill out each section</w:t>
      </w:r>
      <w:r w:rsidR="00B33266" w:rsidRPr="0047070C">
        <w:rPr>
          <w:rFonts w:ascii="Tahoma" w:hAnsi="Tahoma" w:cs="Tahoma"/>
          <w:color w:val="000000"/>
          <w:sz w:val="22"/>
          <w:szCs w:val="22"/>
        </w:rPr>
        <w:t>.</w:t>
      </w:r>
      <w:r w:rsidRPr="0047070C">
        <w:rPr>
          <w:rFonts w:ascii="Tahoma" w:hAnsi="Tahoma" w:cs="Tahoma"/>
          <w:color w:val="000000"/>
          <w:sz w:val="22"/>
          <w:szCs w:val="22"/>
        </w:rPr>
        <w:t xml:space="preserve"> </w:t>
      </w:r>
      <w:r w:rsidR="00B33266" w:rsidRPr="0047070C">
        <w:rPr>
          <w:rFonts w:ascii="Tahoma" w:hAnsi="Tahoma" w:cs="Tahoma"/>
          <w:color w:val="000000"/>
          <w:sz w:val="22"/>
          <w:szCs w:val="22"/>
        </w:rPr>
        <w:t>P</w:t>
      </w:r>
      <w:r w:rsidR="001C283A" w:rsidRPr="0047070C">
        <w:rPr>
          <w:rFonts w:ascii="Tahoma" w:hAnsi="Tahoma" w:cs="Tahoma"/>
          <w:color w:val="000000"/>
          <w:sz w:val="22"/>
          <w:szCs w:val="22"/>
        </w:rPr>
        <w:t xml:space="preserve">lease be aware that the system will automatically time out if you are inactive </w:t>
      </w:r>
      <w:r w:rsidR="001C283A" w:rsidRPr="00546ABC">
        <w:rPr>
          <w:rFonts w:ascii="Tahoma" w:hAnsi="Tahoma" w:cs="Tahoma"/>
          <w:sz w:val="22"/>
          <w:szCs w:val="22"/>
        </w:rPr>
        <w:t>for</w:t>
      </w:r>
      <w:r w:rsidR="001C283A" w:rsidRPr="0047070C">
        <w:rPr>
          <w:rFonts w:ascii="Tahoma" w:hAnsi="Tahoma" w:cs="Tahoma"/>
          <w:color w:val="000000"/>
          <w:sz w:val="22"/>
          <w:szCs w:val="22"/>
        </w:rPr>
        <w:t xml:space="preserve"> more than 20 minutes. This will result in any unsaved information being lost</w:t>
      </w:r>
      <w:r w:rsidR="001F7526" w:rsidRPr="0047070C">
        <w:rPr>
          <w:rFonts w:ascii="Tahoma" w:hAnsi="Tahoma" w:cs="Tahoma"/>
          <w:color w:val="000000"/>
          <w:sz w:val="22"/>
          <w:szCs w:val="22"/>
        </w:rPr>
        <w:t xml:space="preserve"> so make sure you save what you are doing regularly</w:t>
      </w:r>
      <w:r w:rsidR="001C283A" w:rsidRPr="0047070C">
        <w:rPr>
          <w:rFonts w:ascii="Tahoma" w:hAnsi="Tahoma" w:cs="Tahoma"/>
          <w:color w:val="000000"/>
          <w:sz w:val="22"/>
          <w:szCs w:val="22"/>
        </w:rPr>
        <w:t xml:space="preserve">. </w:t>
      </w:r>
      <w:r w:rsidRPr="0047070C">
        <w:rPr>
          <w:rFonts w:ascii="Tahoma" w:hAnsi="Tahoma" w:cs="Tahoma"/>
          <w:color w:val="000000"/>
          <w:sz w:val="22"/>
          <w:szCs w:val="22"/>
        </w:rPr>
        <w:t xml:space="preserve">Once </w:t>
      </w:r>
      <w:r w:rsidR="00AA6897">
        <w:rPr>
          <w:rFonts w:ascii="Tahoma" w:hAnsi="Tahoma" w:cs="Tahoma"/>
          <w:color w:val="000000"/>
          <w:sz w:val="22"/>
          <w:szCs w:val="22"/>
        </w:rPr>
        <w:t>you have</w:t>
      </w:r>
      <w:r w:rsidRPr="0047070C">
        <w:rPr>
          <w:rFonts w:ascii="Tahoma" w:hAnsi="Tahoma" w:cs="Tahoma"/>
          <w:color w:val="000000"/>
          <w:sz w:val="22"/>
          <w:szCs w:val="22"/>
        </w:rPr>
        <w:t xml:space="preserve"> finished, your details and information will be saved on the system for any future applications – of course, you can edit your details at any point. </w:t>
      </w:r>
    </w:p>
    <w:p w14:paraId="6A76301D"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5320B242" w14:textId="77777777" w:rsidR="004C6BE2" w:rsidRPr="0047070C" w:rsidRDefault="004C6BE2" w:rsidP="00546ABC">
      <w:pPr>
        <w:pStyle w:val="PlainText"/>
        <w:rPr>
          <w:rFonts w:ascii="Tahoma" w:hAnsi="Tahoma" w:cs="Tahoma"/>
          <w:iCs/>
          <w:color w:val="000000" w:themeColor="text1"/>
          <w:sz w:val="22"/>
          <w:szCs w:val="22"/>
        </w:rPr>
      </w:pPr>
      <w:r w:rsidRPr="0047070C">
        <w:rPr>
          <w:rFonts w:ascii="Tahoma" w:hAnsi="Tahoma" w:cs="Tahoma"/>
          <w:iCs/>
          <w:color w:val="000000" w:themeColor="text1"/>
          <w:sz w:val="22"/>
          <w:szCs w:val="22"/>
        </w:rPr>
        <w:t xml:space="preserve">When you apply to the Environment Agency for a job we will ask you </w:t>
      </w:r>
      <w:r w:rsidR="00271827" w:rsidRPr="0047070C">
        <w:rPr>
          <w:rFonts w:ascii="Tahoma" w:hAnsi="Tahoma" w:cs="Tahoma"/>
          <w:iCs/>
          <w:color w:val="000000" w:themeColor="text1"/>
          <w:sz w:val="22"/>
          <w:szCs w:val="22"/>
        </w:rPr>
        <w:t xml:space="preserve">to </w:t>
      </w:r>
      <w:r w:rsidRPr="0047070C">
        <w:rPr>
          <w:rFonts w:ascii="Tahoma" w:hAnsi="Tahoma" w:cs="Tahoma"/>
          <w:iCs/>
          <w:color w:val="000000" w:themeColor="text1"/>
          <w:sz w:val="22"/>
          <w:szCs w:val="22"/>
        </w:rPr>
        <w:t xml:space="preserve">provide your personal data on our application form. We need this information </w:t>
      </w:r>
      <w:r w:rsidRPr="00546ABC">
        <w:rPr>
          <w:rFonts w:ascii="Tahoma" w:hAnsi="Tahoma" w:cs="Tahoma"/>
          <w:sz w:val="22"/>
          <w:szCs w:val="22"/>
        </w:rPr>
        <w:t>so</w:t>
      </w:r>
      <w:r w:rsidRPr="0047070C">
        <w:rPr>
          <w:rFonts w:ascii="Tahoma" w:hAnsi="Tahoma" w:cs="Tahoma"/>
          <w:iCs/>
          <w:color w:val="000000" w:themeColor="text1"/>
          <w:sz w:val="22"/>
          <w:szCs w:val="22"/>
        </w:rPr>
        <w:t xml:space="preserve"> that we can establish your identity and your right to work in the UK. </w:t>
      </w:r>
    </w:p>
    <w:p w14:paraId="28637322" w14:textId="46EE6F77" w:rsidR="004C6BE2" w:rsidRPr="0047070C" w:rsidRDefault="004C6BE2" w:rsidP="00546ABC">
      <w:pPr>
        <w:pStyle w:val="PlainText"/>
        <w:rPr>
          <w:rFonts w:ascii="Tahoma" w:hAnsi="Tahoma" w:cs="Tahoma"/>
          <w:color w:val="000000" w:themeColor="text1"/>
          <w:sz w:val="22"/>
          <w:szCs w:val="22"/>
        </w:rPr>
      </w:pPr>
      <w:r w:rsidRPr="0047070C">
        <w:rPr>
          <w:rFonts w:ascii="Tahoma" w:hAnsi="Tahoma" w:cs="Tahoma"/>
          <w:iCs/>
          <w:color w:val="000000" w:themeColor="text1"/>
          <w:sz w:val="22"/>
          <w:szCs w:val="22"/>
        </w:rPr>
        <w:t xml:space="preserve">You can read our Data Protection Statement on the application process </w:t>
      </w:r>
      <w:r w:rsidRPr="00546ABC">
        <w:rPr>
          <w:rFonts w:ascii="Tahoma" w:hAnsi="Tahoma" w:cs="Tahoma"/>
          <w:sz w:val="22"/>
          <w:szCs w:val="22"/>
        </w:rPr>
        <w:t>page</w:t>
      </w:r>
      <w:r w:rsidRPr="0047070C">
        <w:rPr>
          <w:rFonts w:ascii="Tahoma" w:hAnsi="Tahoma" w:cs="Tahoma"/>
          <w:iCs/>
          <w:color w:val="000000" w:themeColor="text1"/>
          <w:sz w:val="22"/>
          <w:szCs w:val="22"/>
        </w:rPr>
        <w:t xml:space="preserve"> of our recruitment system</w:t>
      </w:r>
      <w:r w:rsidR="00437CB9" w:rsidRPr="0047070C">
        <w:rPr>
          <w:rFonts w:ascii="Tahoma" w:hAnsi="Tahoma" w:cs="Tahoma"/>
          <w:iCs/>
          <w:color w:val="000000" w:themeColor="text1"/>
          <w:sz w:val="22"/>
          <w:szCs w:val="22"/>
        </w:rPr>
        <w:t xml:space="preserve">. </w:t>
      </w:r>
      <w:r w:rsidRPr="0047070C">
        <w:rPr>
          <w:rFonts w:ascii="Tahoma" w:hAnsi="Tahoma" w:cs="Tahoma"/>
          <w:iCs/>
          <w:color w:val="000000" w:themeColor="text1"/>
          <w:sz w:val="22"/>
          <w:szCs w:val="22"/>
        </w:rPr>
        <w:t xml:space="preserve">It is also available for reference on each page </w:t>
      </w:r>
      <w:r w:rsidR="006D47BC" w:rsidRPr="0047070C">
        <w:rPr>
          <w:rFonts w:ascii="Tahoma" w:hAnsi="Tahoma" w:cs="Tahoma"/>
          <w:iCs/>
          <w:color w:val="000000" w:themeColor="text1"/>
          <w:sz w:val="22"/>
          <w:szCs w:val="22"/>
        </w:rPr>
        <w:t>of the actual application.</w:t>
      </w:r>
    </w:p>
    <w:p w14:paraId="0A449B13" w14:textId="77777777" w:rsidR="001F7526" w:rsidRPr="0047070C" w:rsidRDefault="001F7526" w:rsidP="005306B3">
      <w:pPr>
        <w:pStyle w:val="PlainText"/>
        <w:spacing w:line="276" w:lineRule="auto"/>
        <w:contextualSpacing/>
        <w:rPr>
          <w:rFonts w:ascii="Tahoma" w:hAnsi="Tahoma" w:cs="Tahoma"/>
          <w:color w:val="000000"/>
          <w:sz w:val="22"/>
          <w:szCs w:val="22"/>
        </w:rPr>
      </w:pPr>
    </w:p>
    <w:p w14:paraId="04FDD277" w14:textId="77777777" w:rsidR="0026031E" w:rsidRPr="0047070C" w:rsidRDefault="0026031E" w:rsidP="0026031E">
      <w:pPr>
        <w:pStyle w:val="PlainText"/>
        <w:spacing w:line="276" w:lineRule="auto"/>
        <w:contextualSpacing/>
        <w:rPr>
          <w:rFonts w:ascii="Tahoma" w:hAnsi="Tahoma" w:cs="Tahoma"/>
          <w:color w:val="000000"/>
          <w:sz w:val="22"/>
          <w:szCs w:val="22"/>
        </w:rPr>
      </w:pPr>
      <w:r w:rsidRPr="0047070C">
        <w:rPr>
          <w:rFonts w:ascii="Tahoma" w:hAnsi="Tahoma" w:cs="Tahoma"/>
          <w:b/>
          <w:color w:val="000000"/>
          <w:sz w:val="28"/>
          <w:szCs w:val="28"/>
        </w:rPr>
        <w:t>Competence Questions/Statement</w:t>
      </w:r>
    </w:p>
    <w:p w14:paraId="187FD94D" w14:textId="111DAF46" w:rsidR="0026031E" w:rsidRPr="0047070C" w:rsidRDefault="0026031E" w:rsidP="00546ABC">
      <w:pPr>
        <w:pStyle w:val="PlainText"/>
        <w:rPr>
          <w:rFonts w:ascii="Tahoma" w:hAnsi="Tahoma" w:cs="Tahoma"/>
          <w:color w:val="000000"/>
          <w:sz w:val="22"/>
          <w:szCs w:val="22"/>
        </w:rPr>
      </w:pPr>
      <w:r w:rsidRPr="0047070C">
        <w:rPr>
          <w:rFonts w:ascii="Tahoma" w:hAnsi="Tahoma" w:cs="Tahoma"/>
          <w:color w:val="000000"/>
          <w:sz w:val="22"/>
          <w:szCs w:val="22"/>
        </w:rPr>
        <w:t>We</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keen to know what makes you right for the job you</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applying for and why we should </w:t>
      </w:r>
      <w:r w:rsidR="00B33266" w:rsidRPr="0047070C">
        <w:rPr>
          <w:rFonts w:ascii="Tahoma" w:hAnsi="Tahoma" w:cs="Tahoma"/>
          <w:color w:val="000000"/>
          <w:sz w:val="22"/>
          <w:szCs w:val="22"/>
        </w:rPr>
        <w:t xml:space="preserve">invite </w:t>
      </w:r>
      <w:r w:rsidRPr="0047070C">
        <w:rPr>
          <w:rFonts w:ascii="Tahoma" w:hAnsi="Tahoma" w:cs="Tahoma"/>
          <w:color w:val="000000"/>
          <w:sz w:val="22"/>
          <w:szCs w:val="22"/>
        </w:rPr>
        <w:t xml:space="preserve">you for an interview. The competence questions/statements are your chance to convince us! You should demonstrate how your skills, qualities and experience </w:t>
      </w:r>
      <w:r w:rsidRPr="00546ABC">
        <w:rPr>
          <w:rFonts w:ascii="Tahoma" w:hAnsi="Tahoma" w:cs="Tahoma"/>
          <w:sz w:val="22"/>
          <w:szCs w:val="22"/>
        </w:rPr>
        <w:t>meet</w:t>
      </w:r>
      <w:r w:rsidRPr="0047070C">
        <w:rPr>
          <w:rFonts w:ascii="Tahoma" w:hAnsi="Tahoma" w:cs="Tahoma"/>
          <w:color w:val="000000"/>
          <w:sz w:val="22"/>
          <w:szCs w:val="22"/>
        </w:rPr>
        <w:t xml:space="preserve"> the requirements of the job (as described in the job advert and candidate pack). And instead of simply telling us, show us: use real life examples of where </w:t>
      </w:r>
      <w:r w:rsidR="00AA6897">
        <w:rPr>
          <w:rFonts w:ascii="Tahoma" w:hAnsi="Tahoma" w:cs="Tahoma"/>
          <w:color w:val="000000"/>
          <w:sz w:val="22"/>
          <w:szCs w:val="22"/>
        </w:rPr>
        <w:t>you have</w:t>
      </w:r>
      <w:r w:rsidRPr="0047070C">
        <w:rPr>
          <w:rFonts w:ascii="Tahoma" w:hAnsi="Tahoma" w:cs="Tahoma"/>
          <w:color w:val="000000"/>
          <w:sz w:val="22"/>
          <w:szCs w:val="22"/>
        </w:rPr>
        <w:t xml:space="preserve"> used a certain skill or how </w:t>
      </w:r>
      <w:r w:rsidR="00AA6897">
        <w:rPr>
          <w:rFonts w:ascii="Tahoma" w:hAnsi="Tahoma" w:cs="Tahoma"/>
          <w:color w:val="000000"/>
          <w:sz w:val="22"/>
          <w:szCs w:val="22"/>
        </w:rPr>
        <w:t>you have</w:t>
      </w:r>
      <w:r w:rsidRPr="0047070C">
        <w:rPr>
          <w:rFonts w:ascii="Tahoma" w:hAnsi="Tahoma" w:cs="Tahoma"/>
          <w:color w:val="000000"/>
          <w:sz w:val="22"/>
          <w:szCs w:val="22"/>
        </w:rPr>
        <w:t xml:space="preserve"> practically applied your experience. </w:t>
      </w:r>
    </w:p>
    <w:p w14:paraId="7BC0300B" w14:textId="77777777" w:rsidR="0026031E" w:rsidRPr="0047070C" w:rsidRDefault="0026031E" w:rsidP="0026031E">
      <w:pPr>
        <w:pStyle w:val="PlainText"/>
        <w:spacing w:line="276" w:lineRule="auto"/>
        <w:contextualSpacing/>
        <w:rPr>
          <w:rFonts w:ascii="Tahoma" w:hAnsi="Tahoma" w:cs="Tahoma"/>
          <w:color w:val="000000"/>
          <w:sz w:val="22"/>
          <w:szCs w:val="22"/>
        </w:rPr>
      </w:pPr>
    </w:p>
    <w:p w14:paraId="1700045E" w14:textId="4288115C" w:rsidR="0026031E" w:rsidRPr="0047070C" w:rsidRDefault="00AA6897" w:rsidP="00546ABC">
      <w:pPr>
        <w:pStyle w:val="PlainText"/>
        <w:rPr>
          <w:rFonts w:ascii="Tahoma" w:hAnsi="Tahoma" w:cs="Tahoma"/>
          <w:color w:val="000000"/>
          <w:sz w:val="22"/>
          <w:szCs w:val="22"/>
        </w:rPr>
      </w:pPr>
      <w:r>
        <w:rPr>
          <w:rFonts w:ascii="Tahoma" w:hAnsi="Tahoma" w:cs="Tahoma"/>
          <w:color w:val="000000"/>
          <w:sz w:val="22"/>
          <w:szCs w:val="22"/>
        </w:rPr>
        <w:t>There is</w:t>
      </w:r>
      <w:r w:rsidR="0026031E" w:rsidRPr="0047070C">
        <w:rPr>
          <w:rFonts w:ascii="Tahoma" w:hAnsi="Tahoma" w:cs="Tahoma"/>
          <w:color w:val="000000"/>
          <w:sz w:val="22"/>
          <w:szCs w:val="22"/>
        </w:rPr>
        <w:t xml:space="preserve"> a 250</w:t>
      </w:r>
      <w:r w:rsidR="009733E7" w:rsidRPr="0047070C">
        <w:rPr>
          <w:rFonts w:ascii="Tahoma" w:hAnsi="Tahoma" w:cs="Tahoma"/>
          <w:color w:val="000000"/>
          <w:sz w:val="22"/>
          <w:szCs w:val="22"/>
        </w:rPr>
        <w:t xml:space="preserve"> word</w:t>
      </w:r>
      <w:r w:rsidR="0026031E" w:rsidRPr="0047070C">
        <w:rPr>
          <w:rFonts w:ascii="Tahoma" w:hAnsi="Tahoma" w:cs="Tahoma"/>
          <w:color w:val="000000"/>
          <w:sz w:val="22"/>
          <w:szCs w:val="22"/>
        </w:rPr>
        <w:t xml:space="preserve"> limit per competence including spaces (</w:t>
      </w:r>
      <w:r w:rsidR="0033779F">
        <w:rPr>
          <w:rFonts w:ascii="Tahoma" w:hAnsi="Tahoma" w:cs="Tahoma"/>
          <w:color w:val="000000"/>
          <w:sz w:val="22"/>
          <w:szCs w:val="22"/>
        </w:rPr>
        <w:t>1000</w:t>
      </w:r>
      <w:r w:rsidR="0026031E" w:rsidRPr="0047070C">
        <w:rPr>
          <w:rFonts w:ascii="Tahoma" w:hAnsi="Tahoma" w:cs="Tahoma"/>
          <w:color w:val="000000"/>
          <w:sz w:val="22"/>
          <w:szCs w:val="22"/>
        </w:rPr>
        <w:t xml:space="preserve"> for an overall statement). </w:t>
      </w:r>
      <w:r>
        <w:rPr>
          <w:rFonts w:ascii="Tahoma" w:hAnsi="Tahoma" w:cs="Tahoma"/>
          <w:color w:val="000000"/>
          <w:sz w:val="22"/>
          <w:szCs w:val="22"/>
        </w:rPr>
        <w:t>It is</w:t>
      </w:r>
      <w:r w:rsidR="0026031E" w:rsidRPr="0047070C">
        <w:rPr>
          <w:rFonts w:ascii="Tahoma" w:hAnsi="Tahoma" w:cs="Tahoma"/>
          <w:color w:val="000000"/>
          <w:sz w:val="22"/>
          <w:szCs w:val="22"/>
        </w:rPr>
        <w:t xml:space="preserve"> a really important part of the selection process so make sure you keep your statement relevant and concise. Think about what we need to know about you and </w:t>
      </w:r>
      <w:r w:rsidR="0026031E" w:rsidRPr="00546ABC">
        <w:rPr>
          <w:rFonts w:ascii="Tahoma" w:hAnsi="Tahoma" w:cs="Tahoma"/>
          <w:sz w:val="22"/>
          <w:szCs w:val="22"/>
        </w:rPr>
        <w:t>what</w:t>
      </w:r>
      <w:r w:rsidR="0026031E" w:rsidRPr="0047070C">
        <w:rPr>
          <w:rFonts w:ascii="Tahoma" w:hAnsi="Tahoma" w:cs="Tahoma"/>
          <w:color w:val="000000"/>
          <w:sz w:val="22"/>
          <w:szCs w:val="22"/>
        </w:rPr>
        <w:t xml:space="preserve"> </w:t>
      </w:r>
      <w:r>
        <w:rPr>
          <w:rFonts w:ascii="Tahoma" w:hAnsi="Tahoma" w:cs="Tahoma"/>
          <w:color w:val="000000"/>
          <w:sz w:val="22"/>
          <w:szCs w:val="22"/>
        </w:rPr>
        <w:t>you would</w:t>
      </w:r>
      <w:r w:rsidR="0026031E" w:rsidRPr="0047070C">
        <w:rPr>
          <w:rFonts w:ascii="Tahoma" w:hAnsi="Tahoma" w:cs="Tahoma"/>
          <w:color w:val="000000"/>
          <w:sz w:val="22"/>
          <w:szCs w:val="22"/>
        </w:rPr>
        <w:t xml:space="preserve"> bring to the role and our organisation. </w:t>
      </w:r>
    </w:p>
    <w:p w14:paraId="76B4530D" w14:textId="77777777" w:rsidR="0026031E" w:rsidRPr="0047070C" w:rsidRDefault="0026031E" w:rsidP="005306B3">
      <w:pPr>
        <w:pStyle w:val="PlainText"/>
        <w:spacing w:after="120" w:line="276" w:lineRule="auto"/>
        <w:contextualSpacing/>
        <w:rPr>
          <w:rFonts w:ascii="Tahoma" w:hAnsi="Tahoma" w:cs="Tahoma"/>
          <w:b/>
          <w:color w:val="000000"/>
          <w:sz w:val="28"/>
          <w:szCs w:val="28"/>
        </w:rPr>
      </w:pPr>
    </w:p>
    <w:p w14:paraId="72BFAB69" w14:textId="77777777" w:rsidR="00495A9F" w:rsidRPr="00EE0624" w:rsidRDefault="00495A9F" w:rsidP="005306B3">
      <w:pPr>
        <w:pStyle w:val="PlainText"/>
        <w:spacing w:after="120" w:line="276" w:lineRule="auto"/>
        <w:contextualSpacing/>
        <w:rPr>
          <w:rFonts w:ascii="Tahoma" w:hAnsi="Tahoma" w:cs="Tahoma"/>
          <w:b/>
          <w:color w:val="000000"/>
          <w:sz w:val="28"/>
          <w:szCs w:val="28"/>
        </w:rPr>
      </w:pPr>
      <w:r w:rsidRPr="00EE0624">
        <w:rPr>
          <w:rFonts w:ascii="Tahoma" w:hAnsi="Tahoma" w:cs="Tahoma"/>
          <w:b/>
          <w:color w:val="000000"/>
          <w:sz w:val="28"/>
          <w:szCs w:val="28"/>
        </w:rPr>
        <w:t>Application questions</w:t>
      </w:r>
    </w:p>
    <w:p w14:paraId="3E1FC911" w14:textId="48157D50" w:rsidR="00495A9F" w:rsidRPr="00EE0132" w:rsidRDefault="00495A9F" w:rsidP="00546ABC">
      <w:pPr>
        <w:pStyle w:val="PlainText"/>
        <w:rPr>
          <w:rFonts w:ascii="Tahoma" w:hAnsi="Tahoma" w:cs="Tahoma"/>
          <w:color w:val="000000"/>
          <w:sz w:val="22"/>
          <w:szCs w:val="22"/>
        </w:rPr>
      </w:pPr>
      <w:r w:rsidRPr="00EE0624">
        <w:rPr>
          <w:rFonts w:ascii="Tahoma" w:hAnsi="Tahoma" w:cs="Tahoma"/>
          <w:color w:val="000000"/>
          <w:sz w:val="22"/>
          <w:szCs w:val="22"/>
        </w:rPr>
        <w:t>For some roles, we</w:t>
      </w:r>
      <w:r w:rsidR="003718D3" w:rsidRPr="00EE0624">
        <w:rPr>
          <w:rFonts w:ascii="Tahoma" w:hAnsi="Tahoma" w:cs="Tahoma"/>
          <w:color w:val="000000"/>
          <w:sz w:val="22"/>
          <w:szCs w:val="22"/>
        </w:rPr>
        <w:t xml:space="preserve"> will</w:t>
      </w:r>
      <w:r w:rsidRPr="00EE0624">
        <w:rPr>
          <w:rFonts w:ascii="Tahoma" w:hAnsi="Tahoma" w:cs="Tahoma"/>
          <w:color w:val="000000"/>
          <w:sz w:val="22"/>
          <w:szCs w:val="22"/>
        </w:rPr>
        <w:t xml:space="preserve"> ask you some specific questions, like if you have a preferred work location. If you</w:t>
      </w:r>
      <w:r w:rsidR="003718D3" w:rsidRPr="00EE0624">
        <w:rPr>
          <w:rFonts w:ascii="Tahoma" w:hAnsi="Tahoma" w:cs="Tahoma"/>
          <w:color w:val="000000"/>
          <w:sz w:val="22"/>
          <w:szCs w:val="22"/>
        </w:rPr>
        <w:t xml:space="preserve"> are</w:t>
      </w:r>
      <w:r w:rsidRPr="00EE0624">
        <w:rPr>
          <w:rFonts w:ascii="Tahoma" w:hAnsi="Tahoma" w:cs="Tahoma"/>
          <w:color w:val="000000"/>
          <w:sz w:val="22"/>
          <w:szCs w:val="22"/>
        </w:rPr>
        <w:t xml:space="preserve"> disabled and </w:t>
      </w:r>
      <w:r w:rsidR="00AA6897">
        <w:rPr>
          <w:rFonts w:ascii="Tahoma" w:hAnsi="Tahoma" w:cs="Tahoma"/>
          <w:color w:val="000000"/>
          <w:sz w:val="22"/>
          <w:szCs w:val="22"/>
        </w:rPr>
        <w:t>you would</w:t>
      </w:r>
      <w:r w:rsidRPr="00EE0624">
        <w:rPr>
          <w:rFonts w:ascii="Tahoma" w:hAnsi="Tahoma" w:cs="Tahoma"/>
          <w:color w:val="000000"/>
          <w:sz w:val="22"/>
          <w:szCs w:val="22"/>
        </w:rPr>
        <w:t xml:space="preserve"> like to be part of our Guaranteed </w:t>
      </w:r>
      <w:r w:rsidRPr="00546ABC">
        <w:rPr>
          <w:rFonts w:ascii="Tahoma" w:hAnsi="Tahoma" w:cs="Tahoma"/>
          <w:sz w:val="22"/>
          <w:szCs w:val="22"/>
        </w:rPr>
        <w:t>Interview</w:t>
      </w:r>
      <w:r w:rsidRPr="00EE0624">
        <w:rPr>
          <w:rFonts w:ascii="Tahoma" w:hAnsi="Tahoma" w:cs="Tahoma"/>
          <w:color w:val="000000"/>
          <w:sz w:val="22"/>
          <w:szCs w:val="22"/>
        </w:rPr>
        <w:t xml:space="preserve"> Scheme, you can add this information in here. </w:t>
      </w:r>
    </w:p>
    <w:p w14:paraId="647156A2" w14:textId="77777777" w:rsidR="002514EA" w:rsidRPr="0047070C" w:rsidRDefault="002514EA" w:rsidP="005306B3">
      <w:pPr>
        <w:pStyle w:val="PlainText"/>
        <w:spacing w:after="120" w:line="276" w:lineRule="auto"/>
        <w:contextualSpacing/>
        <w:rPr>
          <w:rFonts w:ascii="Tahoma" w:hAnsi="Tahoma" w:cs="Tahoma"/>
          <w:b/>
          <w:color w:val="000000"/>
          <w:sz w:val="28"/>
          <w:szCs w:val="28"/>
        </w:rPr>
      </w:pPr>
    </w:p>
    <w:p w14:paraId="2C64DC80" w14:textId="77777777" w:rsidR="00546ABC" w:rsidRDefault="00546ABC">
      <w:pPr>
        <w:rPr>
          <w:rFonts w:ascii="Tahoma" w:hAnsi="Tahoma" w:cs="Tahoma"/>
          <w:b/>
          <w:color w:val="000000"/>
          <w:sz w:val="28"/>
          <w:szCs w:val="28"/>
        </w:rPr>
      </w:pPr>
      <w:r>
        <w:rPr>
          <w:rFonts w:ascii="Tahoma" w:hAnsi="Tahoma" w:cs="Tahoma"/>
          <w:b/>
          <w:color w:val="000000"/>
          <w:sz w:val="28"/>
          <w:szCs w:val="28"/>
        </w:rPr>
        <w:br w:type="page"/>
      </w:r>
    </w:p>
    <w:p w14:paraId="6B156D4D" w14:textId="778109E0" w:rsidR="00495A9F" w:rsidRPr="0047070C" w:rsidRDefault="00915CEB" w:rsidP="005306B3">
      <w:pPr>
        <w:pStyle w:val="PlainText"/>
        <w:spacing w:after="120" w:line="276" w:lineRule="auto"/>
        <w:contextualSpacing/>
        <w:rPr>
          <w:rFonts w:ascii="Tahoma" w:hAnsi="Tahoma" w:cs="Tahoma"/>
          <w:b/>
          <w:color w:val="000000"/>
          <w:sz w:val="28"/>
          <w:szCs w:val="28"/>
        </w:rPr>
      </w:pPr>
      <w:r w:rsidRPr="0047070C">
        <w:rPr>
          <w:rFonts w:ascii="Tahoma" w:hAnsi="Tahoma" w:cs="Tahoma"/>
          <w:b/>
          <w:color w:val="000000"/>
          <w:sz w:val="28"/>
          <w:szCs w:val="28"/>
        </w:rPr>
        <w:t>Equality</w:t>
      </w:r>
      <w:r w:rsidR="00495A9F" w:rsidRPr="0047070C">
        <w:rPr>
          <w:rFonts w:ascii="Tahoma" w:hAnsi="Tahoma" w:cs="Tahoma"/>
          <w:b/>
          <w:color w:val="000000"/>
          <w:sz w:val="28"/>
          <w:szCs w:val="28"/>
        </w:rPr>
        <w:t xml:space="preserve"> and </w:t>
      </w:r>
      <w:r w:rsidR="001A6544" w:rsidRPr="0047070C">
        <w:rPr>
          <w:rFonts w:ascii="Tahoma" w:hAnsi="Tahoma" w:cs="Tahoma"/>
          <w:b/>
          <w:color w:val="000000"/>
          <w:sz w:val="28"/>
          <w:szCs w:val="28"/>
        </w:rPr>
        <w:t>Diversity</w:t>
      </w:r>
    </w:p>
    <w:p w14:paraId="300F04C1" w14:textId="4A131818"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We</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committed to reflecting the communities we serve and we</w:t>
      </w:r>
      <w:r w:rsidR="00AA6897">
        <w:rPr>
          <w:rFonts w:ascii="Tahoma" w:hAnsi="Tahoma" w:cs="Tahoma"/>
          <w:color w:val="000000"/>
          <w:sz w:val="22"/>
          <w:szCs w:val="22"/>
        </w:rPr>
        <w:t xml:space="preserve"> woul</w:t>
      </w:r>
      <w:r w:rsidRPr="0047070C">
        <w:rPr>
          <w:rFonts w:ascii="Tahoma" w:hAnsi="Tahoma" w:cs="Tahoma"/>
          <w:color w:val="000000"/>
          <w:sz w:val="22"/>
          <w:szCs w:val="22"/>
        </w:rPr>
        <w:t xml:space="preserve">d like you to tell us about yourself and your background. </w:t>
      </w:r>
    </w:p>
    <w:p w14:paraId="4B363B9A" w14:textId="77777777" w:rsidR="00495A9F" w:rsidRPr="0047070C" w:rsidRDefault="00495A9F" w:rsidP="005306B3">
      <w:pPr>
        <w:pStyle w:val="PlainText"/>
        <w:spacing w:line="276" w:lineRule="auto"/>
        <w:contextualSpacing/>
        <w:rPr>
          <w:rFonts w:ascii="Tahoma" w:hAnsi="Tahoma" w:cs="Tahoma"/>
          <w:color w:val="000000"/>
          <w:sz w:val="22"/>
          <w:szCs w:val="22"/>
        </w:rPr>
      </w:pPr>
    </w:p>
    <w:p w14:paraId="7A995477" w14:textId="77777777" w:rsidR="00495A9F" w:rsidRPr="0047070C" w:rsidRDefault="00495A9F" w:rsidP="005306B3">
      <w:pPr>
        <w:pStyle w:val="PlainText"/>
        <w:spacing w:after="120" w:line="276" w:lineRule="auto"/>
        <w:contextualSpacing/>
        <w:rPr>
          <w:rFonts w:ascii="Tahoma" w:hAnsi="Tahoma" w:cs="Tahoma"/>
          <w:b/>
          <w:color w:val="000000"/>
          <w:sz w:val="28"/>
          <w:szCs w:val="28"/>
        </w:rPr>
      </w:pPr>
      <w:r w:rsidRPr="0047070C">
        <w:rPr>
          <w:rFonts w:ascii="Tahoma" w:hAnsi="Tahoma" w:cs="Tahoma"/>
          <w:b/>
          <w:color w:val="000000"/>
          <w:sz w:val="28"/>
          <w:szCs w:val="28"/>
        </w:rPr>
        <w:t>Submitting your application</w:t>
      </w:r>
    </w:p>
    <w:p w14:paraId="674A4B0B" w14:textId="4E6B3A6B" w:rsidR="00495A9F" w:rsidRPr="0047070C" w:rsidRDefault="00495A9F" w:rsidP="00546ABC">
      <w:pPr>
        <w:pStyle w:val="PlainText"/>
        <w:rPr>
          <w:rFonts w:ascii="Tahoma" w:hAnsi="Tahoma" w:cs="Tahoma"/>
          <w:color w:val="000000"/>
          <w:sz w:val="22"/>
          <w:szCs w:val="22"/>
        </w:rPr>
      </w:pPr>
      <w:r w:rsidRPr="0047070C">
        <w:rPr>
          <w:rFonts w:ascii="Tahoma" w:hAnsi="Tahoma" w:cs="Tahoma"/>
          <w:color w:val="000000"/>
          <w:sz w:val="22"/>
          <w:szCs w:val="22"/>
        </w:rPr>
        <w:t xml:space="preserve">Once </w:t>
      </w:r>
      <w:r w:rsidR="00AA6897">
        <w:rPr>
          <w:rFonts w:ascii="Tahoma" w:hAnsi="Tahoma" w:cs="Tahoma"/>
          <w:color w:val="000000"/>
          <w:sz w:val="22"/>
          <w:szCs w:val="22"/>
        </w:rPr>
        <w:t>you have</w:t>
      </w:r>
      <w:r w:rsidRPr="0047070C">
        <w:rPr>
          <w:rFonts w:ascii="Tahoma" w:hAnsi="Tahoma" w:cs="Tahoma"/>
          <w:color w:val="000000"/>
          <w:sz w:val="22"/>
          <w:szCs w:val="22"/>
        </w:rPr>
        <w:t xml:space="preserve"> filled out and completed everything, you</w:t>
      </w:r>
      <w:r w:rsidR="003718D3" w:rsidRPr="0047070C">
        <w:rPr>
          <w:rFonts w:ascii="Tahoma" w:hAnsi="Tahoma" w:cs="Tahoma"/>
          <w:color w:val="000000"/>
          <w:sz w:val="22"/>
          <w:szCs w:val="22"/>
        </w:rPr>
        <w:t xml:space="preserve"> will</w:t>
      </w:r>
      <w:r w:rsidRPr="0047070C">
        <w:rPr>
          <w:rFonts w:ascii="Tahoma" w:hAnsi="Tahoma" w:cs="Tahoma"/>
          <w:color w:val="000000"/>
          <w:sz w:val="22"/>
          <w:szCs w:val="22"/>
        </w:rPr>
        <w:t xml:space="preserve"> be prompted </w:t>
      </w:r>
      <w:r w:rsidRPr="00546ABC">
        <w:rPr>
          <w:rFonts w:ascii="Tahoma" w:hAnsi="Tahoma" w:cs="Tahoma"/>
          <w:sz w:val="22"/>
          <w:szCs w:val="22"/>
        </w:rPr>
        <w:t>to</w:t>
      </w:r>
      <w:r w:rsidRPr="0047070C">
        <w:rPr>
          <w:rFonts w:ascii="Tahoma" w:hAnsi="Tahoma" w:cs="Tahoma"/>
          <w:color w:val="000000"/>
          <w:sz w:val="22"/>
          <w:szCs w:val="22"/>
        </w:rPr>
        <w:t xml:space="preserve"> submit your application. Simply click the button and you</w:t>
      </w:r>
      <w:r w:rsidR="003718D3" w:rsidRPr="0047070C">
        <w:rPr>
          <w:rFonts w:ascii="Tahoma" w:hAnsi="Tahoma" w:cs="Tahoma"/>
          <w:color w:val="000000"/>
          <w:sz w:val="22"/>
          <w:szCs w:val="22"/>
        </w:rPr>
        <w:t xml:space="preserve"> are</w:t>
      </w:r>
      <w:r w:rsidRPr="0047070C">
        <w:rPr>
          <w:rFonts w:ascii="Tahoma" w:hAnsi="Tahoma" w:cs="Tahoma"/>
          <w:color w:val="000000"/>
          <w:sz w:val="22"/>
          <w:szCs w:val="22"/>
        </w:rPr>
        <w:t xml:space="preserve"> done. If, at any stage, you have questions or problems, please contact the recruitment team on 0845 602 6099 or email</w:t>
      </w:r>
      <w:r w:rsidR="00F3738F" w:rsidRPr="0047070C">
        <w:rPr>
          <w:rFonts w:ascii="Tahoma" w:hAnsi="Tahoma" w:cs="Tahoma"/>
        </w:rPr>
        <w:t xml:space="preserve"> </w:t>
      </w:r>
      <w:hyperlink r:id="rId23" w:history="1">
        <w:r w:rsidR="00F3738F" w:rsidRPr="00EE0624">
          <w:rPr>
            <w:rStyle w:val="Hyperlink"/>
            <w:rFonts w:ascii="Tahoma" w:hAnsi="Tahoma" w:cs="Tahoma"/>
            <w:sz w:val="22"/>
            <w:szCs w:val="22"/>
          </w:rPr>
          <w:t>ea_recruitment@sscl.gse.gov.uk</w:t>
        </w:r>
      </w:hyperlink>
      <w:r w:rsidR="00F3738F" w:rsidRPr="0047070C">
        <w:rPr>
          <w:rFonts w:ascii="Tahoma" w:hAnsi="Tahoma" w:cs="Tahoma"/>
          <w:color w:val="000000"/>
          <w:sz w:val="22"/>
          <w:szCs w:val="22"/>
        </w:rPr>
        <w:t xml:space="preserve"> </w:t>
      </w:r>
    </w:p>
    <w:p w14:paraId="282DE1E7" w14:textId="77777777" w:rsidR="00495A9F" w:rsidRPr="0047070C" w:rsidRDefault="00495A9F" w:rsidP="00495A9F">
      <w:pPr>
        <w:spacing w:line="360" w:lineRule="auto"/>
        <w:contextualSpacing/>
        <w:rPr>
          <w:rFonts w:ascii="Tahoma" w:hAnsi="Tahoma" w:cs="Tahoma"/>
          <w:sz w:val="22"/>
          <w:szCs w:val="22"/>
        </w:rPr>
      </w:pPr>
    </w:p>
    <w:p w14:paraId="03402CE5" w14:textId="77777777" w:rsidR="00495A9F" w:rsidRPr="00EE0624" w:rsidRDefault="001E27A6" w:rsidP="00546ABC">
      <w:pPr>
        <w:pStyle w:val="PlainText"/>
        <w:rPr>
          <w:rFonts w:ascii="Tahoma" w:hAnsi="Tahoma" w:cs="Tahoma"/>
          <w:iCs/>
          <w:sz w:val="22"/>
          <w:szCs w:val="22"/>
        </w:rPr>
      </w:pPr>
      <w:r w:rsidRPr="0047070C">
        <w:rPr>
          <w:rFonts w:ascii="Tahoma" w:hAnsi="Tahoma" w:cs="Tahoma"/>
          <w:iCs/>
          <w:sz w:val="22"/>
          <w:szCs w:val="22"/>
        </w:rPr>
        <w:t xml:space="preserve">If you have been unsuccessful with your application you can set up email alerts for future vacancies. You will automatically receive an email </w:t>
      </w:r>
      <w:r w:rsidRPr="0047070C">
        <w:rPr>
          <w:rStyle w:val="help-block1"/>
          <w:rFonts w:ascii="Tahoma" w:hAnsi="Tahoma" w:cs="Tahoma"/>
          <w:iCs/>
          <w:color w:val="000000" w:themeColor="text1"/>
          <w:sz w:val="22"/>
          <w:szCs w:val="22"/>
          <w:specVanish w:val="0"/>
        </w:rPr>
        <w:t xml:space="preserve">when a job that matches </w:t>
      </w:r>
      <w:r w:rsidRPr="00546ABC">
        <w:rPr>
          <w:rFonts w:ascii="Tahoma" w:hAnsi="Tahoma" w:cs="Tahoma"/>
          <w:color w:val="000000"/>
          <w:sz w:val="22"/>
          <w:szCs w:val="22"/>
        </w:rPr>
        <w:t>your</w:t>
      </w:r>
      <w:r w:rsidRPr="00546ABC">
        <w:rPr>
          <w:color w:val="000000"/>
        </w:rPr>
        <w:t xml:space="preserve"> </w:t>
      </w:r>
      <w:r w:rsidRPr="00546ABC">
        <w:rPr>
          <w:rFonts w:ascii="Tahoma" w:hAnsi="Tahoma" w:cs="Tahoma"/>
          <w:color w:val="000000"/>
          <w:sz w:val="22"/>
          <w:szCs w:val="22"/>
        </w:rPr>
        <w:t>criteria</w:t>
      </w:r>
      <w:r w:rsidRPr="0047070C">
        <w:rPr>
          <w:rStyle w:val="help-block1"/>
          <w:rFonts w:ascii="Tahoma" w:hAnsi="Tahoma" w:cs="Tahoma"/>
          <w:iCs/>
          <w:color w:val="000000" w:themeColor="text1"/>
          <w:sz w:val="22"/>
          <w:szCs w:val="22"/>
          <w:specVanish w:val="0"/>
        </w:rPr>
        <w:t xml:space="preserve"> becomes available</w:t>
      </w:r>
      <w:r w:rsidRPr="0047070C">
        <w:rPr>
          <w:rFonts w:ascii="Tahoma" w:hAnsi="Tahoma" w:cs="Tahoma"/>
          <w:iCs/>
          <w:color w:val="000000" w:themeColor="text1"/>
          <w:sz w:val="22"/>
          <w:szCs w:val="22"/>
        </w:rPr>
        <w:t>.</w:t>
      </w:r>
      <w:r w:rsidRPr="0047070C">
        <w:rPr>
          <w:rFonts w:ascii="Tahoma" w:hAnsi="Tahoma" w:cs="Tahoma"/>
          <w:iCs/>
          <w:sz w:val="22"/>
          <w:szCs w:val="22"/>
        </w:rPr>
        <w:t xml:space="preserve"> To do this simply click on </w:t>
      </w:r>
      <w:r w:rsidRPr="00EE0624">
        <w:rPr>
          <w:rFonts w:ascii="Tahoma" w:hAnsi="Tahoma" w:cs="Tahoma"/>
          <w:b/>
          <w:bCs/>
          <w:iCs/>
          <w:sz w:val="22"/>
          <w:szCs w:val="22"/>
        </w:rPr>
        <w:t>‘create a new job alert’</w:t>
      </w:r>
      <w:r w:rsidRPr="00EE0624">
        <w:rPr>
          <w:rFonts w:ascii="Tahoma" w:hAnsi="Tahoma" w:cs="Tahoma"/>
          <w:iCs/>
          <w:sz w:val="22"/>
          <w:szCs w:val="22"/>
        </w:rPr>
        <w:t>, enter your job criteria and save.</w:t>
      </w:r>
    </w:p>
    <w:p w14:paraId="5006F5BA" w14:textId="77777777" w:rsidR="00A13433" w:rsidRPr="00EE0624" w:rsidRDefault="00A13433" w:rsidP="00C03D44">
      <w:pPr>
        <w:pStyle w:val="PlainText"/>
        <w:spacing w:line="276" w:lineRule="auto"/>
        <w:rPr>
          <w:rFonts w:ascii="Tahoma" w:hAnsi="Tahoma" w:cs="Tahoma"/>
          <w:i/>
          <w:iCs/>
          <w:sz w:val="22"/>
          <w:szCs w:val="22"/>
        </w:rPr>
      </w:pPr>
    </w:p>
    <w:p w14:paraId="360DC4AE" w14:textId="77777777" w:rsidR="00A13433" w:rsidRPr="00EE0624" w:rsidRDefault="00A13433" w:rsidP="00C03D44">
      <w:pPr>
        <w:pStyle w:val="PlainText"/>
        <w:spacing w:line="276" w:lineRule="auto"/>
        <w:rPr>
          <w:rFonts w:ascii="Tahoma" w:hAnsi="Tahoma" w:cs="Tahoma"/>
          <w:sz w:val="22"/>
          <w:szCs w:val="22"/>
        </w:rPr>
      </w:pPr>
    </w:p>
    <w:p w14:paraId="493F051A" w14:textId="77777777" w:rsidR="00495A9F" w:rsidRPr="0047070C" w:rsidRDefault="006D47BC" w:rsidP="00C03D44">
      <w:pPr>
        <w:pStyle w:val="PlainText"/>
        <w:spacing w:line="276" w:lineRule="auto"/>
        <w:rPr>
          <w:rFonts w:ascii="Tahoma" w:hAnsi="Tahoma" w:cs="Tahoma"/>
          <w:sz w:val="22"/>
          <w:szCs w:val="22"/>
        </w:rPr>
      </w:pPr>
      <w:r w:rsidRPr="0047070C">
        <w:rPr>
          <w:rFonts w:ascii="Tahoma" w:hAnsi="Tahoma" w:cs="Tahoma"/>
          <w:noProof/>
          <w:sz w:val="22"/>
          <w:szCs w:val="22"/>
          <w:lang w:eastAsia="en-GB"/>
        </w:rPr>
        <mc:AlternateContent>
          <mc:Choice Requires="wps">
            <w:drawing>
              <wp:anchor distT="0" distB="0" distL="114300" distR="114300" simplePos="0" relativeHeight="251665408" behindDoc="0" locked="0" layoutInCell="1" allowOverlap="1" wp14:anchorId="50204D75" wp14:editId="024873B3">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sidRPr="0058032D">
        <w:rPr>
          <w:rFonts w:ascii="Tahoma" w:hAnsi="Tahoma" w:cs="Tahoma"/>
          <w:noProof/>
          <w:sz w:val="22"/>
          <w:szCs w:val="22"/>
          <w:lang w:eastAsia="en-GB"/>
        </w:rPr>
        <mc:AlternateContent>
          <mc:Choice Requires="wps">
            <w:drawing>
              <wp:anchor distT="0" distB="0" distL="114300" distR="114300" simplePos="0" relativeHeight="251664384" behindDoc="0" locked="0" layoutInCell="1" allowOverlap="1" wp14:anchorId="308B469C" wp14:editId="6A20AB6F">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BCED20" w14:textId="77777777" w:rsidR="00CF4B42" w:rsidRDefault="00CF4B42">
                            <w:r>
                              <w:rPr>
                                <w:noProof/>
                                <w:lang w:eastAsia="en-GB"/>
                              </w:rPr>
                              <w:drawing>
                                <wp:inline distT="0" distB="0" distL="0" distR="0" wp14:anchorId="5124CE39" wp14:editId="0C082FD6">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B469C"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14:paraId="05BCED20" w14:textId="77777777" w:rsidR="00CF4B42" w:rsidRDefault="00CF4B42">
                      <w:r>
                        <w:rPr>
                          <w:noProof/>
                          <w:lang w:eastAsia="en-GB"/>
                        </w:rPr>
                        <w:drawing>
                          <wp:inline distT="0" distB="0" distL="0" distR="0" wp14:anchorId="5124CE39" wp14:editId="0C082FD6">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7"/>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sidRPr="0058032D">
        <w:rPr>
          <w:rFonts w:ascii="Tahoma" w:hAnsi="Tahoma" w:cs="Tahoma"/>
          <w:noProof/>
          <w:lang w:eastAsia="en-GB"/>
        </w:rPr>
        <mc:AlternateContent>
          <mc:Choice Requires="wpg">
            <w:drawing>
              <wp:anchor distT="0" distB="0" distL="114300" distR="114300" simplePos="0" relativeHeight="251662336" behindDoc="0" locked="0" layoutInCell="1" allowOverlap="1" wp14:anchorId="025DAD3A" wp14:editId="5ECB2CC3">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1"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2"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3" o:title="Main_Logo_RGB_lowres_72dpi (2) Business Disability Forum"/>
                  </v:shape>
                </v:group>
              </v:group>
            </w:pict>
          </mc:Fallback>
        </mc:AlternateContent>
      </w:r>
    </w:p>
    <w:p w14:paraId="11B391A3" w14:textId="77777777" w:rsidR="00495A9F" w:rsidRPr="0047070C" w:rsidRDefault="00495A9F" w:rsidP="00C03D44">
      <w:pPr>
        <w:pStyle w:val="PlainText"/>
        <w:spacing w:line="276" w:lineRule="auto"/>
        <w:rPr>
          <w:rFonts w:ascii="Tahoma" w:hAnsi="Tahoma" w:cs="Tahoma"/>
          <w:sz w:val="22"/>
          <w:szCs w:val="22"/>
        </w:rPr>
      </w:pPr>
    </w:p>
    <w:p w14:paraId="30E6CFDD" w14:textId="77777777" w:rsidR="00495A9F" w:rsidRPr="0047070C" w:rsidRDefault="00495A9F" w:rsidP="00C03D44">
      <w:pPr>
        <w:pStyle w:val="PlainText"/>
        <w:spacing w:line="276" w:lineRule="auto"/>
        <w:rPr>
          <w:rFonts w:ascii="Tahoma" w:hAnsi="Tahoma" w:cs="Tahoma"/>
          <w:sz w:val="22"/>
          <w:szCs w:val="22"/>
        </w:rPr>
      </w:pPr>
    </w:p>
    <w:p w14:paraId="21C12D39" w14:textId="77777777" w:rsidR="00495A9F" w:rsidRPr="0047070C" w:rsidRDefault="00495A9F" w:rsidP="00C03D44">
      <w:pPr>
        <w:pStyle w:val="PlainText"/>
        <w:spacing w:line="276" w:lineRule="auto"/>
        <w:rPr>
          <w:rFonts w:ascii="Tahoma" w:hAnsi="Tahoma" w:cs="Tahoma"/>
          <w:sz w:val="22"/>
          <w:szCs w:val="22"/>
        </w:rPr>
      </w:pPr>
    </w:p>
    <w:p w14:paraId="0AF0B8AE" w14:textId="77777777" w:rsidR="00495A9F" w:rsidRPr="0047070C" w:rsidRDefault="00495A9F" w:rsidP="00C03D44">
      <w:pPr>
        <w:pStyle w:val="PlainText"/>
        <w:spacing w:line="276" w:lineRule="auto"/>
        <w:rPr>
          <w:rFonts w:ascii="Tahoma" w:hAnsi="Tahoma" w:cs="Tahoma"/>
          <w:sz w:val="22"/>
          <w:szCs w:val="22"/>
        </w:rPr>
      </w:pPr>
    </w:p>
    <w:p w14:paraId="4FE99DF0" w14:textId="77777777" w:rsidR="00495A9F" w:rsidRPr="0047070C" w:rsidRDefault="00495A9F" w:rsidP="00C03D44">
      <w:pPr>
        <w:pStyle w:val="PlainText"/>
        <w:spacing w:line="276" w:lineRule="auto"/>
        <w:rPr>
          <w:rFonts w:ascii="Tahoma" w:hAnsi="Tahoma" w:cs="Tahoma"/>
          <w:sz w:val="22"/>
          <w:szCs w:val="22"/>
        </w:rPr>
      </w:pPr>
    </w:p>
    <w:p w14:paraId="505CD8E7" w14:textId="77777777" w:rsidR="00495A9F" w:rsidRPr="00EE0624" w:rsidRDefault="00495A9F" w:rsidP="00C03D44">
      <w:pPr>
        <w:pStyle w:val="PlainText"/>
        <w:spacing w:line="276" w:lineRule="auto"/>
        <w:rPr>
          <w:rFonts w:ascii="Tahoma" w:hAnsi="Tahoma" w:cs="Tahoma"/>
          <w:sz w:val="22"/>
          <w:szCs w:val="22"/>
        </w:rPr>
      </w:pPr>
    </w:p>
    <w:p w14:paraId="14F9F228" w14:textId="77777777" w:rsidR="00495A9F" w:rsidRPr="00EE0624" w:rsidRDefault="00495A9F" w:rsidP="00C03D44">
      <w:pPr>
        <w:pStyle w:val="PlainText"/>
        <w:spacing w:line="276" w:lineRule="auto"/>
        <w:rPr>
          <w:rFonts w:ascii="Tahoma" w:hAnsi="Tahoma" w:cs="Tahoma"/>
          <w:sz w:val="22"/>
          <w:szCs w:val="22"/>
        </w:rPr>
      </w:pPr>
    </w:p>
    <w:p w14:paraId="53CBB302" w14:textId="77777777" w:rsidR="00495A9F" w:rsidRPr="00EE0624" w:rsidRDefault="00495A9F" w:rsidP="00C03D44">
      <w:pPr>
        <w:pStyle w:val="PlainText"/>
        <w:spacing w:line="276" w:lineRule="auto"/>
        <w:rPr>
          <w:rFonts w:ascii="Tahoma" w:hAnsi="Tahoma" w:cs="Tahoma"/>
          <w:sz w:val="22"/>
          <w:szCs w:val="22"/>
        </w:rPr>
      </w:pPr>
    </w:p>
    <w:p w14:paraId="489F42B2" w14:textId="77777777" w:rsidR="00495A9F" w:rsidRPr="00EE0624" w:rsidRDefault="00495A9F" w:rsidP="00C03D44">
      <w:pPr>
        <w:pStyle w:val="PlainText"/>
        <w:spacing w:line="276" w:lineRule="auto"/>
        <w:rPr>
          <w:rFonts w:ascii="Tahoma" w:hAnsi="Tahoma" w:cs="Tahoma"/>
          <w:sz w:val="22"/>
          <w:szCs w:val="22"/>
        </w:rPr>
      </w:pPr>
    </w:p>
    <w:p w14:paraId="20CE80E1" w14:textId="77777777" w:rsidR="00495A9F" w:rsidRPr="00EE0624" w:rsidRDefault="00495A9F" w:rsidP="00C03D44">
      <w:pPr>
        <w:pStyle w:val="PlainText"/>
        <w:spacing w:line="276" w:lineRule="auto"/>
        <w:rPr>
          <w:rFonts w:ascii="Tahoma" w:hAnsi="Tahoma" w:cs="Tahoma"/>
          <w:sz w:val="22"/>
          <w:szCs w:val="22"/>
        </w:rPr>
      </w:pPr>
    </w:p>
    <w:p w14:paraId="2D3305E4" w14:textId="77777777" w:rsidR="00495A9F" w:rsidRPr="00EE0624" w:rsidRDefault="00495A9F" w:rsidP="00C03D44">
      <w:pPr>
        <w:pStyle w:val="PlainText"/>
        <w:spacing w:line="276" w:lineRule="auto"/>
        <w:rPr>
          <w:rFonts w:ascii="Tahoma" w:hAnsi="Tahoma" w:cs="Tahoma"/>
          <w:sz w:val="22"/>
          <w:szCs w:val="22"/>
        </w:rPr>
      </w:pPr>
    </w:p>
    <w:p w14:paraId="1975C09D" w14:textId="77777777" w:rsidR="00495A9F" w:rsidRPr="00EE0624" w:rsidRDefault="00495A9F" w:rsidP="00C03D44">
      <w:pPr>
        <w:pStyle w:val="PlainText"/>
        <w:spacing w:line="276" w:lineRule="auto"/>
        <w:rPr>
          <w:rFonts w:ascii="Tahoma" w:hAnsi="Tahoma" w:cs="Tahoma"/>
          <w:sz w:val="22"/>
          <w:szCs w:val="22"/>
        </w:rPr>
      </w:pPr>
    </w:p>
    <w:p w14:paraId="556B1722" w14:textId="77777777" w:rsidR="00495A9F" w:rsidRPr="00EE0132" w:rsidRDefault="00495A9F" w:rsidP="00C03D44">
      <w:pPr>
        <w:pStyle w:val="PlainText"/>
        <w:spacing w:line="276" w:lineRule="auto"/>
        <w:rPr>
          <w:rFonts w:ascii="Tahoma" w:hAnsi="Tahoma" w:cs="Tahoma"/>
          <w:sz w:val="22"/>
          <w:szCs w:val="22"/>
        </w:rPr>
      </w:pPr>
    </w:p>
    <w:p w14:paraId="086353DD" w14:textId="77777777" w:rsidR="00495A9F" w:rsidRPr="0047070C" w:rsidRDefault="00495A9F" w:rsidP="00C03D44">
      <w:pPr>
        <w:pStyle w:val="PlainText"/>
        <w:spacing w:line="276" w:lineRule="auto"/>
        <w:rPr>
          <w:rFonts w:ascii="Tahoma" w:hAnsi="Tahoma" w:cs="Tahoma"/>
          <w:sz w:val="22"/>
          <w:szCs w:val="22"/>
        </w:rPr>
      </w:pPr>
    </w:p>
    <w:p w14:paraId="6594F6F6" w14:textId="77777777" w:rsidR="00C06275" w:rsidRPr="0047070C" w:rsidRDefault="00C06275" w:rsidP="00C03D44">
      <w:pPr>
        <w:pStyle w:val="PlainText"/>
        <w:spacing w:line="276" w:lineRule="auto"/>
        <w:rPr>
          <w:rFonts w:ascii="Tahoma" w:hAnsi="Tahoma" w:cs="Tahoma"/>
          <w:sz w:val="22"/>
          <w:szCs w:val="22"/>
        </w:rPr>
      </w:pPr>
    </w:p>
    <w:p w14:paraId="1ED3259E" w14:textId="77777777" w:rsidR="00C06275" w:rsidRPr="0047070C" w:rsidRDefault="00C06275" w:rsidP="00C03D44">
      <w:pPr>
        <w:pStyle w:val="PlainText"/>
        <w:spacing w:line="276" w:lineRule="auto"/>
        <w:rPr>
          <w:rFonts w:ascii="Tahoma" w:hAnsi="Tahoma" w:cs="Tahoma"/>
          <w:sz w:val="22"/>
          <w:szCs w:val="22"/>
        </w:rPr>
      </w:pPr>
    </w:p>
    <w:p w14:paraId="2556E79B" w14:textId="77777777" w:rsidR="00C03D44" w:rsidRPr="0047070C" w:rsidRDefault="00C03D44" w:rsidP="00C03D44">
      <w:pPr>
        <w:pStyle w:val="PlainText"/>
        <w:spacing w:line="276" w:lineRule="auto"/>
        <w:rPr>
          <w:rFonts w:ascii="Tahoma" w:hAnsi="Tahoma" w:cs="Tahoma"/>
          <w:sz w:val="22"/>
          <w:szCs w:val="22"/>
        </w:rPr>
      </w:pPr>
    </w:p>
    <w:p w14:paraId="11FFEA8C" w14:textId="77777777" w:rsidR="00C03D44" w:rsidRPr="0047070C" w:rsidRDefault="00C03D44" w:rsidP="00C03D44">
      <w:pPr>
        <w:pStyle w:val="PlainText"/>
        <w:spacing w:line="276" w:lineRule="auto"/>
        <w:rPr>
          <w:rFonts w:ascii="Tahoma" w:hAnsi="Tahoma" w:cs="Tahoma"/>
          <w:sz w:val="22"/>
          <w:szCs w:val="22"/>
        </w:rPr>
      </w:pPr>
    </w:p>
    <w:p w14:paraId="21D5AA0B" w14:textId="77777777" w:rsidR="00C03D44" w:rsidRPr="0047070C" w:rsidRDefault="00C03D44" w:rsidP="00C03D44">
      <w:pPr>
        <w:spacing w:line="276" w:lineRule="auto"/>
        <w:rPr>
          <w:rFonts w:ascii="Tahoma" w:hAnsi="Tahoma" w:cs="Tahoma"/>
          <w:color w:val="000000"/>
          <w:sz w:val="22"/>
          <w:szCs w:val="22"/>
        </w:rPr>
      </w:pPr>
    </w:p>
    <w:sectPr w:rsidR="00C03D44" w:rsidRPr="0047070C" w:rsidSect="00165039">
      <w:footerReference w:type="default" r:id="rId34"/>
      <w:headerReference w:type="first" r:id="rId35"/>
      <w:footerReference w:type="first" r:id="rId36"/>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9DFF9" w14:textId="77777777" w:rsidR="00947454" w:rsidRDefault="00947454" w:rsidP="00165039">
      <w:r>
        <w:separator/>
      </w:r>
    </w:p>
  </w:endnote>
  <w:endnote w:type="continuationSeparator" w:id="0">
    <w:p w14:paraId="185E925E"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1583"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AF8A265" wp14:editId="0F7ADA8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311FD107" w14:textId="42904AF4" w:rsidR="00CF4B42" w:rsidRPr="00D9328A" w:rsidRDefault="00CF4B42" w:rsidP="00D9328A">
                          <w:pPr>
                            <w:pStyle w:val="BasicParagraph"/>
                            <w:rPr>
                              <w:rFonts w:ascii="Arial" w:hAnsi="Arial" w:cs="Arial"/>
                              <w:color w:val="004C84"/>
                            </w:rPr>
                          </w:pPr>
                          <w:r w:rsidRPr="00D9328A">
                            <w:rPr>
                              <w:rFonts w:ascii="Arial" w:hAnsi="Arial" w:cs="Arial"/>
                              <w:color w:val="004C84"/>
                            </w:rPr>
                            <w:t>www.gov.uk/environment-agency</w:t>
                          </w:r>
                        </w:p>
                        <w:p w14:paraId="2CA2BA6F"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8A265"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311FD107" w14:textId="42904AF4" w:rsidR="00CF4B42" w:rsidRPr="00D9328A" w:rsidRDefault="00CF4B42" w:rsidP="00D9328A">
                    <w:pPr>
                      <w:pStyle w:val="BasicParagraph"/>
                      <w:rPr>
                        <w:rFonts w:ascii="Arial" w:hAnsi="Arial" w:cs="Arial"/>
                        <w:color w:val="004C84"/>
                      </w:rPr>
                    </w:pPr>
                    <w:r w:rsidRPr="00D9328A">
                      <w:rPr>
                        <w:rFonts w:ascii="Arial" w:hAnsi="Arial" w:cs="Arial"/>
                        <w:color w:val="004C84"/>
                      </w:rPr>
                      <w:t>www.gov.uk/environment-agency</w:t>
                    </w:r>
                  </w:p>
                  <w:p w14:paraId="2CA2BA6F"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F45BE0">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F334B"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7450E02" wp14:editId="7F372975">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4642213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20198FE" w14:textId="4D41824F"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www.gov.uk/environment-agency</w:t>
                          </w:r>
                        </w:p>
                        <w:p w14:paraId="425729D5" w14:textId="77777777" w:rsidR="00CF4B42" w:rsidRDefault="00CF4B42" w:rsidP="005E6DEC">
                          <w:pPr>
                            <w:pStyle w:val="BasicParagraph"/>
                            <w:rPr>
                              <w:rFonts w:ascii="Arial" w:hAnsi="Arial" w:cs="Arial"/>
                              <w:color w:val="004C84"/>
                              <w:sz w:val="30"/>
                              <w:szCs w:val="30"/>
                            </w:rPr>
                          </w:pPr>
                        </w:p>
                        <w:p w14:paraId="24EC970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36B1920"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50E02"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4642213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720198FE" w14:textId="4D41824F"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www.gov.uk/environment-agency</w:t>
                    </w:r>
                  </w:p>
                  <w:p w14:paraId="425729D5" w14:textId="77777777" w:rsidR="00CF4B42" w:rsidRDefault="00CF4B42" w:rsidP="005E6DEC">
                    <w:pPr>
                      <w:pStyle w:val="BasicParagraph"/>
                      <w:rPr>
                        <w:rFonts w:ascii="Arial" w:hAnsi="Arial" w:cs="Arial"/>
                        <w:color w:val="004C84"/>
                        <w:sz w:val="30"/>
                        <w:szCs w:val="30"/>
                      </w:rPr>
                    </w:pPr>
                  </w:p>
                  <w:p w14:paraId="24EC970A"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36B1920" w14:textId="77777777"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6A587E" w14:textId="77777777" w:rsidR="00947454" w:rsidRDefault="00947454" w:rsidP="00165039">
      <w:r>
        <w:separator/>
      </w:r>
    </w:p>
  </w:footnote>
  <w:footnote w:type="continuationSeparator" w:id="0">
    <w:p w14:paraId="30B0CD8C" w14:textId="77777777"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A956" w14:textId="77777777" w:rsidR="00CF4B42" w:rsidRDefault="00CF4B42">
    <w:pPr>
      <w:pStyle w:val="Header"/>
    </w:pPr>
    <w:r>
      <w:rPr>
        <w:noProof/>
        <w:lang w:eastAsia="en-GB"/>
      </w:rPr>
      <w:drawing>
        <wp:anchor distT="0" distB="0" distL="114300" distR="114300" simplePos="0" relativeHeight="251659776" behindDoc="1" locked="0" layoutInCell="1" allowOverlap="1" wp14:anchorId="771D4A39" wp14:editId="39B551DC">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7C124726" wp14:editId="64408206">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9C91EE3" wp14:editId="53B2A3DC">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A6C2B"/>
    <w:multiLevelType w:val="hybridMultilevel"/>
    <w:tmpl w:val="9C6EA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587FFD"/>
    <w:multiLevelType w:val="hybridMultilevel"/>
    <w:tmpl w:val="C54E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AF1D3B"/>
    <w:multiLevelType w:val="hybridMultilevel"/>
    <w:tmpl w:val="485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F1714F"/>
    <w:multiLevelType w:val="hybridMultilevel"/>
    <w:tmpl w:val="C2A011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B679BD"/>
    <w:multiLevelType w:val="hybridMultilevel"/>
    <w:tmpl w:val="FA8E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113B7E"/>
    <w:multiLevelType w:val="hybridMultilevel"/>
    <w:tmpl w:val="2AAA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41E15"/>
    <w:multiLevelType w:val="hybridMultilevel"/>
    <w:tmpl w:val="0B840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6025BC"/>
    <w:multiLevelType w:val="hybridMultilevel"/>
    <w:tmpl w:val="875EC7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8485D75"/>
    <w:multiLevelType w:val="hybridMultilevel"/>
    <w:tmpl w:val="4A9A8B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8825B71"/>
    <w:multiLevelType w:val="hybridMultilevel"/>
    <w:tmpl w:val="6BCE33FE"/>
    <w:lvl w:ilvl="0" w:tplc="5C7A2814">
      <w:start w:val="1"/>
      <w:numFmt w:val="decimal"/>
      <w:lvlText w:val="%1."/>
      <w:lvlJc w:val="left"/>
      <w:pPr>
        <w:ind w:left="1381" w:hanging="360"/>
      </w:pPr>
      <w:rPr>
        <w:rFonts w:hint="default"/>
        <w:b/>
      </w:rPr>
    </w:lvl>
    <w:lvl w:ilvl="1" w:tplc="08090001">
      <w:start w:val="1"/>
      <w:numFmt w:val="bullet"/>
      <w:lvlText w:val=""/>
      <w:lvlJc w:val="left"/>
      <w:pPr>
        <w:ind w:left="2101" w:hanging="360"/>
      </w:pPr>
      <w:rPr>
        <w:rFonts w:ascii="Symbol" w:hAnsi="Symbol" w:hint="default"/>
      </w:r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4" w15:restartNumberingAfterBreak="0">
    <w:nsid w:val="4E711075"/>
    <w:multiLevelType w:val="hybridMultilevel"/>
    <w:tmpl w:val="701690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68FF57BA"/>
    <w:multiLevelType w:val="hybridMultilevel"/>
    <w:tmpl w:val="87B6D5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7"/>
  </w:num>
  <w:num w:numId="4">
    <w:abstractNumId w:val="17"/>
  </w:num>
  <w:num w:numId="5">
    <w:abstractNumId w:val="7"/>
  </w:num>
  <w:num w:numId="6">
    <w:abstractNumId w:val="0"/>
  </w:num>
  <w:num w:numId="7">
    <w:abstractNumId w:val="15"/>
  </w:num>
  <w:num w:numId="8">
    <w:abstractNumId w:val="8"/>
  </w:num>
  <w:num w:numId="9">
    <w:abstractNumId w:val="5"/>
  </w:num>
  <w:num w:numId="10">
    <w:abstractNumId w:val="9"/>
  </w:num>
  <w:num w:numId="11">
    <w:abstractNumId w:val="12"/>
  </w:num>
  <w:num w:numId="12">
    <w:abstractNumId w:val="11"/>
  </w:num>
  <w:num w:numId="13">
    <w:abstractNumId w:val="10"/>
  </w:num>
  <w:num w:numId="14">
    <w:abstractNumId w:val="14"/>
  </w:num>
  <w:num w:numId="15">
    <w:abstractNumId w:val="16"/>
  </w:num>
  <w:num w:numId="16">
    <w:abstractNumId w:val="6"/>
  </w:num>
  <w:num w:numId="17">
    <w:abstractNumId w:val="4"/>
  </w:num>
  <w:num w:numId="18">
    <w:abstractNumId w:val="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23B89"/>
    <w:rsid w:val="000503D0"/>
    <w:rsid w:val="00053E85"/>
    <w:rsid w:val="000D6868"/>
    <w:rsid w:val="000E60B4"/>
    <w:rsid w:val="000E7ED7"/>
    <w:rsid w:val="001070E3"/>
    <w:rsid w:val="00112978"/>
    <w:rsid w:val="00115394"/>
    <w:rsid w:val="00117056"/>
    <w:rsid w:val="00134DD1"/>
    <w:rsid w:val="00134E4C"/>
    <w:rsid w:val="0013566A"/>
    <w:rsid w:val="0015141C"/>
    <w:rsid w:val="001543FC"/>
    <w:rsid w:val="00156B31"/>
    <w:rsid w:val="00165039"/>
    <w:rsid w:val="001713BE"/>
    <w:rsid w:val="0019341A"/>
    <w:rsid w:val="001A6544"/>
    <w:rsid w:val="001B4410"/>
    <w:rsid w:val="001B70E0"/>
    <w:rsid w:val="001C08CA"/>
    <w:rsid w:val="001C283A"/>
    <w:rsid w:val="001D36FE"/>
    <w:rsid w:val="001E27A6"/>
    <w:rsid w:val="001E501C"/>
    <w:rsid w:val="001F17D4"/>
    <w:rsid w:val="001F549A"/>
    <w:rsid w:val="001F7526"/>
    <w:rsid w:val="001F77A4"/>
    <w:rsid w:val="00202CEE"/>
    <w:rsid w:val="002040F8"/>
    <w:rsid w:val="0022137E"/>
    <w:rsid w:val="00234596"/>
    <w:rsid w:val="002352A9"/>
    <w:rsid w:val="00243DAF"/>
    <w:rsid w:val="002514EA"/>
    <w:rsid w:val="00252027"/>
    <w:rsid w:val="0026031E"/>
    <w:rsid w:val="00263DDD"/>
    <w:rsid w:val="00271827"/>
    <w:rsid w:val="002819C3"/>
    <w:rsid w:val="002A6840"/>
    <w:rsid w:val="002A69E8"/>
    <w:rsid w:val="002C10FB"/>
    <w:rsid w:val="002C772D"/>
    <w:rsid w:val="002D49A0"/>
    <w:rsid w:val="002F0588"/>
    <w:rsid w:val="00302AA5"/>
    <w:rsid w:val="00302D29"/>
    <w:rsid w:val="00311CDD"/>
    <w:rsid w:val="0033779F"/>
    <w:rsid w:val="00367AEB"/>
    <w:rsid w:val="003718D3"/>
    <w:rsid w:val="00383E24"/>
    <w:rsid w:val="00385003"/>
    <w:rsid w:val="00390F83"/>
    <w:rsid w:val="003957EB"/>
    <w:rsid w:val="003E4F46"/>
    <w:rsid w:val="00414193"/>
    <w:rsid w:val="00434FF4"/>
    <w:rsid w:val="00437CB9"/>
    <w:rsid w:val="004456F3"/>
    <w:rsid w:val="004704F3"/>
    <w:rsid w:val="0047070C"/>
    <w:rsid w:val="004850E6"/>
    <w:rsid w:val="0048562D"/>
    <w:rsid w:val="00491B2B"/>
    <w:rsid w:val="0049401F"/>
    <w:rsid w:val="00495A9F"/>
    <w:rsid w:val="004C6BE2"/>
    <w:rsid w:val="004C7E73"/>
    <w:rsid w:val="004D4B77"/>
    <w:rsid w:val="004D5F90"/>
    <w:rsid w:val="004F0160"/>
    <w:rsid w:val="004F117D"/>
    <w:rsid w:val="005002AD"/>
    <w:rsid w:val="00501444"/>
    <w:rsid w:val="00514544"/>
    <w:rsid w:val="005156C7"/>
    <w:rsid w:val="00525179"/>
    <w:rsid w:val="005306B3"/>
    <w:rsid w:val="00546ABC"/>
    <w:rsid w:val="005537DA"/>
    <w:rsid w:val="0058032D"/>
    <w:rsid w:val="005837A7"/>
    <w:rsid w:val="00583B07"/>
    <w:rsid w:val="0059166E"/>
    <w:rsid w:val="005E28D5"/>
    <w:rsid w:val="005E6DEC"/>
    <w:rsid w:val="005F4310"/>
    <w:rsid w:val="005F49F5"/>
    <w:rsid w:val="00624577"/>
    <w:rsid w:val="00637015"/>
    <w:rsid w:val="00654DAB"/>
    <w:rsid w:val="0067486A"/>
    <w:rsid w:val="006A18B2"/>
    <w:rsid w:val="006C5F48"/>
    <w:rsid w:val="006D09B2"/>
    <w:rsid w:val="006D47BC"/>
    <w:rsid w:val="006E7A73"/>
    <w:rsid w:val="0070191E"/>
    <w:rsid w:val="00713907"/>
    <w:rsid w:val="00716DBB"/>
    <w:rsid w:val="00724AA7"/>
    <w:rsid w:val="007365C1"/>
    <w:rsid w:val="00744C47"/>
    <w:rsid w:val="00745FDA"/>
    <w:rsid w:val="00746EB8"/>
    <w:rsid w:val="00765D74"/>
    <w:rsid w:val="0078369C"/>
    <w:rsid w:val="007A2BBB"/>
    <w:rsid w:val="007B5661"/>
    <w:rsid w:val="007E2B84"/>
    <w:rsid w:val="007F7BE5"/>
    <w:rsid w:val="00822314"/>
    <w:rsid w:val="008604D5"/>
    <w:rsid w:val="008744B8"/>
    <w:rsid w:val="0089543A"/>
    <w:rsid w:val="008A0931"/>
    <w:rsid w:val="008A5AF7"/>
    <w:rsid w:val="008A77AF"/>
    <w:rsid w:val="008C182F"/>
    <w:rsid w:val="008C5A8B"/>
    <w:rsid w:val="008E12CA"/>
    <w:rsid w:val="008E24AE"/>
    <w:rsid w:val="008E43BA"/>
    <w:rsid w:val="008F09A3"/>
    <w:rsid w:val="009041C7"/>
    <w:rsid w:val="00915CEB"/>
    <w:rsid w:val="009333E5"/>
    <w:rsid w:val="00947454"/>
    <w:rsid w:val="00961D35"/>
    <w:rsid w:val="009733E7"/>
    <w:rsid w:val="00985109"/>
    <w:rsid w:val="0098541D"/>
    <w:rsid w:val="0098651D"/>
    <w:rsid w:val="009943EB"/>
    <w:rsid w:val="00994A0E"/>
    <w:rsid w:val="009B1F24"/>
    <w:rsid w:val="009C6A46"/>
    <w:rsid w:val="009D001B"/>
    <w:rsid w:val="009F3E7E"/>
    <w:rsid w:val="009F7839"/>
    <w:rsid w:val="00A016BD"/>
    <w:rsid w:val="00A052E4"/>
    <w:rsid w:val="00A13433"/>
    <w:rsid w:val="00A2353B"/>
    <w:rsid w:val="00A35693"/>
    <w:rsid w:val="00A65F17"/>
    <w:rsid w:val="00A66DB7"/>
    <w:rsid w:val="00A7799E"/>
    <w:rsid w:val="00A81413"/>
    <w:rsid w:val="00A90B7E"/>
    <w:rsid w:val="00AA2D47"/>
    <w:rsid w:val="00AA4D6D"/>
    <w:rsid w:val="00AA6897"/>
    <w:rsid w:val="00AB0F9F"/>
    <w:rsid w:val="00AC0722"/>
    <w:rsid w:val="00AD20B8"/>
    <w:rsid w:val="00AD4A92"/>
    <w:rsid w:val="00AF3212"/>
    <w:rsid w:val="00AF7FBE"/>
    <w:rsid w:val="00B01139"/>
    <w:rsid w:val="00B02BF7"/>
    <w:rsid w:val="00B10905"/>
    <w:rsid w:val="00B25033"/>
    <w:rsid w:val="00B26732"/>
    <w:rsid w:val="00B33266"/>
    <w:rsid w:val="00B40B53"/>
    <w:rsid w:val="00B50B4F"/>
    <w:rsid w:val="00B63F9A"/>
    <w:rsid w:val="00B761EB"/>
    <w:rsid w:val="00B812F3"/>
    <w:rsid w:val="00B81DA8"/>
    <w:rsid w:val="00B87EDF"/>
    <w:rsid w:val="00BA66B6"/>
    <w:rsid w:val="00BA79C1"/>
    <w:rsid w:val="00BB5F80"/>
    <w:rsid w:val="00BD5949"/>
    <w:rsid w:val="00C03D44"/>
    <w:rsid w:val="00C06275"/>
    <w:rsid w:val="00C138C5"/>
    <w:rsid w:val="00C15D6C"/>
    <w:rsid w:val="00C20E94"/>
    <w:rsid w:val="00C31CDB"/>
    <w:rsid w:val="00C412CD"/>
    <w:rsid w:val="00C54AAB"/>
    <w:rsid w:val="00C7169D"/>
    <w:rsid w:val="00C73D78"/>
    <w:rsid w:val="00C86A3A"/>
    <w:rsid w:val="00C86EEA"/>
    <w:rsid w:val="00CA0AC9"/>
    <w:rsid w:val="00CB2150"/>
    <w:rsid w:val="00CB3CFE"/>
    <w:rsid w:val="00CE799C"/>
    <w:rsid w:val="00CF4B42"/>
    <w:rsid w:val="00D108B4"/>
    <w:rsid w:val="00D3713F"/>
    <w:rsid w:val="00D539FC"/>
    <w:rsid w:val="00D930B3"/>
    <w:rsid w:val="00D9328A"/>
    <w:rsid w:val="00D9355F"/>
    <w:rsid w:val="00DA6AEF"/>
    <w:rsid w:val="00DC67B8"/>
    <w:rsid w:val="00E159BA"/>
    <w:rsid w:val="00E309B0"/>
    <w:rsid w:val="00E3134A"/>
    <w:rsid w:val="00E41C5F"/>
    <w:rsid w:val="00E46C37"/>
    <w:rsid w:val="00E560F8"/>
    <w:rsid w:val="00E56702"/>
    <w:rsid w:val="00E645DC"/>
    <w:rsid w:val="00E70502"/>
    <w:rsid w:val="00E74DD7"/>
    <w:rsid w:val="00E763C5"/>
    <w:rsid w:val="00E77BC7"/>
    <w:rsid w:val="00E831FC"/>
    <w:rsid w:val="00E9160E"/>
    <w:rsid w:val="00E91671"/>
    <w:rsid w:val="00E9476E"/>
    <w:rsid w:val="00E964DC"/>
    <w:rsid w:val="00EA0BA9"/>
    <w:rsid w:val="00EA7811"/>
    <w:rsid w:val="00EC0DF5"/>
    <w:rsid w:val="00EC2051"/>
    <w:rsid w:val="00EC45EF"/>
    <w:rsid w:val="00EC5690"/>
    <w:rsid w:val="00ED1CFD"/>
    <w:rsid w:val="00EE0132"/>
    <w:rsid w:val="00EE0624"/>
    <w:rsid w:val="00EE1265"/>
    <w:rsid w:val="00EE3F67"/>
    <w:rsid w:val="00EE67FA"/>
    <w:rsid w:val="00EF44FF"/>
    <w:rsid w:val="00F01D83"/>
    <w:rsid w:val="00F17B33"/>
    <w:rsid w:val="00F23EED"/>
    <w:rsid w:val="00F24065"/>
    <w:rsid w:val="00F2698D"/>
    <w:rsid w:val="00F3738F"/>
    <w:rsid w:val="00F37695"/>
    <w:rsid w:val="00F43DB9"/>
    <w:rsid w:val="00F45BE0"/>
    <w:rsid w:val="00F4668A"/>
    <w:rsid w:val="00F5153E"/>
    <w:rsid w:val="00F569C3"/>
    <w:rsid w:val="00F63F8E"/>
    <w:rsid w:val="00F67BBF"/>
    <w:rsid w:val="00F928D0"/>
    <w:rsid w:val="00FA6341"/>
    <w:rsid w:val="00FC354A"/>
    <w:rsid w:val="00FC61F0"/>
    <w:rsid w:val="00FD1F87"/>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5D43C2CC"/>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34"/>
    <w:qFormat/>
    <w:rsid w:val="00E645DC"/>
    <w:pPr>
      <w:spacing w:line="360" w:lineRule="auto"/>
      <w:ind w:left="720"/>
      <w:contextualSpacing/>
    </w:pPr>
    <w:rPr>
      <w:rFonts w:ascii="Arial" w:eastAsiaTheme="minorHAnsi" w:hAnsi="Arial" w:cstheme="minorBidi"/>
      <w:szCs w:val="22"/>
    </w:rPr>
  </w:style>
  <w:style w:type="character" w:styleId="CommentReference">
    <w:name w:val="annotation reference"/>
    <w:basedOn w:val="DefaultParagraphFont"/>
    <w:uiPriority w:val="99"/>
    <w:semiHidden/>
    <w:unhideWhenUsed/>
    <w:rsid w:val="008E12CA"/>
    <w:rPr>
      <w:sz w:val="16"/>
      <w:szCs w:val="16"/>
    </w:rPr>
  </w:style>
  <w:style w:type="paragraph" w:styleId="CommentText">
    <w:name w:val="annotation text"/>
    <w:basedOn w:val="Normal"/>
    <w:link w:val="CommentTextChar"/>
    <w:uiPriority w:val="99"/>
    <w:unhideWhenUsed/>
    <w:rsid w:val="008E12CA"/>
    <w:rPr>
      <w:sz w:val="20"/>
      <w:szCs w:val="20"/>
    </w:rPr>
  </w:style>
  <w:style w:type="character" w:customStyle="1" w:styleId="CommentTextChar">
    <w:name w:val="Comment Text Char"/>
    <w:basedOn w:val="DefaultParagraphFont"/>
    <w:link w:val="CommentText"/>
    <w:uiPriority w:val="99"/>
    <w:rsid w:val="008E12CA"/>
    <w:rPr>
      <w:lang w:eastAsia="en-US"/>
    </w:rPr>
  </w:style>
  <w:style w:type="paragraph" w:styleId="CommentSubject">
    <w:name w:val="annotation subject"/>
    <w:basedOn w:val="CommentText"/>
    <w:next w:val="CommentText"/>
    <w:link w:val="CommentSubjectChar"/>
    <w:uiPriority w:val="99"/>
    <w:semiHidden/>
    <w:unhideWhenUsed/>
    <w:rsid w:val="008E12CA"/>
    <w:rPr>
      <w:b/>
      <w:bCs/>
    </w:rPr>
  </w:style>
  <w:style w:type="character" w:customStyle="1" w:styleId="CommentSubjectChar">
    <w:name w:val="Comment Subject Char"/>
    <w:basedOn w:val="CommentTextChar"/>
    <w:link w:val="CommentSubject"/>
    <w:uiPriority w:val="99"/>
    <w:semiHidden/>
    <w:rsid w:val="008E12C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6403800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julia.shepherd@environment-agency.gov.uk"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0.jpeg"/><Relationship Id="rId36"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gov.uk/government/organisations/environment-agency/about/recruitment" TargetMode="External"/><Relationship Id="rId27" Type="http://schemas.openxmlformats.org/officeDocument/2006/relationships/image" Target="media/image90.jpeg"/><Relationship Id="rId30" Type="http://schemas.openxmlformats.org/officeDocument/2006/relationships/image" Target="media/image12.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7D3B0E-0E4D-4621-A8DB-41410EE74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2497</Words>
  <Characters>14233</Characters>
  <Application>Microsoft Office Word</Application>
  <DocSecurity>4</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16697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dcterms:created xsi:type="dcterms:W3CDTF">2017-05-10T07:43:00Z</dcterms:created>
  <dcterms:modified xsi:type="dcterms:W3CDTF">2017-05-10T07:43:00Z</dcterms:modified>
</cp:coreProperties>
</file>