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060E9A">
      <w:pPr>
        <w:rPr>
          <w:rFonts w:ascii="Arial" w:hAnsi="Arial" w:cs="Arial"/>
          <w:color w:val="004C84"/>
          <w:sz w:val="44"/>
          <w:szCs w:val="56"/>
        </w:rPr>
      </w:pPr>
      <w:r w:rsidRPr="00060E9A">
        <w:rPr>
          <w:rFonts w:ascii="Arial" w:hAnsi="Arial" w:cs="Arial"/>
          <w:color w:val="004C84"/>
          <w:sz w:val="72"/>
          <w:szCs w:val="72"/>
        </w:rPr>
        <w:t>Flood Risk Data and Evidence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60E9A" w:rsidRPr="00060E9A">
        <w:rPr>
          <w:rFonts w:ascii="Arial" w:hAnsi="Arial" w:cs="Arial"/>
          <w:color w:val="004C84"/>
          <w:sz w:val="22"/>
          <w:szCs w:val="22"/>
        </w:rPr>
        <w:t>Flood Risk Data and Evidence Officer</w:t>
      </w:r>
    </w:p>
    <w:p w:rsidR="002A6840" w:rsidRPr="002F0588" w:rsidRDefault="00060E9A"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Leeds, York</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60E9A">
        <w:rPr>
          <w:rFonts w:ascii="Arial" w:hAnsi="Arial" w:cs="Arial"/>
          <w:color w:val="004C84"/>
          <w:sz w:val="22"/>
          <w:szCs w:val="22"/>
        </w:rPr>
        <w:t>24</w:t>
      </w:r>
      <w:r w:rsidR="00060E9A" w:rsidRPr="00060E9A">
        <w:rPr>
          <w:rFonts w:ascii="Arial" w:hAnsi="Arial" w:cs="Arial"/>
          <w:color w:val="004C84"/>
          <w:sz w:val="22"/>
          <w:szCs w:val="22"/>
          <w:vertAlign w:val="superscript"/>
        </w:rPr>
        <w:t>th</w:t>
      </w:r>
      <w:r w:rsidR="00060E9A">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60E9A">
        <w:rPr>
          <w:rFonts w:ascii="Arial" w:hAnsi="Arial" w:cs="Arial"/>
          <w:color w:val="004C84"/>
          <w:sz w:val="22"/>
          <w:szCs w:val="22"/>
        </w:rPr>
        <w:t xml:space="preserve"> 4708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60E9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060E9A" w:rsidP="007B5661">
      <w:pPr>
        <w:pStyle w:val="PlainText"/>
        <w:spacing w:line="276" w:lineRule="auto"/>
        <w:rPr>
          <w:rFonts w:ascii="Arial" w:hAnsi="Arial" w:cs="Arial"/>
          <w:sz w:val="22"/>
          <w:szCs w:val="22"/>
        </w:rPr>
      </w:pPr>
      <w:r w:rsidRPr="00060E9A">
        <w:rPr>
          <w:rFonts w:ascii="Arial" w:hAnsi="Arial" w:cs="Arial"/>
          <w:sz w:val="22"/>
          <w:szCs w:val="22"/>
        </w:rPr>
        <w:t>Carrying out a full range of complex FCRM and incident management activities within an assigned area in order to deliver FCRM outcomes</w:t>
      </w:r>
    </w:p>
    <w:p w:rsidR="00060E9A" w:rsidRPr="002F0588" w:rsidRDefault="00060E9A"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1. Contribute to the delivery of the departmental business plan, providing professional / technical expertise to support operational priorities and Environment Agency policy.</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2. Guide, advise and support team members to resolve local issues and incidents, ensuring that decisions are made on sound technical grounds and in line with best practice and timeframes.</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3. Monitor progress of work, identify gaps in the delivery of priorities and take remedial action to enhance the service and recommend appropriate reallocation of time and effort.</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 xml:space="preserve">4. Produce required documentation and reports to agreed quality standards to support operational work, management decisions, public enquiries, court appeals </w:t>
      </w:r>
      <w:r w:rsidRPr="00060E9A">
        <w:rPr>
          <w:rFonts w:ascii="Arial" w:hAnsi="Arial" w:cs="Arial"/>
          <w:sz w:val="22"/>
          <w:szCs w:val="22"/>
        </w:rPr>
        <w:t>etc.</w:t>
      </w:r>
      <w:r w:rsidRPr="00060E9A">
        <w:rPr>
          <w:rFonts w:ascii="Arial" w:hAnsi="Arial" w:cs="Arial"/>
          <w:sz w:val="22"/>
          <w:szCs w:val="22"/>
        </w:rPr>
        <w:t>, so that information, evidence and Environment Agency interests are accurately and effectively presented.</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5. Contribute to the successful implementation of emergency plans, to ensure effective, timely and safe response to emergency incidents.</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6. Participate in local projects and working groups to achieve well planned and managed integrated solutions that progress effective change and improvement in the organisation and support the best environmental outcomes.</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7. Develop and maintain a strong customer focus to ensure effective relationship building and partnership working to achieve environmental goals.</w:t>
      </w:r>
    </w:p>
    <w:p w:rsidR="007B5661" w:rsidRDefault="00060E9A" w:rsidP="00060E9A">
      <w:pPr>
        <w:pStyle w:val="PlainText"/>
        <w:spacing w:line="276" w:lineRule="auto"/>
        <w:rPr>
          <w:rFonts w:ascii="Arial" w:hAnsi="Arial" w:cs="Arial"/>
          <w:sz w:val="22"/>
          <w:szCs w:val="22"/>
        </w:rPr>
      </w:pPr>
      <w:r w:rsidRPr="00060E9A">
        <w:rPr>
          <w:rFonts w:ascii="Arial" w:hAnsi="Arial" w:cs="Arial"/>
          <w:sz w:val="22"/>
          <w:szCs w:val="22"/>
        </w:rPr>
        <w:t xml:space="preserve">8. Encourage and develop a safety conscious culture within the team to deliver work programmes without risk to the health &amp; safety of the team or any other individual.  </w:t>
      </w:r>
    </w:p>
    <w:p w:rsidR="00060E9A" w:rsidRPr="002F0588" w:rsidRDefault="00060E9A" w:rsidP="00060E9A">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060E9A" w:rsidP="007B5661">
      <w:pPr>
        <w:pStyle w:val="PlainText"/>
        <w:spacing w:line="276" w:lineRule="auto"/>
        <w:rPr>
          <w:rFonts w:ascii="Arial" w:hAnsi="Arial" w:cs="Arial"/>
          <w:sz w:val="22"/>
          <w:szCs w:val="22"/>
        </w:rPr>
      </w:pPr>
      <w:r w:rsidRPr="00060E9A">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060E9A" w:rsidRDefault="00060E9A" w:rsidP="007B5661">
      <w:pPr>
        <w:pStyle w:val="PlainText"/>
        <w:spacing w:line="276" w:lineRule="auto"/>
        <w:rPr>
          <w:rFonts w:ascii="Arial" w:hAnsi="Arial" w:cs="Arial"/>
          <w:sz w:val="22"/>
          <w:szCs w:val="22"/>
        </w:rPr>
      </w:pPr>
    </w:p>
    <w:p w:rsidR="00060E9A" w:rsidRPr="002F0588" w:rsidRDefault="00060E9A" w:rsidP="007B5661">
      <w:pPr>
        <w:pStyle w:val="PlainText"/>
        <w:spacing w:line="276" w:lineRule="auto"/>
        <w:rPr>
          <w:rFonts w:ascii="Arial" w:hAnsi="Arial" w:cs="Arial"/>
          <w:sz w:val="22"/>
          <w:szCs w:val="22"/>
        </w:rPr>
      </w:pPr>
      <w:r w:rsidRPr="00060E9A">
        <w:rPr>
          <w:rFonts w:ascii="Arial" w:hAnsi="Arial" w:cs="Arial"/>
          <w:sz w:val="22"/>
          <w:szCs w:val="22"/>
        </w:rPr>
        <w:t>For some roles, it may be desirable for candidates to have, or be working towards, a specific professional qualification or membership of a professional body.</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bookmarkStart w:id="0" w:name="_GoBack"/>
      <w:bookmarkEnd w:id="0"/>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w:t>
      </w:r>
      <w:r w:rsidRPr="00060E9A">
        <w:rPr>
          <w:rFonts w:ascii="Arial" w:hAnsi="Arial" w:cs="Arial"/>
          <w:sz w:val="22"/>
          <w:szCs w:val="22"/>
        </w:rPr>
        <w:tab/>
        <w:t xml:space="preserve">Delivering work by planning, tracking, gathering, </w:t>
      </w:r>
      <w:r w:rsidRPr="00060E9A">
        <w:rPr>
          <w:rFonts w:ascii="Arial" w:hAnsi="Arial" w:cs="Arial"/>
          <w:sz w:val="22"/>
          <w:szCs w:val="22"/>
        </w:rPr>
        <w:t>maintaining,</w:t>
      </w:r>
      <w:r w:rsidRPr="00060E9A">
        <w:rPr>
          <w:rFonts w:ascii="Arial" w:hAnsi="Arial" w:cs="Arial"/>
          <w:sz w:val="22"/>
          <w:szCs w:val="22"/>
        </w:rPr>
        <w:t xml:space="preserve"> quality-assuring and analysing data/information</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w:t>
      </w:r>
      <w:r w:rsidRPr="00060E9A">
        <w:rPr>
          <w:rFonts w:ascii="Arial" w:hAnsi="Arial" w:cs="Arial"/>
          <w:sz w:val="22"/>
          <w:szCs w:val="22"/>
        </w:rPr>
        <w:tab/>
        <w:t>Good communication and customer relations skills are essential, along with the ability to develop and maintain good relations with customers and adapt behaviour to different situations and people</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w:t>
      </w:r>
      <w:r w:rsidRPr="00060E9A">
        <w:rPr>
          <w:rFonts w:ascii="Arial" w:hAnsi="Arial" w:cs="Arial"/>
          <w:sz w:val="22"/>
          <w:szCs w:val="22"/>
        </w:rPr>
        <w:tab/>
        <w:t xml:space="preserve">Delivery of low to medium risk multi </w:t>
      </w:r>
      <w:r w:rsidRPr="00060E9A">
        <w:rPr>
          <w:rFonts w:ascii="Arial" w:hAnsi="Arial" w:cs="Arial"/>
          <w:sz w:val="22"/>
          <w:szCs w:val="22"/>
        </w:rPr>
        <w:t>disciplinary projects</w:t>
      </w:r>
      <w:r w:rsidRPr="00060E9A">
        <w:rPr>
          <w:rFonts w:ascii="Arial" w:hAnsi="Arial" w:cs="Arial"/>
          <w:sz w:val="22"/>
          <w:szCs w:val="22"/>
        </w:rPr>
        <w:t xml:space="preserve"> and/or activities to time cost quality ensuring successful outcomes are achieved</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w:t>
      </w:r>
      <w:r w:rsidRPr="00060E9A">
        <w:rPr>
          <w:rFonts w:ascii="Arial" w:hAnsi="Arial" w:cs="Arial"/>
          <w:sz w:val="22"/>
          <w:szCs w:val="22"/>
        </w:rPr>
        <w:tab/>
        <w:t>Embracing and adapting to change and new ways of working</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w:t>
      </w:r>
      <w:r w:rsidRPr="00060E9A">
        <w:rPr>
          <w:rFonts w:ascii="Arial" w:hAnsi="Arial" w:cs="Arial"/>
          <w:sz w:val="22"/>
          <w:szCs w:val="22"/>
        </w:rPr>
        <w:tab/>
        <w:t>The job requires the ability to work independently and make decisions about priorities and appropriate action on a day to day basis, to achieve planned outcomes.</w:t>
      </w:r>
    </w:p>
    <w:p w:rsidR="00060E9A" w:rsidRPr="00060E9A" w:rsidRDefault="00060E9A" w:rsidP="00060E9A">
      <w:pPr>
        <w:pStyle w:val="PlainText"/>
        <w:spacing w:line="276" w:lineRule="auto"/>
        <w:rPr>
          <w:rFonts w:ascii="Arial" w:hAnsi="Arial" w:cs="Arial"/>
          <w:sz w:val="22"/>
          <w:szCs w:val="22"/>
        </w:rPr>
      </w:pPr>
      <w:r w:rsidRPr="00060E9A">
        <w:rPr>
          <w:rFonts w:ascii="Arial" w:hAnsi="Arial" w:cs="Arial"/>
          <w:sz w:val="22"/>
          <w:szCs w:val="22"/>
        </w:rPr>
        <w:t>•</w:t>
      </w:r>
      <w:r w:rsidRPr="00060E9A">
        <w:rPr>
          <w:rFonts w:ascii="Arial" w:hAnsi="Arial" w:cs="Arial"/>
          <w:sz w:val="22"/>
          <w:szCs w:val="22"/>
        </w:rPr>
        <w:tab/>
        <w:t>Applying up to date, technically sound knowledge to make decisions and provide sound briefing and guidance</w:t>
      </w:r>
    </w:p>
    <w:p w:rsidR="007B5661" w:rsidRPr="002F0588" w:rsidRDefault="00060E9A" w:rsidP="00060E9A">
      <w:pPr>
        <w:pStyle w:val="PlainText"/>
        <w:spacing w:line="276" w:lineRule="auto"/>
        <w:rPr>
          <w:rFonts w:ascii="Arial" w:hAnsi="Arial" w:cs="Arial"/>
          <w:sz w:val="22"/>
          <w:szCs w:val="22"/>
        </w:rPr>
      </w:pPr>
      <w:r w:rsidRPr="00060E9A">
        <w:rPr>
          <w:rFonts w:ascii="Arial" w:hAnsi="Arial" w:cs="Arial"/>
          <w:sz w:val="22"/>
          <w:szCs w:val="22"/>
        </w:rPr>
        <w:t>•</w:t>
      </w:r>
      <w:r w:rsidRPr="00060E9A">
        <w:rPr>
          <w:rFonts w:ascii="Arial" w:hAnsi="Arial" w:cs="Arial"/>
          <w:sz w:val="22"/>
          <w:szCs w:val="22"/>
        </w:rPr>
        <w:tab/>
        <w:t>Producing clear, concise and persuasive written material and presenting to/briefing more senior staff, colleagues and customers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60E9A">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060E9A" w:rsidRPr="00060E9A" w:rsidRDefault="007B5661" w:rsidP="00060E9A">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060E9A" w:rsidRPr="00060E9A">
        <w:rPr>
          <w:rFonts w:ascii="Arial" w:hAnsi="Arial" w:cs="Arial"/>
          <w:sz w:val="22"/>
          <w:szCs w:val="22"/>
        </w:rPr>
        <w:t>Lateral, 8 City Walk, Leeds, West Yorkshire LS11 9AT</w:t>
      </w:r>
    </w:p>
    <w:p w:rsidR="007B5661" w:rsidRPr="002F0588" w:rsidRDefault="00060E9A" w:rsidP="00060E9A">
      <w:pPr>
        <w:pStyle w:val="PlainText"/>
        <w:spacing w:line="276" w:lineRule="auto"/>
        <w:ind w:left="2268" w:firstLine="612"/>
        <w:rPr>
          <w:rFonts w:ascii="Arial" w:hAnsi="Arial" w:cs="Arial"/>
          <w:sz w:val="22"/>
          <w:szCs w:val="22"/>
        </w:rPr>
      </w:pPr>
      <w:r w:rsidRPr="00060E9A">
        <w:rPr>
          <w:rFonts w:ascii="Arial" w:hAnsi="Arial" w:cs="Arial"/>
          <w:sz w:val="22"/>
          <w:szCs w:val="22"/>
        </w:rPr>
        <w:t>Coverdale Ho</w:t>
      </w:r>
      <w:r>
        <w:rPr>
          <w:rFonts w:ascii="Arial" w:hAnsi="Arial" w:cs="Arial"/>
          <w:sz w:val="22"/>
          <w:szCs w:val="22"/>
        </w:rPr>
        <w:t>use York, Amy Johnson Way, York</w:t>
      </w:r>
      <w:r w:rsidRPr="00060E9A">
        <w:rPr>
          <w:rFonts w:ascii="Arial" w:hAnsi="Arial" w:cs="Arial"/>
          <w:sz w:val="22"/>
          <w:szCs w:val="22"/>
        </w:rPr>
        <w:t xml:space="preserve"> YO30 4UZ</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60E9A">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060E9A" w:rsidRPr="00060E9A">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060E9A">
        <w:rPr>
          <w:rFonts w:ascii="Arial" w:hAnsi="Arial" w:cs="Arial"/>
          <w:sz w:val="22"/>
          <w:szCs w:val="22"/>
        </w:rPr>
        <w:t>llowance in this role will be 25</w:t>
      </w:r>
      <w:r w:rsidRPr="002F0588">
        <w:rPr>
          <w:rFonts w:ascii="Arial" w:hAnsi="Arial" w:cs="Arial"/>
          <w:sz w:val="22"/>
          <w:szCs w:val="22"/>
        </w:rPr>
        <w:t xml:space="preserve"> da</w:t>
      </w:r>
      <w:r w:rsidR="00060E9A">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60E9A" w:rsidRPr="00060E9A" w:rsidRDefault="00060E9A" w:rsidP="00060E9A">
      <w:pPr>
        <w:pStyle w:val="PlainText"/>
        <w:spacing w:line="276" w:lineRule="auto"/>
        <w:rPr>
          <w:rFonts w:ascii="Arial" w:hAnsi="Arial" w:cs="Arial"/>
          <w:color w:val="0070C0"/>
          <w:sz w:val="22"/>
          <w:szCs w:val="22"/>
        </w:rPr>
      </w:pPr>
      <w:r w:rsidRPr="00060E9A">
        <w:rPr>
          <w:rFonts w:ascii="Arial" w:hAnsi="Arial" w:cs="Arial"/>
          <w:color w:val="0070C0"/>
          <w:sz w:val="22"/>
          <w:szCs w:val="22"/>
        </w:rPr>
        <w:t>These roles are a mixture of permanent and fixed term opportunities and can be based in Leeds or York.</w:t>
      </w:r>
    </w:p>
    <w:p w:rsidR="00060E9A" w:rsidRPr="00060E9A" w:rsidRDefault="00060E9A" w:rsidP="00060E9A">
      <w:pPr>
        <w:pStyle w:val="PlainText"/>
        <w:spacing w:line="276" w:lineRule="auto"/>
        <w:rPr>
          <w:rFonts w:ascii="Arial" w:hAnsi="Arial" w:cs="Arial"/>
          <w:color w:val="0070C0"/>
          <w:sz w:val="22"/>
          <w:szCs w:val="22"/>
        </w:rPr>
      </w:pPr>
    </w:p>
    <w:p w:rsidR="00A7799E" w:rsidRDefault="00060E9A" w:rsidP="00060E9A">
      <w:pPr>
        <w:pStyle w:val="PlainText"/>
        <w:spacing w:line="276" w:lineRule="auto"/>
        <w:rPr>
          <w:rFonts w:ascii="Arial" w:hAnsi="Arial" w:cs="Arial"/>
          <w:color w:val="0070C0"/>
          <w:sz w:val="22"/>
          <w:szCs w:val="22"/>
        </w:rPr>
      </w:pPr>
      <w:r w:rsidRPr="00060E9A">
        <w:rPr>
          <w:rFonts w:ascii="Arial" w:hAnsi="Arial" w:cs="Arial"/>
          <w:color w:val="0070C0"/>
          <w:sz w:val="22"/>
          <w:szCs w:val="22"/>
        </w:rPr>
        <w:t xml:space="preserve">For further details please contact Paul Smith on 07900652097 or by email: </w:t>
      </w:r>
      <w:hyperlink r:id="rId21" w:history="1">
        <w:r w:rsidRPr="00BD7490">
          <w:rPr>
            <w:rStyle w:val="Hyperlink"/>
            <w:rFonts w:ascii="Arial" w:hAnsi="Arial" w:cs="Arial"/>
            <w:sz w:val="22"/>
            <w:szCs w:val="22"/>
          </w:rPr>
          <w:t>paul.msmith@environment-agency.gov.uk</w:t>
        </w:r>
      </w:hyperlink>
      <w:r>
        <w:rPr>
          <w:rFonts w:ascii="Arial" w:hAnsi="Arial" w:cs="Arial"/>
          <w:color w:val="0070C0"/>
          <w:sz w:val="22"/>
          <w:szCs w:val="22"/>
        </w:rPr>
        <w:t xml:space="preserve"> </w:t>
      </w:r>
    </w:p>
    <w:p w:rsidR="00060E9A" w:rsidRPr="002F0588" w:rsidRDefault="00060E9A" w:rsidP="00060E9A">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060E9A">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60E9A">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60E9A"/>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664B1"/>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paul.msmith@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08F89-996D-40D3-B36A-9F0B14E55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B9828A15</Template>
  <TotalTime>4</TotalTime>
  <Pages>9</Pages>
  <Words>1859</Words>
  <Characters>10599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12434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2017-03-24T10:22:00Z</dcterms:created>
  <dcterms:modified xsi:type="dcterms:W3CDTF">2017-03-24T10:27:00Z</dcterms:modified>
</cp:coreProperties>
</file>