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917C7C">
      <w:pPr>
        <w:rPr>
          <w:rFonts w:ascii="Arial" w:hAnsi="Arial" w:cs="Arial"/>
          <w:color w:val="004C84"/>
          <w:sz w:val="44"/>
          <w:szCs w:val="56"/>
        </w:rPr>
      </w:pPr>
      <w:r w:rsidRPr="00917C7C">
        <w:rPr>
          <w:rFonts w:ascii="Arial" w:hAnsi="Arial" w:cs="Arial"/>
          <w:color w:val="004C84"/>
          <w:sz w:val="72"/>
          <w:szCs w:val="72"/>
        </w:rPr>
        <w:t>HR Customer Service Advisor (Digital publishing and HR support)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17C7C" w:rsidRPr="00917C7C">
        <w:rPr>
          <w:rFonts w:ascii="Arial" w:hAnsi="Arial" w:cs="Arial"/>
          <w:color w:val="004C84"/>
          <w:sz w:val="22"/>
          <w:szCs w:val="22"/>
        </w:rPr>
        <w:t>HR Customer Service Advisor (Digital publishing and HR support)</w:t>
      </w:r>
    </w:p>
    <w:p w:rsidR="002A6840" w:rsidRPr="002F0588" w:rsidRDefault="00917C7C"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Leeds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17C7C">
        <w:rPr>
          <w:rFonts w:ascii="Arial" w:hAnsi="Arial" w:cs="Arial"/>
          <w:color w:val="004C84"/>
          <w:sz w:val="22"/>
          <w:szCs w:val="22"/>
        </w:rPr>
        <w:t>19</w:t>
      </w:r>
      <w:r w:rsidR="00917C7C" w:rsidRPr="00917C7C">
        <w:rPr>
          <w:rFonts w:ascii="Arial" w:hAnsi="Arial" w:cs="Arial"/>
          <w:color w:val="004C84"/>
          <w:sz w:val="22"/>
          <w:szCs w:val="22"/>
          <w:vertAlign w:val="superscript"/>
        </w:rPr>
        <w:t>th</w:t>
      </w:r>
      <w:r w:rsidR="00917C7C">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17C7C">
        <w:rPr>
          <w:rFonts w:ascii="Arial" w:hAnsi="Arial" w:cs="Arial"/>
          <w:color w:val="004C84"/>
          <w:sz w:val="22"/>
          <w:szCs w:val="22"/>
        </w:rPr>
        <w:t xml:space="preserve"> 4943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17C7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Manage day to day allocation of resource within the HR Team ensuring that work is carried out to time, quality and cost and identify through own analysis of management information efficiency improvements.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Monitor output of team to identify any development issues related to output quality. Coach and mentor team members to address identified issues.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7B5661"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Lead on defined work areas for HR centres as directed, supervising defined activities and ensuring delivery of outputs as required.     </w:t>
      </w:r>
    </w:p>
    <w:p w:rsidR="00917C7C" w:rsidRPr="002F0588" w:rsidRDefault="00917C7C" w:rsidP="00917C7C">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Contribute to the delivery of the departmental business plan, providing professional / technical expertise to support operational priorities and Environment Agency policy.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Guide, advise and support colleagues members to resolve local issues and incidents, ensuring that decisions are made on sound technical grounds and in line with best practice and timeframes.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Monitor progress of work, identify gaps in the delivery of priorities and take remedial action to enhance the service and recommend appropriate reallocation of time and effort.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Produce required documentation and reports to agreed quality standards to support operational work, management decisions, public enquiries, court appeals </w:t>
      </w:r>
      <w:r w:rsidRPr="00917C7C">
        <w:rPr>
          <w:rFonts w:ascii="Arial" w:hAnsi="Arial" w:cs="Arial"/>
          <w:sz w:val="22"/>
          <w:szCs w:val="22"/>
        </w:rPr>
        <w:t>etc.</w:t>
      </w:r>
      <w:r w:rsidRPr="00917C7C">
        <w:rPr>
          <w:rFonts w:ascii="Arial" w:hAnsi="Arial" w:cs="Arial"/>
          <w:sz w:val="22"/>
          <w:szCs w:val="22"/>
        </w:rPr>
        <w:t xml:space="preserve">, so that information, evidence and Environment Agency interests are accurately and effectively presented.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Contribute to the successful implementation of emergency plans, to ensure effective, timely and safe response to emergency incidents.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Participate in local projects and working groups to achieve well planned and managed integrated solutions that progress effective change and improvement in the organisation and support the best environmental outcomes.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lastRenderedPageBreak/>
        <w:t xml:space="preserve">Develop and maintain a strong customer focus to ensure effective relationship building and partnership working to achieve environmental goals.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Participate in projects, providing functional / specialist input to improve ways of working and business change &amp; efficiency.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7B5661" w:rsidRDefault="00917C7C" w:rsidP="00917C7C">
      <w:pPr>
        <w:pStyle w:val="PlainText"/>
        <w:spacing w:line="276" w:lineRule="auto"/>
        <w:rPr>
          <w:rFonts w:ascii="Arial" w:hAnsi="Arial" w:cs="Arial"/>
          <w:sz w:val="22"/>
          <w:szCs w:val="22"/>
        </w:rPr>
      </w:pPr>
      <w:r w:rsidRPr="00917C7C">
        <w:rPr>
          <w:rFonts w:ascii="Arial" w:hAnsi="Arial" w:cs="Arial"/>
          <w:sz w:val="22"/>
          <w:szCs w:val="22"/>
        </w:rPr>
        <w:t>Mentor and coach others on policies, procedures, practices and techniques equipping them with the knowledge and skills to deliver their work in an effective and efficient manner.</w:t>
      </w:r>
    </w:p>
    <w:p w:rsidR="00917C7C" w:rsidRPr="002F0588" w:rsidRDefault="00917C7C" w:rsidP="00917C7C">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17C7C" w:rsidP="007B5661">
      <w:pPr>
        <w:pStyle w:val="PlainText"/>
        <w:spacing w:line="276" w:lineRule="auto"/>
        <w:rPr>
          <w:rFonts w:ascii="Arial" w:hAnsi="Arial" w:cs="Arial"/>
          <w:sz w:val="22"/>
          <w:szCs w:val="22"/>
        </w:rPr>
      </w:pPr>
      <w:r w:rsidRPr="00917C7C">
        <w:rPr>
          <w:rFonts w:ascii="Arial" w:hAnsi="Arial" w:cs="Arial"/>
          <w:sz w:val="22"/>
          <w:szCs w:val="22"/>
        </w:rPr>
        <w:t>Relevant vocational training in a related discipline</w:t>
      </w:r>
    </w:p>
    <w:p w:rsidR="00917C7C" w:rsidRDefault="00917C7C" w:rsidP="007B5661">
      <w:pPr>
        <w:pStyle w:val="PlainText"/>
        <w:spacing w:line="276" w:lineRule="auto"/>
        <w:rPr>
          <w:rFonts w:ascii="Arial" w:hAnsi="Arial" w:cs="Arial"/>
          <w:sz w:val="22"/>
          <w:szCs w:val="22"/>
        </w:rPr>
      </w:pPr>
    </w:p>
    <w:p w:rsid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Professional Qualifications Requireme</w:t>
      </w:r>
      <w:r>
        <w:rPr>
          <w:rFonts w:ascii="Arial" w:hAnsi="Arial" w:cs="Arial"/>
          <w:sz w:val="22"/>
          <w:szCs w:val="22"/>
        </w:rPr>
        <w:t xml:space="preserve">nts - </w:t>
      </w:r>
      <w:r w:rsidRPr="00917C7C">
        <w:rPr>
          <w:rFonts w:ascii="Arial" w:hAnsi="Arial" w:cs="Arial"/>
          <w:sz w:val="22"/>
          <w:szCs w:val="22"/>
        </w:rPr>
        <w:t>Developing (Associate / Part Qualified)</w:t>
      </w:r>
    </w:p>
    <w:p w:rsidR="00917C7C" w:rsidRPr="002F0588" w:rsidRDefault="00917C7C" w:rsidP="00917C7C">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Proven experience working within a high volume, short timescale service-led, customer-focussed Service Centre environment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Ability to interpret, respond and deliver customer needs.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Ability to work unsupervised, use initiative and determine workload priorities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Ability to interpret and communicate complex information to customers and senior colleagues, both written and verbally, clearly and accurately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Ability to manage working practices and support colleagues through periods of change. </w:t>
      </w:r>
    </w:p>
    <w:p w:rsidR="00917C7C" w:rsidRPr="00917C7C"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 </w:t>
      </w:r>
    </w:p>
    <w:p w:rsidR="007B5661"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Ability to demonstrate compliance with Freedom of Information, Data Protection and security protocols within defined team work area.  </w:t>
      </w:r>
    </w:p>
    <w:p w:rsidR="00917C7C" w:rsidRDefault="00917C7C" w:rsidP="00917C7C">
      <w:pPr>
        <w:pStyle w:val="PlainText"/>
        <w:spacing w:line="276" w:lineRule="auto"/>
        <w:rPr>
          <w:rFonts w:ascii="Arial" w:hAnsi="Arial" w:cs="Arial"/>
          <w:sz w:val="22"/>
          <w:szCs w:val="22"/>
        </w:rPr>
      </w:pPr>
    </w:p>
    <w:p w:rsidR="00917C7C" w:rsidRPr="002F0588" w:rsidRDefault="00917C7C" w:rsidP="00917C7C">
      <w:pPr>
        <w:pStyle w:val="PlainText"/>
        <w:spacing w:line="276" w:lineRule="auto"/>
        <w:rPr>
          <w:rFonts w:ascii="Arial" w:hAnsi="Arial" w:cs="Arial"/>
          <w:sz w:val="22"/>
          <w:szCs w:val="22"/>
        </w:rPr>
      </w:pPr>
      <w:r w:rsidRPr="00917C7C">
        <w:rPr>
          <w:rFonts w:ascii="Arial" w:hAnsi="Arial" w:cs="Arial"/>
          <w:sz w:val="22"/>
          <w:szCs w:val="22"/>
        </w:rPr>
        <w:t xml:space="preserve">Occasional national travel  </w:t>
      </w:r>
      <w:bookmarkStart w:id="0" w:name="_GoBack"/>
      <w:bookmarkEnd w:id="0"/>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17C7C">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17C7C" w:rsidRPr="00917C7C">
        <w:rPr>
          <w:rFonts w:ascii="Arial" w:hAnsi="Arial" w:cs="Arial"/>
          <w:sz w:val="22"/>
          <w:szCs w:val="22"/>
        </w:rPr>
        <w:t>Lateral, 8 City Walk, Leeds, West Yorkshire LS11 9AT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17C7C">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917C7C" w:rsidRPr="00917C7C">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17C7C">
        <w:rPr>
          <w:rFonts w:ascii="Arial" w:hAnsi="Arial" w:cs="Arial"/>
          <w:sz w:val="22"/>
          <w:szCs w:val="22"/>
        </w:rPr>
        <w:t>llowance in this role will be 25</w:t>
      </w:r>
      <w:r w:rsidRPr="002F0588">
        <w:rPr>
          <w:rFonts w:ascii="Arial" w:hAnsi="Arial" w:cs="Arial"/>
          <w:sz w:val="22"/>
          <w:szCs w:val="22"/>
        </w:rPr>
        <w:t xml:space="preserve"> da</w:t>
      </w:r>
      <w:r w:rsidR="00917C7C">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17C7C" w:rsidRPr="00917C7C" w:rsidRDefault="00917C7C" w:rsidP="00917C7C">
      <w:pPr>
        <w:pStyle w:val="PlainText"/>
        <w:spacing w:line="276" w:lineRule="auto"/>
        <w:rPr>
          <w:rFonts w:ascii="Arial" w:hAnsi="Arial" w:cs="Arial"/>
          <w:color w:val="0070C0"/>
          <w:sz w:val="22"/>
          <w:szCs w:val="22"/>
        </w:rPr>
      </w:pPr>
      <w:r w:rsidRPr="00917C7C">
        <w:rPr>
          <w:rFonts w:ascii="Arial" w:hAnsi="Arial" w:cs="Arial"/>
          <w:color w:val="0070C0"/>
          <w:sz w:val="22"/>
          <w:szCs w:val="22"/>
        </w:rPr>
        <w:t>Whilst this position is based at Lateral, Leeds, there may be some travel required to other offices/locations. Requests to be based at other Environment Agency locations such as Horizon House, Bristol, will be considered.</w:t>
      </w:r>
    </w:p>
    <w:p w:rsidR="00917C7C" w:rsidRPr="00917C7C" w:rsidRDefault="00917C7C" w:rsidP="00917C7C">
      <w:pPr>
        <w:pStyle w:val="PlainText"/>
        <w:spacing w:line="276" w:lineRule="auto"/>
        <w:rPr>
          <w:rFonts w:ascii="Arial" w:hAnsi="Arial" w:cs="Arial"/>
          <w:color w:val="0070C0"/>
          <w:sz w:val="22"/>
          <w:szCs w:val="22"/>
        </w:rPr>
      </w:pPr>
    </w:p>
    <w:p w:rsidR="00A7799E" w:rsidRDefault="00917C7C" w:rsidP="00917C7C">
      <w:pPr>
        <w:pStyle w:val="PlainText"/>
        <w:spacing w:line="276" w:lineRule="auto"/>
        <w:rPr>
          <w:rFonts w:ascii="Arial" w:hAnsi="Arial" w:cs="Arial"/>
          <w:color w:val="0070C0"/>
          <w:sz w:val="22"/>
          <w:szCs w:val="22"/>
        </w:rPr>
      </w:pPr>
      <w:r w:rsidRPr="00917C7C">
        <w:rPr>
          <w:rFonts w:ascii="Arial" w:hAnsi="Arial" w:cs="Arial"/>
          <w:color w:val="0070C0"/>
          <w:sz w:val="22"/>
          <w:szCs w:val="22"/>
        </w:rPr>
        <w:t xml:space="preserve">For further information contact Jane Edwards or Rachael Laidler by e-mail: </w:t>
      </w:r>
      <w:hyperlink r:id="rId21" w:history="1">
        <w:r w:rsidRPr="002A660C">
          <w:rPr>
            <w:rStyle w:val="Hyperlink"/>
            <w:rFonts w:ascii="Arial" w:hAnsi="Arial" w:cs="Arial"/>
            <w:sz w:val="22"/>
            <w:szCs w:val="22"/>
          </w:rPr>
          <w:t>jane.edwards@environment-agency.gov.uk</w:t>
        </w:r>
      </w:hyperlink>
      <w:r>
        <w:rPr>
          <w:rFonts w:ascii="Arial" w:hAnsi="Arial" w:cs="Arial"/>
          <w:color w:val="0070C0"/>
          <w:sz w:val="22"/>
          <w:szCs w:val="22"/>
        </w:rPr>
        <w:t xml:space="preserve"> </w:t>
      </w:r>
      <w:r w:rsidRPr="00917C7C">
        <w:rPr>
          <w:rFonts w:ascii="Arial" w:hAnsi="Arial" w:cs="Arial"/>
          <w:color w:val="0070C0"/>
          <w:sz w:val="22"/>
          <w:szCs w:val="22"/>
        </w:rPr>
        <w:t xml:space="preserve">or </w:t>
      </w:r>
      <w:hyperlink r:id="rId22" w:history="1">
        <w:r w:rsidRPr="002A660C">
          <w:rPr>
            <w:rStyle w:val="Hyperlink"/>
            <w:rFonts w:ascii="Arial" w:hAnsi="Arial" w:cs="Arial"/>
            <w:sz w:val="22"/>
            <w:szCs w:val="22"/>
          </w:rPr>
          <w:t>rachael.laidler@environment-agency.gov.uk</w:t>
        </w:r>
      </w:hyperlink>
      <w:r>
        <w:rPr>
          <w:rFonts w:ascii="Arial" w:hAnsi="Arial" w:cs="Arial"/>
          <w:color w:val="0070C0"/>
          <w:sz w:val="22"/>
          <w:szCs w:val="22"/>
        </w:rPr>
        <w:t xml:space="preserve"> </w:t>
      </w:r>
    </w:p>
    <w:p w:rsidR="00917C7C" w:rsidRPr="002F0588" w:rsidRDefault="00917C7C" w:rsidP="00917C7C">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17C7C">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17C7C">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2F0DC2"/>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17C7C"/>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yperlink" Target="mailto:jane.edwards@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rachael.laidler@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192CE-9912-4D5F-875B-F84EAE57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B3430BF0</Template>
  <TotalTime>5</TotalTime>
  <Pages>9</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12816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2017-04-19T08:10:00Z</dcterms:created>
  <dcterms:modified xsi:type="dcterms:W3CDTF">2017-04-19T08:16:00Z</dcterms:modified>
</cp:coreProperties>
</file>