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A52C52">
      <w:pPr>
        <w:rPr>
          <w:rFonts w:ascii="Arial" w:hAnsi="Arial" w:cs="Arial"/>
          <w:color w:val="004C84"/>
          <w:sz w:val="44"/>
          <w:szCs w:val="56"/>
        </w:rPr>
      </w:pPr>
      <w:r w:rsidRPr="00A52C52">
        <w:rPr>
          <w:rFonts w:ascii="Arial" w:hAnsi="Arial" w:cs="Arial"/>
          <w:color w:val="004C84"/>
          <w:sz w:val="72"/>
          <w:szCs w:val="72"/>
        </w:rPr>
        <w:t>Graduate Civil Engineer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52C52" w:rsidRPr="00A52C52">
                              <w:rPr>
                                <w:rFonts w:ascii="Arial" w:hAnsi="Arial" w:cs="Arial"/>
                                <w:b/>
                                <w:color w:val="FFFFFF" w:themeColor="background1"/>
                                <w:sz w:val="22"/>
                                <w:szCs w:val="22"/>
                              </w:rPr>
                              <w:t>Graduate Civil Engineer</w:t>
                            </w:r>
                          </w:p>
                          <w:p w:rsidR="00C15273" w:rsidRPr="00C15273" w:rsidRDefault="00A52C5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 Ely, Fradley, Leeds, London, Newcastle, Nottingham, Penrith, Peterborough, Preston, Reading</w:t>
                            </w:r>
                            <w:r w:rsidRPr="00A52C52">
                              <w:rPr>
                                <w:rFonts w:ascii="Arial" w:hAnsi="Arial" w:cs="Arial"/>
                                <w:b/>
                                <w:color w:val="FFFFFF" w:themeColor="background1"/>
                                <w:sz w:val="22"/>
                                <w:szCs w:val="22"/>
                              </w:rPr>
                              <w:t>, Romse</w:t>
                            </w:r>
                            <w:r>
                              <w:rPr>
                                <w:rFonts w:ascii="Arial" w:hAnsi="Arial" w:cs="Arial"/>
                                <w:b/>
                                <w:color w:val="FFFFFF" w:themeColor="background1"/>
                                <w:sz w:val="22"/>
                                <w:szCs w:val="22"/>
                              </w:rPr>
                              <w:t>y, Solihull, Warrington, Welwyn Garden City, West Malling</w:t>
                            </w:r>
                            <w:r w:rsidRPr="00A52C52">
                              <w:rPr>
                                <w:rFonts w:ascii="Arial" w:hAnsi="Arial" w:cs="Arial"/>
                                <w:b/>
                                <w:color w:val="FFFFFF" w:themeColor="background1"/>
                                <w:sz w:val="22"/>
                                <w:szCs w:val="22"/>
                              </w:rPr>
                              <w:t>, Worthing</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52C52">
                              <w:rPr>
                                <w:rFonts w:ascii="Arial" w:hAnsi="Arial" w:cs="Arial"/>
                                <w:b/>
                                <w:color w:val="FFFFFF" w:themeColor="background1"/>
                                <w:sz w:val="22"/>
                                <w:szCs w:val="22"/>
                              </w:rPr>
                              <w:t>7</w:t>
                            </w:r>
                            <w:r w:rsidR="00A52C52" w:rsidRPr="00A52C52">
                              <w:rPr>
                                <w:rFonts w:ascii="Arial" w:hAnsi="Arial" w:cs="Arial"/>
                                <w:b/>
                                <w:color w:val="FFFFFF" w:themeColor="background1"/>
                                <w:sz w:val="22"/>
                                <w:szCs w:val="22"/>
                                <w:vertAlign w:val="superscript"/>
                              </w:rPr>
                              <w:t>th</w:t>
                            </w:r>
                            <w:r w:rsidR="00A52C52">
                              <w:rPr>
                                <w:rFonts w:ascii="Arial" w:hAnsi="Arial" w:cs="Arial"/>
                                <w:b/>
                                <w:color w:val="FFFFFF" w:themeColor="background1"/>
                                <w:sz w:val="22"/>
                                <w:szCs w:val="22"/>
                              </w:rPr>
                              <w:t xml:space="preserve"> March 2018</w:t>
                            </w:r>
                          </w:p>
                          <w:p w:rsidR="003444A8" w:rsidRPr="003444A8" w:rsidRDefault="00C15273" w:rsidP="003444A8">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52C52">
                              <w:rPr>
                                <w:rFonts w:ascii="Arial" w:hAnsi="Arial" w:cs="Arial"/>
                                <w:b/>
                                <w:color w:val="FFFFFF" w:themeColor="background1"/>
                                <w:sz w:val="22"/>
                                <w:szCs w:val="22"/>
                              </w:rPr>
                              <w:t xml:space="preserve"> 7761</w:t>
                            </w: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A52C52" w:rsidRPr="00A52C52">
                        <w:rPr>
                          <w:rFonts w:ascii="Arial" w:hAnsi="Arial" w:cs="Arial"/>
                          <w:b/>
                          <w:color w:val="FFFFFF" w:themeColor="background1"/>
                          <w:sz w:val="22"/>
                          <w:szCs w:val="22"/>
                        </w:rPr>
                        <w:t>Graduate Civil Engineer</w:t>
                      </w:r>
                    </w:p>
                    <w:p w:rsidR="00C15273" w:rsidRPr="00C15273" w:rsidRDefault="00A52C52" w:rsidP="00C15273">
                      <w:pPr>
                        <w:pStyle w:val="PlainText"/>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 Ely, Fradley, Leeds, London, Newcastle, Nottingham, Penrith, Peterborough, Preston, Reading</w:t>
                      </w:r>
                      <w:r w:rsidRPr="00A52C52">
                        <w:rPr>
                          <w:rFonts w:ascii="Arial" w:hAnsi="Arial" w:cs="Arial"/>
                          <w:b/>
                          <w:color w:val="FFFFFF" w:themeColor="background1"/>
                          <w:sz w:val="22"/>
                          <w:szCs w:val="22"/>
                        </w:rPr>
                        <w:t>, Romse</w:t>
                      </w:r>
                      <w:r>
                        <w:rPr>
                          <w:rFonts w:ascii="Arial" w:hAnsi="Arial" w:cs="Arial"/>
                          <w:b/>
                          <w:color w:val="FFFFFF" w:themeColor="background1"/>
                          <w:sz w:val="22"/>
                          <w:szCs w:val="22"/>
                        </w:rPr>
                        <w:t>y, Solihull, Warrington, Welwyn Garden City, West Malling</w:t>
                      </w:r>
                      <w:r w:rsidRPr="00A52C52">
                        <w:rPr>
                          <w:rFonts w:ascii="Arial" w:hAnsi="Arial" w:cs="Arial"/>
                          <w:b/>
                          <w:color w:val="FFFFFF" w:themeColor="background1"/>
                          <w:sz w:val="22"/>
                          <w:szCs w:val="22"/>
                        </w:rPr>
                        <w:t>, Worthing</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52C52">
                        <w:rPr>
                          <w:rFonts w:ascii="Arial" w:hAnsi="Arial" w:cs="Arial"/>
                          <w:b/>
                          <w:color w:val="FFFFFF" w:themeColor="background1"/>
                          <w:sz w:val="22"/>
                          <w:szCs w:val="22"/>
                        </w:rPr>
                        <w:t>7</w:t>
                      </w:r>
                      <w:r w:rsidR="00A52C52" w:rsidRPr="00A52C52">
                        <w:rPr>
                          <w:rFonts w:ascii="Arial" w:hAnsi="Arial" w:cs="Arial"/>
                          <w:b/>
                          <w:color w:val="FFFFFF" w:themeColor="background1"/>
                          <w:sz w:val="22"/>
                          <w:szCs w:val="22"/>
                          <w:vertAlign w:val="superscript"/>
                        </w:rPr>
                        <w:t>th</w:t>
                      </w:r>
                      <w:r w:rsidR="00A52C52">
                        <w:rPr>
                          <w:rFonts w:ascii="Arial" w:hAnsi="Arial" w:cs="Arial"/>
                          <w:b/>
                          <w:color w:val="FFFFFF" w:themeColor="background1"/>
                          <w:sz w:val="22"/>
                          <w:szCs w:val="22"/>
                        </w:rPr>
                        <w:t xml:space="preserve"> March 2018</w:t>
                      </w:r>
                    </w:p>
                    <w:p w:rsidR="003444A8" w:rsidRPr="003444A8" w:rsidRDefault="00C15273" w:rsidP="003444A8">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A52C52">
                        <w:rPr>
                          <w:rFonts w:ascii="Arial" w:hAnsi="Arial" w:cs="Arial"/>
                          <w:b/>
                          <w:color w:val="FFFFFF" w:themeColor="background1"/>
                          <w:sz w:val="22"/>
                          <w:szCs w:val="22"/>
                        </w:rPr>
                        <w:t xml:space="preserve"> 7761</w:t>
                      </w: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444A8"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3444A8" w:rsidP="0044746C">
      <w:pPr>
        <w:rPr>
          <w:rFonts w:ascii="Arial" w:hAnsi="Arial" w:cs="Arial"/>
          <w:sz w:val="20"/>
          <w:szCs w:val="20"/>
          <w:lang w:eastAsia="en-GB"/>
        </w:rPr>
      </w:pPr>
      <w:hyperlink r:id="rId17"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8"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19"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52C52" w:rsidRPr="00A52C52">
        <w:rPr>
          <w:rFonts w:ascii="Arial" w:hAnsi="Arial" w:cs="Arial"/>
          <w:sz w:val="22"/>
          <w:szCs w:val="22"/>
        </w:rPr>
        <w:t>£25,069</w:t>
      </w:r>
    </w:p>
    <w:p w:rsidR="00A241F9" w:rsidRPr="002F0588" w:rsidRDefault="00A241F9" w:rsidP="00A241F9">
      <w:pPr>
        <w:pStyle w:val="PlainText"/>
        <w:spacing w:line="276" w:lineRule="auto"/>
        <w:rPr>
          <w:rFonts w:ascii="Arial" w:hAnsi="Arial" w:cs="Arial"/>
          <w:sz w:val="22"/>
          <w:szCs w:val="22"/>
        </w:rPr>
      </w:pPr>
    </w:p>
    <w:p w:rsidR="009435AD" w:rsidRPr="009435AD" w:rsidRDefault="00A241F9" w:rsidP="009435AD">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435AD" w:rsidRPr="009435AD">
        <w:rPr>
          <w:rFonts w:ascii="Arial" w:hAnsi="Arial" w:cs="Arial"/>
          <w:sz w:val="22"/>
          <w:szCs w:val="22"/>
        </w:rPr>
        <w:t>Ely Depot, Kiln Lane, Ely CB7 4TT</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Lutra House, Dodd Way off Seedlee Road, Walton Summit, Preston, PR5 8BX</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 xml:space="preserve">Ghyll Mount, Gillan Way Penrith, 40 Business Park, Penrith, CA11 9BP </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Trentside Offices, Lady Bay Bridge, West Bridgford, Nottingham NG2 5FA</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Richard Fairclough House, Knutsford Road, Warrington, WA4 1HT</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Orchard House, Endeavour Park, London Road, Addington, West Malling, Kent, ME19 5SH</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Kingfisher House, Goldhay Way, Peterborough, PE2 5ZR</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Tyneside House, Skinnerburn Road, Newcastle Business Park, Newcastle upon Tyne, NE4 7AR</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Teesdale House, Lingfield Way, Darlington DL1 4GQ</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Romsey Office, Canal Walk, Romsey, SO51 7LP</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Guildbourne House, Chatsworth Road, Worthing, BN11 1LD</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Sentinel House, 9 Wellington Crescent, Fradley Park, Lichfield, WS13 8RR</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Sapphire East, 550 Streetsbrook Road, Solihull, B91 1QT</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Kings Meadow House, King's Meadow Road, Reading RG1 8DQ</w:t>
      </w:r>
    </w:p>
    <w:p w:rsidR="009435AD" w:rsidRPr="009435AD" w:rsidRDefault="009435AD" w:rsidP="009435AD">
      <w:pPr>
        <w:pStyle w:val="PlainText"/>
        <w:spacing w:line="276" w:lineRule="auto"/>
        <w:ind w:left="2268" w:firstLine="612"/>
        <w:rPr>
          <w:rFonts w:ascii="Arial" w:hAnsi="Arial" w:cs="Arial"/>
          <w:sz w:val="22"/>
          <w:szCs w:val="22"/>
        </w:rPr>
      </w:pPr>
      <w:r w:rsidRPr="009435AD">
        <w:rPr>
          <w:rFonts w:ascii="Arial" w:hAnsi="Arial" w:cs="Arial"/>
          <w:sz w:val="22"/>
          <w:szCs w:val="22"/>
        </w:rPr>
        <w:t>Lateral, 8 City Walk, Leeds, LS11 9AT</w:t>
      </w:r>
    </w:p>
    <w:p w:rsidR="009435AD" w:rsidRPr="009435AD" w:rsidRDefault="009435AD" w:rsidP="009435AD">
      <w:pPr>
        <w:pStyle w:val="PlainText"/>
        <w:spacing w:line="276" w:lineRule="auto"/>
        <w:ind w:left="2880"/>
        <w:rPr>
          <w:rFonts w:ascii="Arial" w:hAnsi="Arial" w:cs="Arial"/>
          <w:sz w:val="22"/>
          <w:szCs w:val="22"/>
        </w:rPr>
      </w:pPr>
      <w:r w:rsidRPr="009435AD">
        <w:rPr>
          <w:rFonts w:ascii="Arial" w:hAnsi="Arial" w:cs="Arial"/>
          <w:sz w:val="22"/>
          <w:szCs w:val="22"/>
        </w:rPr>
        <w:t>Thames Barrier SE18 5NJ, 1 Unity Way, Woolwich, London SE18 5NJ</w:t>
      </w:r>
    </w:p>
    <w:p w:rsidR="00A241F9" w:rsidRPr="007D5D7D" w:rsidRDefault="009435AD" w:rsidP="009435AD">
      <w:pPr>
        <w:pStyle w:val="PlainText"/>
        <w:spacing w:line="276" w:lineRule="auto"/>
        <w:ind w:left="2880"/>
        <w:rPr>
          <w:rFonts w:ascii="Arial" w:hAnsi="Arial" w:cs="Arial"/>
          <w:color w:val="FF0000"/>
          <w:sz w:val="22"/>
          <w:szCs w:val="22"/>
        </w:rPr>
      </w:pPr>
      <w:r w:rsidRPr="009435AD">
        <w:rPr>
          <w:rFonts w:ascii="Arial" w:hAnsi="Arial" w:cs="Arial"/>
          <w:sz w:val="22"/>
          <w:szCs w:val="22"/>
        </w:rPr>
        <w:t>Alchemy, Bessemer Road, Welwyn Garden City, Hertfordshire, AL7 1HE</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sidRPr="00AA76B7">
        <w:rPr>
          <w:rFonts w:ascii="Arial" w:hAnsi="Arial" w:cs="Arial"/>
          <w:sz w:val="22"/>
          <w:szCs w:val="22"/>
        </w:rPr>
        <w:tab/>
      </w:r>
      <w:r w:rsidR="00A52C52">
        <w:rPr>
          <w:rFonts w:ascii="Arial" w:hAnsi="Arial" w:cs="Arial"/>
          <w:sz w:val="22"/>
          <w:szCs w:val="22"/>
        </w:rPr>
        <w:t xml:space="preserve">37 </w:t>
      </w:r>
      <w:r w:rsidRPr="00AA76B7">
        <w:rPr>
          <w:rFonts w:ascii="Arial" w:hAnsi="Arial" w:cs="Arial"/>
          <w:sz w:val="22"/>
          <w:szCs w:val="22"/>
        </w:rPr>
        <w:t xml:space="preserve">hours FTE, </w:t>
      </w:r>
      <w:r w:rsidR="00A52C52">
        <w:rPr>
          <w:rFonts w:ascii="Arial" w:hAnsi="Arial" w:cs="Arial"/>
          <w:sz w:val="22"/>
          <w:szCs w:val="22"/>
        </w:rPr>
        <w:t>Permanent</w:t>
      </w:r>
      <w:r w:rsidRPr="00AA76B7">
        <w:rPr>
          <w:rFonts w:ascii="Arial" w:hAnsi="Arial" w:cs="Arial"/>
          <w:sz w:val="22"/>
          <w:szCs w:val="22"/>
        </w:rPr>
        <w:t xml:space="preserve"> contract</w:t>
      </w:r>
    </w:p>
    <w:p w:rsidR="009435AD" w:rsidRDefault="009435AD" w:rsidP="00A241F9">
      <w:pPr>
        <w:pStyle w:val="PlainText"/>
        <w:spacing w:line="276" w:lineRule="auto"/>
        <w:rPr>
          <w:rFonts w:ascii="Arial" w:hAnsi="Arial" w:cs="Arial"/>
          <w:sz w:val="22"/>
          <w:szCs w:val="22"/>
        </w:rPr>
      </w:pPr>
    </w:p>
    <w:p w:rsidR="009435AD" w:rsidRDefault="009435AD" w:rsidP="00A241F9">
      <w:pPr>
        <w:pStyle w:val="PlainText"/>
        <w:spacing w:line="276" w:lineRule="auto"/>
        <w:rPr>
          <w:rFonts w:ascii="Arial" w:hAnsi="Arial" w:cs="Arial"/>
          <w:sz w:val="22"/>
          <w:szCs w:val="22"/>
        </w:rPr>
      </w:pPr>
    </w:p>
    <w:p w:rsidR="009435AD" w:rsidRPr="007D5D7D" w:rsidRDefault="009435AD" w:rsidP="00A241F9">
      <w:pPr>
        <w:pStyle w:val="PlainText"/>
        <w:spacing w:line="276" w:lineRule="auto"/>
        <w:rPr>
          <w:rFonts w:ascii="Arial" w:hAnsi="Arial" w:cs="Arial"/>
          <w:color w:val="FF0000"/>
          <w:sz w:val="22"/>
          <w:szCs w:val="22"/>
        </w:rPr>
      </w:pP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52C52">
        <w:rPr>
          <w:rFonts w:ascii="Arial" w:hAnsi="Arial" w:cs="Arial"/>
          <w:sz w:val="22"/>
          <w:szCs w:val="22"/>
        </w:rPr>
        <w:t>a minimum of 25</w:t>
      </w:r>
      <w:r w:rsidRPr="002F0588">
        <w:rPr>
          <w:rFonts w:ascii="Arial" w:hAnsi="Arial" w:cs="Arial"/>
          <w:sz w:val="22"/>
          <w:szCs w:val="22"/>
        </w:rPr>
        <w:t xml:space="preserve"> 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A241F9" w:rsidRDefault="00A241F9"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9435AD" w:rsidRDefault="009435AD"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AA76B7">
      <w:pPr>
        <w:spacing w:line="276" w:lineRule="auto"/>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A241F9" w:rsidRDefault="00A52C52" w:rsidP="00A241F9">
      <w:pPr>
        <w:spacing w:line="276" w:lineRule="auto"/>
        <w:rPr>
          <w:rFonts w:ascii="Arial" w:hAnsi="Arial" w:cs="Arial"/>
          <w:sz w:val="22"/>
          <w:szCs w:val="22"/>
        </w:rPr>
      </w:pPr>
      <w:r w:rsidRPr="00A52C52">
        <w:rPr>
          <w:rFonts w:ascii="Arial" w:hAnsi="Arial" w:cs="Arial"/>
          <w:sz w:val="22"/>
          <w:szCs w:val="22"/>
        </w:rPr>
        <w:t>Develop Flood Risk Management capabilities through a 3 to 4 year structured training programme to a level that meets the professional standards of the Chartered Institution of Water and Environmental Management -CIWEM, or the Institution of Civil Engineers</w:t>
      </w:r>
      <w:r>
        <w:rPr>
          <w:rFonts w:ascii="Arial" w:hAnsi="Arial" w:cs="Arial"/>
          <w:sz w:val="22"/>
          <w:szCs w:val="22"/>
        </w:rPr>
        <w:t xml:space="preserve"> -ICE.</w:t>
      </w:r>
    </w:p>
    <w:p w:rsidR="00A52C52" w:rsidRDefault="00A52C52"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A52C52" w:rsidRPr="00A52C52" w:rsidRDefault="00A52C52" w:rsidP="00A52C52">
      <w:pPr>
        <w:pStyle w:val="ListParagraph"/>
        <w:numPr>
          <w:ilvl w:val="0"/>
          <w:numId w:val="11"/>
        </w:numPr>
        <w:spacing w:line="276" w:lineRule="auto"/>
        <w:rPr>
          <w:rFonts w:ascii="Arial" w:hAnsi="Arial" w:cs="Arial"/>
          <w:sz w:val="22"/>
          <w:szCs w:val="22"/>
        </w:rPr>
      </w:pPr>
      <w:r w:rsidRPr="00A52C52">
        <w:rPr>
          <w:rFonts w:ascii="Arial" w:hAnsi="Arial" w:cs="Arial"/>
          <w:sz w:val="22"/>
          <w:szCs w:val="22"/>
        </w:rPr>
        <w:t>Undertake and actively participate in the CIWEM or ICE Structured Training Scheme leading to Professional Review at the Chartered level.</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pStyle w:val="ListParagraph"/>
        <w:numPr>
          <w:ilvl w:val="0"/>
          <w:numId w:val="11"/>
        </w:numPr>
        <w:spacing w:line="276" w:lineRule="auto"/>
        <w:rPr>
          <w:rFonts w:ascii="Arial" w:hAnsi="Arial" w:cs="Arial"/>
          <w:sz w:val="22"/>
          <w:szCs w:val="22"/>
        </w:rPr>
      </w:pPr>
      <w:r w:rsidRPr="00A52C52">
        <w:rPr>
          <w:rFonts w:ascii="Arial" w:hAnsi="Arial" w:cs="Arial"/>
          <w:sz w:val="22"/>
          <w:szCs w:val="22"/>
        </w:rPr>
        <w:t>Use the opportunities provided through placement* to meet development objectives through delivery of Environment Agency business activity.</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pStyle w:val="ListParagraph"/>
        <w:numPr>
          <w:ilvl w:val="0"/>
          <w:numId w:val="11"/>
        </w:numPr>
        <w:spacing w:line="276" w:lineRule="auto"/>
        <w:rPr>
          <w:rFonts w:ascii="Arial" w:hAnsi="Arial" w:cs="Arial"/>
          <w:sz w:val="22"/>
          <w:szCs w:val="22"/>
        </w:rPr>
      </w:pPr>
      <w:r w:rsidRPr="00A52C52">
        <w:rPr>
          <w:rFonts w:ascii="Arial" w:hAnsi="Arial" w:cs="Arial"/>
          <w:sz w:val="22"/>
          <w:szCs w:val="22"/>
        </w:rPr>
        <w:t>Establish and maintain a good understanding of relevant policy and procedure in order to appreciate how to undertake activities in line with legislation and best practice, to meet customer and environmental needs.</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pStyle w:val="ListParagraph"/>
        <w:numPr>
          <w:ilvl w:val="0"/>
          <w:numId w:val="11"/>
        </w:numPr>
        <w:spacing w:line="276" w:lineRule="auto"/>
        <w:rPr>
          <w:rFonts w:ascii="Arial" w:hAnsi="Arial" w:cs="Arial"/>
          <w:sz w:val="22"/>
          <w:szCs w:val="22"/>
        </w:rPr>
      </w:pPr>
      <w:r w:rsidRPr="00A52C52">
        <w:rPr>
          <w:rFonts w:ascii="Arial" w:hAnsi="Arial" w:cs="Arial"/>
          <w:sz w:val="22"/>
          <w:szCs w:val="22"/>
        </w:rPr>
        <w:t>Establish and maintain good working relationships with internal &amp; external colleagues and customers, to develop effective partnerships and networks that will enable efficient working.</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pStyle w:val="ListParagraph"/>
        <w:numPr>
          <w:ilvl w:val="0"/>
          <w:numId w:val="11"/>
        </w:numPr>
        <w:spacing w:line="276" w:lineRule="auto"/>
        <w:rPr>
          <w:rFonts w:ascii="Arial" w:hAnsi="Arial" w:cs="Arial"/>
          <w:sz w:val="22"/>
          <w:szCs w:val="22"/>
        </w:rPr>
      </w:pPr>
      <w:r w:rsidRPr="00A52C52">
        <w:rPr>
          <w:rFonts w:ascii="Arial" w:hAnsi="Arial" w:cs="Arial"/>
          <w:sz w:val="22"/>
          <w:szCs w:val="22"/>
        </w:rPr>
        <w:t>Participate, if required, in out-of-hours Incident and Emergency Response activity.</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pStyle w:val="ListParagraph"/>
        <w:numPr>
          <w:ilvl w:val="0"/>
          <w:numId w:val="11"/>
        </w:numPr>
        <w:spacing w:line="276" w:lineRule="auto"/>
        <w:rPr>
          <w:rFonts w:ascii="Arial" w:hAnsi="Arial" w:cs="Arial"/>
          <w:sz w:val="22"/>
          <w:szCs w:val="22"/>
        </w:rPr>
      </w:pPr>
      <w:r w:rsidRPr="00A52C52">
        <w:rPr>
          <w:rFonts w:ascii="Arial" w:hAnsi="Arial" w:cs="Arial"/>
          <w:sz w:val="22"/>
          <w:szCs w:val="22"/>
        </w:rPr>
        <w:t>Develop and maintain a good understanding of the Health &amp; Safety implications of activities and approaches, so that responsibilities are understood and actions take account of and mitigate risks appropriately, in line with legislation, policy and best practice.</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241F9" w:rsidRPr="00A52C52" w:rsidRDefault="00A52C52" w:rsidP="00A52C52">
      <w:pPr>
        <w:spacing w:line="276" w:lineRule="auto"/>
        <w:rPr>
          <w:rFonts w:ascii="Arial" w:hAnsi="Arial" w:cs="Arial"/>
          <w:sz w:val="22"/>
          <w:szCs w:val="22"/>
        </w:rPr>
      </w:pPr>
      <w:r w:rsidRPr="00A52C52">
        <w:rPr>
          <w:rFonts w:ascii="Arial" w:hAnsi="Arial" w:cs="Arial"/>
          <w:sz w:val="22"/>
          <w:szCs w:val="22"/>
        </w:rPr>
        <w:t>Placements may include the following: Flood Risk Mapping &amp; Data Management; Flood Incident Management; Flood Forecasting; Asset System Management; Asset Investment &amp; Planning; Strategic &amp; Development Planning; Development Control; Operations Delivery; Project Management; Project Feasibility &amp; Design Work; Pro</w:t>
      </w:r>
      <w:r>
        <w:rPr>
          <w:rFonts w:ascii="Arial" w:hAnsi="Arial" w:cs="Arial"/>
          <w:sz w:val="22"/>
          <w:szCs w:val="22"/>
        </w:rPr>
        <w:t>ject Site Supervision.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52C52" w:rsidRPr="00A52C52" w:rsidRDefault="00A52C52" w:rsidP="00A52C52">
      <w:pPr>
        <w:spacing w:line="276" w:lineRule="auto"/>
        <w:rPr>
          <w:rFonts w:ascii="Arial" w:hAnsi="Arial" w:cs="Arial"/>
          <w:sz w:val="22"/>
          <w:szCs w:val="22"/>
        </w:rPr>
      </w:pPr>
      <w:r w:rsidRPr="00A52C52">
        <w:rPr>
          <w:rFonts w:ascii="Arial" w:hAnsi="Arial" w:cs="Arial"/>
          <w:sz w:val="22"/>
          <w:szCs w:val="22"/>
        </w:rPr>
        <w:t>Educated to degree level.</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spacing w:line="276" w:lineRule="auto"/>
        <w:rPr>
          <w:rFonts w:ascii="Arial" w:hAnsi="Arial" w:cs="Arial"/>
          <w:sz w:val="22"/>
          <w:szCs w:val="22"/>
        </w:rPr>
      </w:pPr>
      <w:r w:rsidRPr="00A52C52">
        <w:rPr>
          <w:rFonts w:ascii="Arial" w:hAnsi="Arial" w:cs="Arial"/>
          <w:sz w:val="22"/>
          <w:szCs w:val="22"/>
        </w:rPr>
        <w:t>To meet the accreditation requirements of CIWEM or ICE as appropriate</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Pr="00A52C52" w:rsidRDefault="00A52C52" w:rsidP="00A52C52">
      <w:pPr>
        <w:spacing w:line="276" w:lineRule="auto"/>
        <w:rPr>
          <w:rFonts w:ascii="Arial" w:hAnsi="Arial" w:cs="Arial"/>
          <w:b/>
          <w:sz w:val="22"/>
          <w:szCs w:val="22"/>
        </w:rPr>
      </w:pPr>
      <w:r w:rsidRPr="00A52C52">
        <w:rPr>
          <w:rFonts w:ascii="Arial" w:hAnsi="Arial" w:cs="Arial"/>
          <w:b/>
          <w:sz w:val="22"/>
          <w:szCs w:val="22"/>
        </w:rPr>
        <w:t>Professional Membership</w:t>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r w:rsidRPr="00A52C52">
        <w:rPr>
          <w:rFonts w:ascii="Arial" w:hAnsi="Arial" w:cs="Arial"/>
          <w:b/>
          <w:sz w:val="22"/>
          <w:szCs w:val="22"/>
        </w:rPr>
        <w:tab/>
      </w:r>
    </w:p>
    <w:p w:rsidR="00A52C52" w:rsidRPr="00A52C52" w:rsidRDefault="00A52C52" w:rsidP="00A52C52">
      <w:pPr>
        <w:spacing w:line="276" w:lineRule="auto"/>
        <w:rPr>
          <w:rFonts w:ascii="Arial" w:hAnsi="Arial" w:cs="Arial"/>
          <w:sz w:val="22"/>
          <w:szCs w:val="22"/>
        </w:rPr>
      </w:pP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241F9" w:rsidRPr="00A241F9" w:rsidRDefault="00A52C52" w:rsidP="00A241F9">
      <w:pPr>
        <w:spacing w:line="276" w:lineRule="auto"/>
        <w:rPr>
          <w:rFonts w:ascii="Arial" w:hAnsi="Arial" w:cs="Arial"/>
          <w:sz w:val="22"/>
          <w:szCs w:val="22"/>
        </w:rPr>
      </w:pPr>
      <w:r w:rsidRPr="00A52C52">
        <w:rPr>
          <w:rFonts w:ascii="Arial" w:hAnsi="Arial" w:cs="Arial"/>
          <w:sz w:val="22"/>
          <w:szCs w:val="22"/>
        </w:rPr>
        <w:t>Developing (typically Graduate Member)</w:t>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r w:rsidRPr="00A52C52">
        <w:rPr>
          <w:rFonts w:ascii="Arial" w:hAnsi="Arial" w:cs="Arial"/>
          <w:sz w:val="22"/>
          <w:szCs w:val="22"/>
        </w:rPr>
        <w:tab/>
      </w:r>
    </w:p>
    <w:p w:rsidR="00A52C52" w:rsidRDefault="00A52C52"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A52C52" w:rsidRDefault="00A52C52" w:rsidP="00A52C52">
      <w:pPr>
        <w:pStyle w:val="PlainText"/>
        <w:numPr>
          <w:ilvl w:val="0"/>
          <w:numId w:val="12"/>
        </w:numPr>
        <w:spacing w:line="276" w:lineRule="auto"/>
        <w:rPr>
          <w:rFonts w:ascii="Arial" w:hAnsi="Arial" w:cs="Arial"/>
          <w:sz w:val="22"/>
          <w:szCs w:val="22"/>
        </w:rPr>
      </w:pPr>
      <w:r w:rsidRPr="00A52C52">
        <w:rPr>
          <w:rFonts w:ascii="Arial" w:hAnsi="Arial" w:cs="Arial"/>
          <w:sz w:val="22"/>
          <w:szCs w:val="22"/>
        </w:rPr>
        <w:t>You’ll need to be a graduate with a MEng degree in Civil Enginee</w:t>
      </w:r>
      <w:r>
        <w:rPr>
          <w:rFonts w:ascii="Arial" w:hAnsi="Arial" w:cs="Arial"/>
          <w:sz w:val="22"/>
          <w:szCs w:val="22"/>
        </w:rPr>
        <w:t xml:space="preserve">ring (or equivalent). </w:t>
      </w:r>
    </w:p>
    <w:p w:rsidR="00A52C52" w:rsidRDefault="00A52C52" w:rsidP="00A52C52">
      <w:pPr>
        <w:pStyle w:val="PlainText"/>
        <w:numPr>
          <w:ilvl w:val="0"/>
          <w:numId w:val="12"/>
        </w:numPr>
        <w:spacing w:line="276" w:lineRule="auto"/>
        <w:rPr>
          <w:rFonts w:ascii="Arial" w:hAnsi="Arial" w:cs="Arial"/>
          <w:sz w:val="22"/>
          <w:szCs w:val="22"/>
        </w:rPr>
      </w:pPr>
      <w:r>
        <w:rPr>
          <w:rFonts w:ascii="Arial" w:hAnsi="Arial" w:cs="Arial"/>
          <w:sz w:val="22"/>
          <w:szCs w:val="22"/>
        </w:rPr>
        <w:t xml:space="preserve">It’s also </w:t>
      </w:r>
      <w:r w:rsidRPr="00A52C52">
        <w:rPr>
          <w:rFonts w:ascii="Arial" w:hAnsi="Arial" w:cs="Arial"/>
          <w:sz w:val="22"/>
          <w:szCs w:val="22"/>
        </w:rPr>
        <w:t>essential that your degree is accredited by the Joint Board of Mod</w:t>
      </w:r>
      <w:r>
        <w:rPr>
          <w:rFonts w:ascii="Arial" w:hAnsi="Arial" w:cs="Arial"/>
          <w:sz w:val="22"/>
          <w:szCs w:val="22"/>
        </w:rPr>
        <w:t>erators (JBM) as</w:t>
      </w:r>
    </w:p>
    <w:p w:rsidR="00A52C52" w:rsidRPr="00A52C52" w:rsidRDefault="00A52C52" w:rsidP="00A52C52">
      <w:pPr>
        <w:pStyle w:val="PlainText"/>
        <w:spacing w:line="276" w:lineRule="auto"/>
        <w:ind w:left="360"/>
        <w:rPr>
          <w:rFonts w:ascii="Arial" w:hAnsi="Arial" w:cs="Arial"/>
          <w:sz w:val="22"/>
          <w:szCs w:val="22"/>
        </w:rPr>
      </w:pPr>
      <w:r>
        <w:rPr>
          <w:rFonts w:ascii="Arial" w:hAnsi="Arial" w:cs="Arial"/>
          <w:sz w:val="22"/>
          <w:szCs w:val="22"/>
        </w:rPr>
        <w:t xml:space="preserve">satisfying the </w:t>
      </w:r>
      <w:r w:rsidRPr="00A52C52">
        <w:rPr>
          <w:rFonts w:ascii="Arial" w:hAnsi="Arial" w:cs="Arial"/>
          <w:sz w:val="22"/>
          <w:szCs w:val="22"/>
        </w:rPr>
        <w:t>requirements of becoming a Chartered Engineer.</w:t>
      </w:r>
    </w:p>
    <w:p w:rsidR="00A52C52" w:rsidRDefault="00A52C52" w:rsidP="006973EA">
      <w:pPr>
        <w:pStyle w:val="PlainText"/>
        <w:numPr>
          <w:ilvl w:val="0"/>
          <w:numId w:val="12"/>
        </w:numPr>
        <w:spacing w:line="276" w:lineRule="auto"/>
        <w:rPr>
          <w:rFonts w:ascii="Arial" w:hAnsi="Arial" w:cs="Arial"/>
          <w:sz w:val="22"/>
          <w:szCs w:val="22"/>
        </w:rPr>
      </w:pPr>
      <w:r w:rsidRPr="00A52C52">
        <w:rPr>
          <w:rFonts w:ascii="Arial" w:hAnsi="Arial" w:cs="Arial"/>
          <w:sz w:val="22"/>
          <w:szCs w:val="22"/>
        </w:rPr>
        <w:t>Keen to learn, you’ll be ready to make the most of all the assignme</w:t>
      </w:r>
      <w:r w:rsidRPr="00A52C52">
        <w:rPr>
          <w:rFonts w:ascii="Arial" w:hAnsi="Arial" w:cs="Arial"/>
          <w:sz w:val="22"/>
          <w:szCs w:val="22"/>
        </w:rPr>
        <w:t xml:space="preserve">nts and opportunities that will </w:t>
      </w:r>
      <w:r w:rsidRPr="00A52C52">
        <w:rPr>
          <w:rFonts w:ascii="Arial" w:hAnsi="Arial" w:cs="Arial"/>
          <w:sz w:val="22"/>
          <w:szCs w:val="22"/>
        </w:rPr>
        <w:t xml:space="preserve">come your way. </w:t>
      </w:r>
    </w:p>
    <w:p w:rsidR="00A52C52" w:rsidRDefault="00A52C52" w:rsidP="00A52C52">
      <w:pPr>
        <w:pStyle w:val="PlainText"/>
        <w:numPr>
          <w:ilvl w:val="0"/>
          <w:numId w:val="12"/>
        </w:numPr>
        <w:spacing w:line="276" w:lineRule="auto"/>
        <w:rPr>
          <w:rFonts w:ascii="Arial" w:hAnsi="Arial" w:cs="Arial"/>
          <w:sz w:val="22"/>
          <w:szCs w:val="22"/>
        </w:rPr>
      </w:pPr>
      <w:r w:rsidRPr="00A52C52">
        <w:rPr>
          <w:rFonts w:ascii="Arial" w:hAnsi="Arial" w:cs="Arial"/>
          <w:sz w:val="22"/>
          <w:szCs w:val="22"/>
        </w:rPr>
        <w:t>Please state in your application any relevant w</w:t>
      </w:r>
      <w:r w:rsidRPr="00A52C52">
        <w:rPr>
          <w:rFonts w:ascii="Arial" w:hAnsi="Arial" w:cs="Arial"/>
          <w:sz w:val="22"/>
          <w:szCs w:val="22"/>
        </w:rPr>
        <w:t xml:space="preserve">ork experience and competencies </w:t>
      </w:r>
      <w:r w:rsidRPr="00A52C52">
        <w:rPr>
          <w:rFonts w:ascii="Arial" w:hAnsi="Arial" w:cs="Arial"/>
          <w:sz w:val="22"/>
          <w:szCs w:val="22"/>
        </w:rPr>
        <w:t xml:space="preserve">you have gained that are relevant to the role. </w:t>
      </w:r>
    </w:p>
    <w:p w:rsidR="00A241F9" w:rsidRPr="00A52C52" w:rsidRDefault="00A52C52" w:rsidP="00A52C52">
      <w:pPr>
        <w:pStyle w:val="PlainText"/>
        <w:numPr>
          <w:ilvl w:val="0"/>
          <w:numId w:val="12"/>
        </w:numPr>
        <w:spacing w:line="276" w:lineRule="auto"/>
        <w:rPr>
          <w:rFonts w:ascii="Arial" w:hAnsi="Arial" w:cs="Arial"/>
          <w:sz w:val="22"/>
          <w:szCs w:val="22"/>
        </w:rPr>
      </w:pPr>
      <w:r w:rsidRPr="00A52C52">
        <w:rPr>
          <w:rFonts w:ascii="Arial" w:hAnsi="Arial" w:cs="Arial"/>
          <w:sz w:val="22"/>
          <w:szCs w:val="22"/>
        </w:rPr>
        <w:t>If you are a gr</w:t>
      </w:r>
      <w:r w:rsidRPr="00A52C52">
        <w:rPr>
          <w:rFonts w:ascii="Arial" w:hAnsi="Arial" w:cs="Arial"/>
          <w:sz w:val="22"/>
          <w:szCs w:val="22"/>
        </w:rPr>
        <w:t xml:space="preserve">aduate member of a professional </w:t>
      </w:r>
      <w:r w:rsidRPr="00A52C52">
        <w:rPr>
          <w:rFonts w:ascii="Arial" w:hAnsi="Arial" w:cs="Arial"/>
          <w:sz w:val="22"/>
          <w:szCs w:val="22"/>
        </w:rPr>
        <w:t>institution, pl</w:t>
      </w:r>
      <w:r w:rsidRPr="00A52C52">
        <w:rPr>
          <w:rFonts w:ascii="Arial" w:hAnsi="Arial" w:cs="Arial"/>
          <w:sz w:val="22"/>
          <w:szCs w:val="22"/>
        </w:rPr>
        <w:t xml:space="preserve">ease state what this is in your </w:t>
      </w:r>
      <w:r w:rsidRPr="00A52C52">
        <w:rPr>
          <w:rFonts w:ascii="Arial" w:hAnsi="Arial" w:cs="Arial"/>
          <w:sz w:val="22"/>
          <w:szCs w:val="22"/>
        </w:rPr>
        <w:t>application.</w:t>
      </w: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A52C52" w:rsidRPr="00A52C52" w:rsidRDefault="00A52C52" w:rsidP="00A52C52">
      <w:pPr>
        <w:pStyle w:val="PlainText"/>
        <w:spacing w:line="276" w:lineRule="auto"/>
        <w:rPr>
          <w:rFonts w:ascii="Arial" w:hAnsi="Arial" w:cs="Arial"/>
          <w:sz w:val="22"/>
          <w:szCs w:val="22"/>
        </w:rPr>
      </w:pPr>
      <w:r w:rsidRPr="00A52C52">
        <w:rPr>
          <w:rFonts w:ascii="Arial" w:hAnsi="Arial" w:cs="Arial"/>
          <w:sz w:val="22"/>
          <w:szCs w:val="22"/>
        </w:rPr>
        <w:t>If you have any questions about the programme or this vacancy please email gradengineers@environment-agency.gov.uk</w:t>
      </w: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sidRPr="002F0588">
        <w:rPr>
          <w:rFonts w:ascii="Arial" w:hAnsi="Arial" w:cs="Arial"/>
          <w:sz w:val="22"/>
          <w:szCs w:val="22"/>
        </w:rPr>
        <w:t>Please note that Environment Agency employees are not civil servants so you may wish to check your eligibility for continuity of employment by contacting your HR department. All eligible bodies are listed in the Redundancy Payments (Continuity of Employment in Local Government etc) (Modification) Order 1999</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29"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29" tooltip="&quot;Search images of flickr logo&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1"/>
                    </pic:cNvPr>
                    <pic:cNvPicPr>
                      <a:picLocks noChangeAspect="1" noChangeArrowheads="1"/>
                    </pic:cNvPicPr>
                  </pic:nvPicPr>
                  <pic:blipFill>
                    <a:blip r:embed="rId32"/>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3"/>
                    </pic:cNvPr>
                    <pic:cNvPicPr>
                      <a:picLocks noChangeAspect="1" noChangeArrowheads="1"/>
                    </pic:cNvPicPr>
                  </pic:nvPicPr>
                  <pic:blipFill>
                    <a:blip r:embed="rId34"/>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5"/>
                    </pic:cNvPr>
                    <pic:cNvPicPr>
                      <a:picLocks noChangeAspect="1" noChangeArrowheads="1"/>
                    </pic:cNvPicPr>
                  </pic:nvPicPr>
                  <pic:blipFill>
                    <a:blip r:embed="rId36"/>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9825A7" w:rsidRPr="009825A7" w:rsidRDefault="009825A7" w:rsidP="009825A7">
      <w:pPr>
        <w:spacing w:line="276" w:lineRule="auto"/>
        <w:ind w:left="2268" w:hanging="2268"/>
        <w:rPr>
          <w:rFonts w:ascii="Arial" w:hAnsi="Arial" w:cs="Arial"/>
          <w:color w:val="004C84"/>
          <w:sz w:val="60"/>
          <w:szCs w:val="60"/>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923BB0"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If, at any stage, you have questions or problems, please contact the recruitment team on 0845 602 6099 or email</w:t>
      </w:r>
      <w:r>
        <w:t xml:space="preserve"> </w:t>
      </w:r>
      <w:hyperlink r:id="rId37"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44A8">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-380365</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95pt;margin-top:-29.9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KT6A7PfAAAACgEAAA8AAABkcnMvZG93&#10;bnJldi54bWxMj8tOwzAQRfdI/QdrKrFrnVQiJSFOhZAqEGJD6Ae4sYmjxGMrdh7w9Qwr2N3RHN05&#10;U55WO7BZj6FzKCDdJ8A0Nk512Aq4fJx398BClKjk4FAL+NIBTtXmppSFcgu+67mOLaMSDIUUYGL0&#10;BeehMdrKsHdeI+0+3WhlpHFsuRrlQuV24IckybiVHdIFI71+Mrrp68kKOE/PL3b+5pN/rZsFje+n&#10;y1svxO12fXwAFvUa/2D41Sd1qMjp6iZUgQ0CdukxJ5TCXU6BiGN+SIFdBWRZC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pPoDs9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CF4B42" w:rsidP="005E6DEC">
                    <w:pPr>
                      <w:pStyle w:val="BasicParagraph"/>
                      <w:rPr>
                        <w:rFonts w:ascii="Arial" w:hAnsi="Arial" w:cs="Arial"/>
                        <w:color w:val="004C84"/>
                        <w:sz w:val="30"/>
                        <w:szCs w:val="30"/>
                      </w:rPr>
                    </w:pPr>
                    <w:r w:rsidRPr="00D9328A">
                      <w:rPr>
                        <w:rFonts w:ascii="Arial" w:hAnsi="Arial" w:cs="Arial"/>
                        <w:color w:val="004C84"/>
                        <w:sz w:val="30"/>
                        <w:szCs w:val="30"/>
                      </w:rPr>
                      <w:t>http://www.gov.uk/environment-agency</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4619"/>
    <w:multiLevelType w:val="hybridMultilevel"/>
    <w:tmpl w:val="CFC68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E27518B"/>
    <w:multiLevelType w:val="hybridMultilevel"/>
    <w:tmpl w:val="F12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3"/>
  </w:num>
  <w:num w:numId="6">
    <w:abstractNumId w:val="0"/>
  </w:num>
  <w:num w:numId="7">
    <w:abstractNumId w:val="6"/>
  </w:num>
  <w:num w:numId="8">
    <w:abstractNumId w:val="4"/>
  </w:num>
  <w:num w:numId="9">
    <w:abstractNumId w:val="8"/>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444A8"/>
    <w:rsid w:val="00367AEB"/>
    <w:rsid w:val="00383E24"/>
    <w:rsid w:val="00385003"/>
    <w:rsid w:val="003A60D0"/>
    <w:rsid w:val="003B5AAF"/>
    <w:rsid w:val="003F2A11"/>
    <w:rsid w:val="0040784D"/>
    <w:rsid w:val="0041113A"/>
    <w:rsid w:val="00414193"/>
    <w:rsid w:val="004456F3"/>
    <w:rsid w:val="0044746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E7A73"/>
    <w:rsid w:val="0070191E"/>
    <w:rsid w:val="00716DBB"/>
    <w:rsid w:val="00724AA7"/>
    <w:rsid w:val="007365C1"/>
    <w:rsid w:val="00745FDA"/>
    <w:rsid w:val="007A2BBB"/>
    <w:rsid w:val="007B3A09"/>
    <w:rsid w:val="007B5661"/>
    <w:rsid w:val="007B5C92"/>
    <w:rsid w:val="007D5D7D"/>
    <w:rsid w:val="008744B8"/>
    <w:rsid w:val="008C182F"/>
    <w:rsid w:val="008F09A3"/>
    <w:rsid w:val="00915CEB"/>
    <w:rsid w:val="00923BB0"/>
    <w:rsid w:val="009435AD"/>
    <w:rsid w:val="00947454"/>
    <w:rsid w:val="009779A0"/>
    <w:rsid w:val="009825A7"/>
    <w:rsid w:val="00985109"/>
    <w:rsid w:val="0098651D"/>
    <w:rsid w:val="009943EB"/>
    <w:rsid w:val="009B6CA6"/>
    <w:rsid w:val="009D001B"/>
    <w:rsid w:val="009F7839"/>
    <w:rsid w:val="00A052E4"/>
    <w:rsid w:val="00A13433"/>
    <w:rsid w:val="00A241F9"/>
    <w:rsid w:val="00A52C52"/>
    <w:rsid w:val="00A53F81"/>
    <w:rsid w:val="00A63B92"/>
    <w:rsid w:val="00A65F17"/>
    <w:rsid w:val="00A66DB7"/>
    <w:rsid w:val="00A7799E"/>
    <w:rsid w:val="00AA2144"/>
    <w:rsid w:val="00AA70B7"/>
    <w:rsid w:val="00AA76B7"/>
    <w:rsid w:val="00AB0F9F"/>
    <w:rsid w:val="00AD20B8"/>
    <w:rsid w:val="00AD4A92"/>
    <w:rsid w:val="00AF7FBE"/>
    <w:rsid w:val="00B26732"/>
    <w:rsid w:val="00B40B53"/>
    <w:rsid w:val="00B50B4F"/>
    <w:rsid w:val="00B63F9A"/>
    <w:rsid w:val="00B81DA8"/>
    <w:rsid w:val="00BA79C1"/>
    <w:rsid w:val="00BB5F80"/>
    <w:rsid w:val="00C03D44"/>
    <w:rsid w:val="00C06275"/>
    <w:rsid w:val="00C138C5"/>
    <w:rsid w:val="00C15273"/>
    <w:rsid w:val="00C15D6C"/>
    <w:rsid w:val="00C240E6"/>
    <w:rsid w:val="00C31CDB"/>
    <w:rsid w:val="00C86A3A"/>
    <w:rsid w:val="00C86EEA"/>
    <w:rsid w:val="00CA0AC9"/>
    <w:rsid w:val="00CE799C"/>
    <w:rsid w:val="00CF4B42"/>
    <w:rsid w:val="00D539FC"/>
    <w:rsid w:val="00D874FD"/>
    <w:rsid w:val="00D9328A"/>
    <w:rsid w:val="00D9355F"/>
    <w:rsid w:val="00DB28C2"/>
    <w:rsid w:val="00DC67B8"/>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A52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202">
      <w:bodyDiv w:val="1"/>
      <w:marLeft w:val="0"/>
      <w:marRight w:val="0"/>
      <w:marTop w:val="0"/>
      <w:marBottom w:val="0"/>
      <w:divBdr>
        <w:top w:val="none" w:sz="0" w:space="0" w:color="auto"/>
        <w:left w:val="none" w:sz="0" w:space="0" w:color="auto"/>
        <w:bottom w:val="none" w:sz="0" w:space="0" w:color="auto"/>
        <w:right w:val="none" w:sz="0" w:space="0" w:color="auto"/>
      </w:divBdr>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41031610">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15154005">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image" Target="media/image15.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yperlink" Target="http://www.linkedin.com/company/environment-agency/careers?trk=top_nav_careers"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hyperlink" Target="https://www.bing.com/images/search?q=flickr+logo&amp;id=1CFD4889F53600C7C533F585C107628EB73609E7&amp;FORM=IQFRB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image" Target="media/image14.jpeg"/><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image" Target="media/image16.jpeg"/><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https://twitter.com/EnvAgency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3.jpeg"/><Relationship Id="rId35" Type="http://schemas.openxmlformats.org/officeDocument/2006/relationships/hyperlink" Target="https://www.facebook.com/environmentagency?ref=h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BD34-E42F-4C93-8724-BB78B6EB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3</cp:revision>
  <cp:lastPrinted>2018-01-29T15:25:00Z</cp:lastPrinted>
  <dcterms:created xsi:type="dcterms:W3CDTF">2018-03-07T11:30:00Z</dcterms:created>
  <dcterms:modified xsi:type="dcterms:W3CDTF">2018-03-07T11:31:00Z</dcterms:modified>
</cp:coreProperties>
</file>