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A05C" w14:textId="77777777" w:rsidR="00B50B4F" w:rsidRDefault="00B50B4F">
      <w:bookmarkStart w:id="0" w:name="_GoBack"/>
      <w:bookmarkEnd w:id="0"/>
    </w:p>
    <w:p w14:paraId="4DB9D94A" w14:textId="77777777" w:rsidR="00165039" w:rsidRDefault="00165039"/>
    <w:p w14:paraId="6DD1CD10" w14:textId="77777777" w:rsidR="00165039" w:rsidRDefault="00165039"/>
    <w:p w14:paraId="24B4CF35" w14:textId="77777777" w:rsidR="00165039" w:rsidRDefault="00165039"/>
    <w:p w14:paraId="477DE96A" w14:textId="77777777" w:rsidR="00165039" w:rsidRDefault="00165039"/>
    <w:p w14:paraId="44705416" w14:textId="77777777" w:rsidR="00165039" w:rsidRDefault="00165039"/>
    <w:p w14:paraId="24569BE6" w14:textId="77777777" w:rsidR="00165039" w:rsidRDefault="00165039"/>
    <w:p w14:paraId="29A77A1B" w14:textId="77777777" w:rsidR="00165039" w:rsidRDefault="00165039"/>
    <w:p w14:paraId="19043674" w14:textId="77777777" w:rsidR="00165039" w:rsidRDefault="00165039"/>
    <w:p w14:paraId="51A9AF0C" w14:textId="77777777" w:rsidR="00165039" w:rsidRDefault="00165039"/>
    <w:p w14:paraId="75AD2DF5" w14:textId="77777777" w:rsidR="00165039" w:rsidRDefault="00165039"/>
    <w:p w14:paraId="0FC8FE9A" w14:textId="77777777" w:rsidR="00165039" w:rsidRDefault="00165039"/>
    <w:p w14:paraId="2CDC1152" w14:textId="77777777" w:rsidR="00165039" w:rsidRDefault="00165039"/>
    <w:p w14:paraId="1191332F" w14:textId="77777777" w:rsidR="00165039" w:rsidRDefault="00165039"/>
    <w:p w14:paraId="0A6554FD" w14:textId="77777777" w:rsidR="00165039" w:rsidRDefault="00165039"/>
    <w:p w14:paraId="6C7A2940" w14:textId="77777777" w:rsidR="00165039" w:rsidRDefault="00165039"/>
    <w:p w14:paraId="258D770F" w14:textId="77777777" w:rsidR="00165039" w:rsidRDefault="00165039"/>
    <w:p w14:paraId="3F1D4933" w14:textId="77777777" w:rsidR="00165039" w:rsidRDefault="00165039"/>
    <w:p w14:paraId="618DFFB1" w14:textId="77777777" w:rsidR="00165039" w:rsidRDefault="00165039"/>
    <w:p w14:paraId="1F972529" w14:textId="77777777" w:rsidR="00165039" w:rsidRDefault="00165039"/>
    <w:p w14:paraId="0479530A" w14:textId="77777777" w:rsidR="00165039" w:rsidRDefault="00165039"/>
    <w:p w14:paraId="3D736280" w14:textId="77777777" w:rsidR="00165039" w:rsidRDefault="00165039"/>
    <w:p w14:paraId="0E96A75D" w14:textId="77777777" w:rsidR="00165039" w:rsidRDefault="00165039"/>
    <w:p w14:paraId="449F4C9D" w14:textId="77777777" w:rsidR="00165039" w:rsidRDefault="00165039"/>
    <w:p w14:paraId="2E4AF4DC" w14:textId="77777777" w:rsidR="00165039" w:rsidRDefault="00165039"/>
    <w:p w14:paraId="0CA05CE3" w14:textId="77777777" w:rsidR="00165039" w:rsidRDefault="00302D29">
      <w:r>
        <w:t xml:space="preserve">       </w:t>
      </w:r>
    </w:p>
    <w:p w14:paraId="7F183672" w14:textId="77777777" w:rsidR="00165039" w:rsidRDefault="00165039"/>
    <w:p w14:paraId="5EEDA647" w14:textId="77777777" w:rsidR="00165039" w:rsidRDefault="00165039"/>
    <w:p w14:paraId="5E10DD2A" w14:textId="77777777" w:rsidR="00302D29" w:rsidRDefault="00302D29">
      <w:pPr>
        <w:rPr>
          <w:rFonts w:ascii="Arial" w:hAnsi="Arial" w:cs="Arial"/>
          <w:color w:val="004C84"/>
          <w:sz w:val="56"/>
          <w:szCs w:val="56"/>
        </w:rPr>
      </w:pPr>
    </w:p>
    <w:p w14:paraId="48017943" w14:textId="77777777" w:rsidR="00302D29" w:rsidRDefault="00302D29">
      <w:pPr>
        <w:rPr>
          <w:rFonts w:ascii="Arial" w:hAnsi="Arial" w:cs="Arial"/>
          <w:color w:val="004C84"/>
          <w:sz w:val="56"/>
          <w:szCs w:val="56"/>
        </w:rPr>
      </w:pPr>
    </w:p>
    <w:p w14:paraId="7B95D37B" w14:textId="77777777" w:rsidR="00302D29" w:rsidRDefault="00302D29">
      <w:pPr>
        <w:rPr>
          <w:rFonts w:ascii="Arial" w:hAnsi="Arial" w:cs="Arial"/>
          <w:color w:val="004C84"/>
          <w:sz w:val="56"/>
          <w:szCs w:val="56"/>
        </w:rPr>
      </w:pPr>
    </w:p>
    <w:p w14:paraId="3DDF1536" w14:textId="77777777" w:rsidR="00302D29" w:rsidRDefault="00302D29">
      <w:pPr>
        <w:rPr>
          <w:rFonts w:ascii="Arial" w:hAnsi="Arial" w:cs="Arial"/>
          <w:color w:val="0078B4"/>
          <w:sz w:val="60"/>
          <w:szCs w:val="60"/>
        </w:rPr>
      </w:pPr>
    </w:p>
    <w:p w14:paraId="323D9874" w14:textId="77777777" w:rsidR="009C3D40" w:rsidRDefault="00AD7842" w:rsidP="009C3D40">
      <w:pPr>
        <w:rPr>
          <w:rFonts w:ascii="Arial" w:hAnsi="Arial" w:cs="Arial"/>
          <w:color w:val="004C84"/>
          <w:sz w:val="44"/>
          <w:szCs w:val="56"/>
        </w:rPr>
      </w:pPr>
      <w:r>
        <w:rPr>
          <w:rFonts w:ascii="Arial" w:hAnsi="Arial" w:cs="Arial"/>
          <w:color w:val="004C84"/>
          <w:sz w:val="72"/>
          <w:szCs w:val="72"/>
        </w:rPr>
        <w:t>Waste Treatment Manager – Environment &amp; Business</w:t>
      </w:r>
    </w:p>
    <w:p w14:paraId="000E59D5" w14:textId="77777777" w:rsidR="00AA2144" w:rsidRDefault="00AA2144">
      <w:pPr>
        <w:rPr>
          <w:rFonts w:ascii="Arial" w:hAnsi="Arial" w:cs="Arial"/>
          <w:color w:val="004C84"/>
          <w:sz w:val="44"/>
          <w:szCs w:val="56"/>
        </w:rPr>
      </w:pPr>
    </w:p>
    <w:p w14:paraId="419902FE" w14:textId="77777777" w:rsidR="00AA2144" w:rsidRDefault="00AA2144">
      <w:pPr>
        <w:rPr>
          <w:rFonts w:ascii="Arial" w:hAnsi="Arial" w:cs="Arial"/>
          <w:color w:val="004C84"/>
          <w:sz w:val="44"/>
          <w:szCs w:val="56"/>
        </w:rPr>
      </w:pPr>
    </w:p>
    <w:p w14:paraId="2614901C"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7DE94E5F"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7A70884C"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1CD765A8" wp14:editId="0E63994E">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4A29BA21" w14:textId="77777777" w:rsidR="002A6840" w:rsidRDefault="002A6840" w:rsidP="002A6840">
      <w:pPr>
        <w:pStyle w:val="PlainText"/>
        <w:rPr>
          <w:rFonts w:ascii="MetaBook-Roman" w:hAnsi="MetaBook-Roman"/>
        </w:rPr>
      </w:pPr>
    </w:p>
    <w:p w14:paraId="3DD65AD5" w14:textId="77777777" w:rsidR="002A6840" w:rsidRDefault="002A6840" w:rsidP="002A6840">
      <w:pPr>
        <w:pStyle w:val="PlainText"/>
        <w:rPr>
          <w:rFonts w:ascii="MetaBook-Roman" w:hAnsi="MetaBook-Roman"/>
        </w:rPr>
      </w:pPr>
    </w:p>
    <w:p w14:paraId="636764DC" w14:textId="77777777" w:rsidR="002A6840" w:rsidRDefault="002A6840" w:rsidP="002A6840">
      <w:pPr>
        <w:pStyle w:val="PlainText"/>
        <w:rPr>
          <w:rFonts w:ascii="MetaBook-Roman" w:hAnsi="MetaBook-Roman"/>
        </w:rPr>
      </w:pPr>
    </w:p>
    <w:p w14:paraId="109530B4" w14:textId="77777777" w:rsidR="002A6840" w:rsidRPr="002A6840" w:rsidRDefault="002A6840" w:rsidP="002A6840">
      <w:pPr>
        <w:pStyle w:val="PlainText"/>
        <w:rPr>
          <w:rFonts w:ascii="MetaBook-Roman" w:hAnsi="MetaBook-Roman"/>
        </w:rPr>
      </w:pPr>
    </w:p>
    <w:p w14:paraId="467A28A1" w14:textId="77777777" w:rsidR="002A6840" w:rsidRDefault="002A6840">
      <w:pPr>
        <w:rPr>
          <w:rFonts w:ascii="MetaBook-Roman" w:hAnsi="MetaBook-Roman"/>
          <w:color w:val="0078B4"/>
          <w:sz w:val="56"/>
          <w:szCs w:val="56"/>
        </w:rPr>
      </w:pPr>
    </w:p>
    <w:p w14:paraId="57758E04"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1DFCEC73" wp14:editId="0B07CA94">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0511521" w14:textId="77777777" w:rsidR="00BF45FA" w:rsidRDefault="00A51462" w:rsidP="00BF45FA">
                            <w:r>
                              <w:rPr>
                                <w:noProof/>
                                <w:lang w:eastAsia="en-GB"/>
                              </w:rPr>
                              <w:drawing>
                                <wp:inline distT="0" distB="0" distL="0" distR="0" wp14:anchorId="73A7D562" wp14:editId="08B2045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CEC73"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20511521" w14:textId="77777777" w:rsidR="00BF45FA" w:rsidRDefault="00A51462" w:rsidP="00BF45FA">
                      <w:r>
                        <w:rPr>
                          <w:noProof/>
                          <w:lang w:eastAsia="en-GB"/>
                        </w:rPr>
                        <w:drawing>
                          <wp:inline distT="0" distB="0" distL="0" distR="0" wp14:anchorId="73A7D562" wp14:editId="08B2045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44F3383A" wp14:editId="41C0E63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204C50A1" wp14:editId="2ABDEE02">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3607B12" wp14:editId="375E5228">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882A299" wp14:editId="06A487CD">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0FA6A22" wp14:editId="51C69010">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776C46AC" w14:textId="2176288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3C43">
                              <w:rPr>
                                <w:rFonts w:ascii="Arial" w:hAnsi="Arial" w:cs="Arial"/>
                                <w:b/>
                                <w:color w:val="FFFFFF" w:themeColor="background1"/>
                                <w:sz w:val="22"/>
                                <w:szCs w:val="22"/>
                              </w:rPr>
                              <w:t>Waste Treatment Manager</w:t>
                            </w:r>
                          </w:p>
                          <w:p w14:paraId="0FE03B49" w14:textId="22A7370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3C43">
                              <w:rPr>
                                <w:rFonts w:ascii="Arial" w:hAnsi="Arial" w:cs="Arial"/>
                                <w:b/>
                                <w:color w:val="FFFFFF" w:themeColor="background1"/>
                                <w:sz w:val="22"/>
                                <w:szCs w:val="22"/>
                              </w:rPr>
                              <w:t>Flexible</w:t>
                            </w:r>
                          </w:p>
                          <w:p w14:paraId="284F0A4E" w14:textId="4CFD0B4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3C43">
                              <w:rPr>
                                <w:rFonts w:ascii="Arial" w:hAnsi="Arial" w:cs="Arial"/>
                                <w:b/>
                                <w:color w:val="FFFFFF" w:themeColor="background1"/>
                                <w:sz w:val="22"/>
                                <w:szCs w:val="22"/>
                              </w:rPr>
                              <w:t xml:space="preserve">9 Oct 2019 </w:t>
                            </w:r>
                          </w:p>
                          <w:p w14:paraId="7B4B214F"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0C49BEC6" w14:textId="77777777" w:rsidR="00D324BE" w:rsidRDefault="00D324BE" w:rsidP="00716DBB">
                            <w:pPr>
                              <w:spacing w:before="120" w:after="480"/>
                              <w:ind w:left="1021"/>
                              <w:rPr>
                                <w:rFonts w:ascii="Arial" w:hAnsi="Arial" w:cs="Arial"/>
                                <w:color w:val="FFFFFF"/>
                                <w:sz w:val="60"/>
                                <w:szCs w:val="60"/>
                              </w:rPr>
                            </w:pPr>
                          </w:p>
                          <w:p w14:paraId="04287B23"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008B2F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8C5E7D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B5B516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94FE99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9C20128"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0FA6A22"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776C46AC" w14:textId="2176288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3C43">
                        <w:rPr>
                          <w:rFonts w:ascii="Arial" w:hAnsi="Arial" w:cs="Arial"/>
                          <w:b/>
                          <w:color w:val="FFFFFF" w:themeColor="background1"/>
                          <w:sz w:val="22"/>
                          <w:szCs w:val="22"/>
                        </w:rPr>
                        <w:t>Waste Treatment Manager</w:t>
                      </w:r>
                    </w:p>
                    <w:p w14:paraId="0FE03B49" w14:textId="22A7370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3C43">
                        <w:rPr>
                          <w:rFonts w:ascii="Arial" w:hAnsi="Arial" w:cs="Arial"/>
                          <w:b/>
                          <w:color w:val="FFFFFF" w:themeColor="background1"/>
                          <w:sz w:val="22"/>
                          <w:szCs w:val="22"/>
                        </w:rPr>
                        <w:t>Flexible</w:t>
                      </w:r>
                    </w:p>
                    <w:p w14:paraId="284F0A4E" w14:textId="4CFD0B4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3C43">
                        <w:rPr>
                          <w:rFonts w:ascii="Arial" w:hAnsi="Arial" w:cs="Arial"/>
                          <w:b/>
                          <w:color w:val="FFFFFF" w:themeColor="background1"/>
                          <w:sz w:val="22"/>
                          <w:szCs w:val="22"/>
                        </w:rPr>
                        <w:t xml:space="preserve">9 Oct 2019 </w:t>
                      </w:r>
                    </w:p>
                    <w:p w14:paraId="7B4B214F"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0C49BEC6" w14:textId="77777777" w:rsidR="00D324BE" w:rsidRDefault="00D324BE" w:rsidP="00716DBB">
                      <w:pPr>
                        <w:spacing w:before="120" w:after="480"/>
                        <w:ind w:left="1021"/>
                        <w:rPr>
                          <w:rFonts w:ascii="Arial" w:hAnsi="Arial" w:cs="Arial"/>
                          <w:color w:val="FFFFFF"/>
                          <w:sz w:val="60"/>
                          <w:szCs w:val="60"/>
                        </w:rPr>
                      </w:pPr>
                    </w:p>
                    <w:p w14:paraId="04287B23"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008B2F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8C5E7D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B5B516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94FE99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39C20128"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3D60E03" w14:textId="77777777" w:rsidR="00674531" w:rsidRPr="00674531" w:rsidRDefault="00674531" w:rsidP="00674531">
      <w:pPr>
        <w:rPr>
          <w:rFonts w:ascii="MetaBook-Roman" w:hAnsi="MetaBook-Roman"/>
          <w:sz w:val="56"/>
          <w:szCs w:val="56"/>
        </w:rPr>
      </w:pPr>
    </w:p>
    <w:p w14:paraId="55E46BC5"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9919D70" wp14:editId="7251B38B">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4361BDE1" wp14:editId="17BE2740">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370746E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4F472CD" wp14:editId="60E51749">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2D36BED7" w14:textId="77777777" w:rsidR="00716DBB" w:rsidRPr="00674531" w:rsidRDefault="00716DBB" w:rsidP="00674531">
      <w:pPr>
        <w:jc w:val="center"/>
        <w:rPr>
          <w:rFonts w:ascii="MetaBook-Roman" w:hAnsi="MetaBook-Roman"/>
          <w:sz w:val="56"/>
          <w:szCs w:val="56"/>
        </w:rPr>
      </w:pPr>
    </w:p>
    <w:p w14:paraId="2844122D" w14:textId="77777777"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4FBB2C40" wp14:editId="5A9D8032">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567A1A8B"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5592A4D"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8B8A3B6" w14:textId="77777777" w:rsidR="00495A9F" w:rsidRDefault="00495A9F" w:rsidP="00E831FC">
      <w:pPr>
        <w:pStyle w:val="PlainText"/>
        <w:spacing w:line="276" w:lineRule="auto"/>
        <w:rPr>
          <w:rFonts w:ascii="Arial" w:hAnsi="Arial" w:cs="Arial"/>
          <w:i/>
          <w:sz w:val="22"/>
          <w:szCs w:val="22"/>
        </w:rPr>
      </w:pPr>
    </w:p>
    <w:p w14:paraId="0E6D71DC"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17B5B840" w14:textId="77777777" w:rsidR="00B6707B" w:rsidRDefault="00B6707B" w:rsidP="00E831FC">
      <w:pPr>
        <w:pStyle w:val="PlainText"/>
        <w:spacing w:line="276" w:lineRule="auto"/>
        <w:rPr>
          <w:rFonts w:ascii="Arial" w:hAnsi="Arial" w:cs="Arial"/>
          <w:color w:val="000000"/>
          <w:sz w:val="22"/>
          <w:szCs w:val="22"/>
        </w:rPr>
      </w:pPr>
    </w:p>
    <w:p w14:paraId="316A32FD"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5232CF2D" w14:textId="77777777" w:rsidR="00495A9F" w:rsidRDefault="002C133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0242E531" w14:textId="77777777" w:rsidR="00EC0DF5" w:rsidRDefault="00EC0DF5" w:rsidP="00495A9F">
      <w:pPr>
        <w:spacing w:before="480" w:line="360" w:lineRule="auto"/>
        <w:contextualSpacing/>
        <w:rPr>
          <w:sz w:val="22"/>
          <w:szCs w:val="22"/>
        </w:rPr>
      </w:pPr>
    </w:p>
    <w:p w14:paraId="5B5F353B" w14:textId="77777777" w:rsidR="007C3191" w:rsidRDefault="002C133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E8A0D9F"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74BDC0C" wp14:editId="6445A90D">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0C4D7AA4"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DC0C"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0C4D7AA4"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F7338C1" wp14:editId="6255269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33A53"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38C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62833A53" w14:textId="77777777" w:rsidR="007C3191" w:rsidRDefault="007C3191"/>
                  </w:txbxContent>
                </v:textbox>
              </v:shape>
            </w:pict>
          </mc:Fallback>
        </mc:AlternateContent>
      </w:r>
    </w:p>
    <w:p w14:paraId="413980E7" w14:textId="77777777" w:rsidR="007E42E0" w:rsidRPr="002D770B" w:rsidRDefault="00126EC7" w:rsidP="002D770B">
      <w:pPr>
        <w:spacing w:before="480" w:line="360" w:lineRule="auto"/>
        <w:contextualSpacing/>
        <w:rPr>
          <w:sz w:val="22"/>
          <w:szCs w:val="22"/>
        </w:rPr>
      </w:pPr>
      <w:r>
        <w:rPr>
          <w:sz w:val="22"/>
          <w:szCs w:val="22"/>
        </w:rPr>
        <w:tab/>
      </w:r>
    </w:p>
    <w:p w14:paraId="5612E65F"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77B57C70" wp14:editId="0873C6E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1CBD27"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1F915790"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5D8F359" w14:textId="77777777" w:rsidR="00910E02" w:rsidRPr="002F0588" w:rsidRDefault="00910E02" w:rsidP="00910E02">
      <w:pPr>
        <w:pStyle w:val="PlainText"/>
        <w:spacing w:line="276" w:lineRule="auto"/>
        <w:rPr>
          <w:rFonts w:ascii="Arial" w:hAnsi="Arial" w:cs="Arial"/>
          <w:sz w:val="22"/>
          <w:szCs w:val="22"/>
        </w:rPr>
      </w:pPr>
    </w:p>
    <w:p w14:paraId="0EFC747A" w14:textId="77777777"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AD7842">
        <w:rPr>
          <w:rFonts w:ascii="Arial" w:hAnsi="Arial" w:cs="Arial"/>
          <w:sz w:val="22"/>
          <w:szCs w:val="22"/>
        </w:rPr>
        <w:t>£</w:t>
      </w:r>
      <w:r w:rsidR="00AD7842" w:rsidRPr="00AD7842">
        <w:rPr>
          <w:rFonts w:ascii="Arial" w:hAnsi="Arial" w:cs="Arial"/>
          <w:sz w:val="22"/>
          <w:szCs w:val="22"/>
        </w:rPr>
        <w:t>55,819</w:t>
      </w:r>
      <w:r w:rsidRPr="00AD7842">
        <w:rPr>
          <w:rFonts w:ascii="Arial" w:hAnsi="Arial" w:cs="Arial"/>
          <w:sz w:val="22"/>
          <w:szCs w:val="22"/>
        </w:rPr>
        <w:t xml:space="preserve"> </w:t>
      </w:r>
      <w:r w:rsidR="00AD7842">
        <w:rPr>
          <w:rFonts w:ascii="Arial" w:hAnsi="Arial" w:cs="Arial"/>
          <w:sz w:val="22"/>
          <w:szCs w:val="22"/>
        </w:rPr>
        <w:t>(</w:t>
      </w:r>
      <w:r w:rsidRPr="00AD7842">
        <w:rPr>
          <w:rFonts w:ascii="Arial" w:hAnsi="Arial" w:cs="Arial"/>
          <w:sz w:val="22"/>
          <w:szCs w:val="22"/>
        </w:rPr>
        <w:t>pro-rata if part time)</w:t>
      </w:r>
    </w:p>
    <w:p w14:paraId="060D2951" w14:textId="77777777" w:rsidR="00910E02" w:rsidRPr="00E01AC5" w:rsidRDefault="00910E02" w:rsidP="00910E02">
      <w:pPr>
        <w:pStyle w:val="PlainText"/>
        <w:spacing w:line="276" w:lineRule="auto"/>
        <w:rPr>
          <w:rFonts w:ascii="Arial" w:hAnsi="Arial" w:cs="Arial"/>
          <w:color w:val="FF0000"/>
          <w:sz w:val="22"/>
          <w:szCs w:val="22"/>
        </w:rPr>
      </w:pPr>
    </w:p>
    <w:p w14:paraId="41F6B65B" w14:textId="4B8A0C66"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D7842">
        <w:rPr>
          <w:rFonts w:ascii="Arial" w:hAnsi="Arial" w:cs="Arial"/>
          <w:sz w:val="22"/>
          <w:szCs w:val="22"/>
        </w:rPr>
        <w:t>Flexible, based in an EA Office</w:t>
      </w:r>
      <w:r w:rsidR="00AC5C1E">
        <w:rPr>
          <w:rFonts w:ascii="Arial" w:hAnsi="Arial" w:cs="Arial"/>
          <w:sz w:val="22"/>
          <w:szCs w:val="22"/>
        </w:rPr>
        <w:t>, see list below</w:t>
      </w:r>
    </w:p>
    <w:p w14:paraId="30BEA829" w14:textId="77777777" w:rsidR="00910E02" w:rsidRPr="002F0588" w:rsidRDefault="00910E02" w:rsidP="00910E02">
      <w:pPr>
        <w:pStyle w:val="PlainText"/>
        <w:spacing w:line="276" w:lineRule="auto"/>
        <w:rPr>
          <w:rFonts w:ascii="Arial" w:hAnsi="Arial" w:cs="Arial"/>
          <w:sz w:val="22"/>
          <w:szCs w:val="22"/>
        </w:rPr>
      </w:pPr>
    </w:p>
    <w:p w14:paraId="1D460457" w14:textId="77777777" w:rsidR="00910E02" w:rsidRPr="00E01AC5" w:rsidRDefault="00910E02" w:rsidP="0068238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AD7842">
        <w:rPr>
          <w:rFonts w:ascii="Arial" w:hAnsi="Arial" w:cs="Arial"/>
          <w:sz w:val="22"/>
          <w:szCs w:val="22"/>
        </w:rPr>
        <w:t xml:space="preserve">37 hours FTE, </w:t>
      </w:r>
      <w:r w:rsidR="0068238B">
        <w:rPr>
          <w:rFonts w:ascii="Arial" w:hAnsi="Arial" w:cs="Arial"/>
          <w:sz w:val="22"/>
          <w:szCs w:val="22"/>
        </w:rPr>
        <w:t>Permanent.  We welcome applications for part time working or job share</w:t>
      </w:r>
    </w:p>
    <w:p w14:paraId="2221301C" w14:textId="77777777" w:rsidR="00910E02" w:rsidRPr="002F0588" w:rsidRDefault="00910E02" w:rsidP="00910E02">
      <w:pPr>
        <w:pStyle w:val="PlainText"/>
        <w:spacing w:line="276" w:lineRule="auto"/>
        <w:rPr>
          <w:rFonts w:ascii="Arial" w:hAnsi="Arial" w:cs="Arial"/>
          <w:sz w:val="22"/>
          <w:szCs w:val="22"/>
        </w:rPr>
      </w:pPr>
    </w:p>
    <w:p w14:paraId="6E3F65FB" w14:textId="7777777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D7842">
        <w:rPr>
          <w:rFonts w:ascii="Arial" w:hAnsi="Arial" w:cs="Arial"/>
          <w:sz w:val="22"/>
          <w:szCs w:val="22"/>
        </w:rPr>
        <w:t>2</w:t>
      </w:r>
      <w:r w:rsidR="0068238B">
        <w:rPr>
          <w:rFonts w:ascii="Arial" w:hAnsi="Arial" w:cs="Arial"/>
          <w:sz w:val="22"/>
          <w:szCs w:val="22"/>
        </w:rPr>
        <w:t>7</w:t>
      </w:r>
      <w:r w:rsidR="00AD7842">
        <w:rPr>
          <w:rFonts w:ascii="Arial" w:hAnsi="Arial" w:cs="Arial"/>
          <w:sz w:val="22"/>
          <w:szCs w:val="22"/>
        </w:rPr>
        <w:t xml:space="preserve"> </w:t>
      </w:r>
      <w:r w:rsidR="00981120" w:rsidRPr="00981120">
        <w:rPr>
          <w:rFonts w:ascii="Arial" w:hAnsi="Arial" w:cs="Arial"/>
          <w:sz w:val="22"/>
          <w:szCs w:val="22"/>
        </w:rPr>
        <w:t>days plus bank holidays</w:t>
      </w:r>
      <w:r w:rsidR="0068238B">
        <w:rPr>
          <w:rFonts w:ascii="Arial" w:hAnsi="Arial" w:cs="Arial"/>
          <w:sz w:val="22"/>
          <w:szCs w:val="22"/>
        </w:rPr>
        <w:t xml:space="preserve"> (</w:t>
      </w:r>
      <w:r w:rsidR="00981120">
        <w:rPr>
          <w:rFonts w:ascii="Arial" w:hAnsi="Arial" w:cs="Arial"/>
          <w:sz w:val="22"/>
          <w:szCs w:val="22"/>
        </w:rPr>
        <w:t>pro-rata</w:t>
      </w:r>
      <w:r w:rsidR="00981120" w:rsidRPr="00981120">
        <w:rPr>
          <w:rFonts w:ascii="Arial" w:hAnsi="Arial" w:cs="Arial"/>
          <w:sz w:val="22"/>
          <w:szCs w:val="22"/>
        </w:rPr>
        <w:t xml:space="preserve"> if part time</w:t>
      </w:r>
      <w:r w:rsidR="0068238B">
        <w:rPr>
          <w:rFonts w:ascii="Arial" w:hAnsi="Arial" w:cs="Arial"/>
          <w:sz w:val="22"/>
          <w:szCs w:val="22"/>
        </w:rPr>
        <w:t xml:space="preserve">), or more depending on </w:t>
      </w:r>
      <w:r w:rsidR="00981120" w:rsidRPr="00981120">
        <w:rPr>
          <w:rFonts w:ascii="Arial" w:hAnsi="Arial" w:cs="Arial"/>
          <w:sz w:val="22"/>
          <w:szCs w:val="22"/>
          <w:lang w:val="en"/>
        </w:rPr>
        <w:t>your length of continuous service.</w:t>
      </w:r>
    </w:p>
    <w:p w14:paraId="113836C9"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349A8660" w14:textId="77777777" w:rsidR="00910E02" w:rsidRPr="002F0588" w:rsidRDefault="00910E02" w:rsidP="00910E02">
      <w:pPr>
        <w:pStyle w:val="PlainText"/>
        <w:spacing w:line="276" w:lineRule="auto"/>
        <w:rPr>
          <w:rFonts w:ascii="Arial" w:hAnsi="Arial" w:cs="Arial"/>
          <w:sz w:val="22"/>
          <w:szCs w:val="22"/>
        </w:rPr>
      </w:pPr>
    </w:p>
    <w:p w14:paraId="2721E40C"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5A366BA9" w14:textId="77777777" w:rsidR="00910E02" w:rsidRDefault="00910E02" w:rsidP="00910E02">
      <w:pPr>
        <w:pStyle w:val="PlainText"/>
        <w:spacing w:line="276" w:lineRule="auto"/>
        <w:ind w:left="2880" w:hanging="2880"/>
        <w:rPr>
          <w:rFonts w:ascii="Arial" w:hAnsi="Arial" w:cs="Arial"/>
          <w:sz w:val="22"/>
          <w:szCs w:val="22"/>
        </w:rPr>
      </w:pPr>
    </w:p>
    <w:p w14:paraId="74CD214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7C82E720" w14:textId="77777777" w:rsidR="00910E02" w:rsidRPr="002F0588" w:rsidRDefault="00910E02" w:rsidP="00910E02">
      <w:pPr>
        <w:pStyle w:val="PlainText"/>
        <w:spacing w:line="276" w:lineRule="auto"/>
        <w:rPr>
          <w:rFonts w:ascii="Arial" w:hAnsi="Arial" w:cs="Arial"/>
          <w:sz w:val="22"/>
          <w:szCs w:val="22"/>
        </w:rPr>
      </w:pPr>
    </w:p>
    <w:p w14:paraId="44E9AF56" w14:textId="77777777"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5CA178AF" wp14:editId="399FAE56">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3F841B2" w14:textId="77777777" w:rsidR="00D324BE" w:rsidRDefault="00D324BE" w:rsidP="004813D3">
      <w:pPr>
        <w:pStyle w:val="PlainText"/>
        <w:spacing w:line="276" w:lineRule="auto"/>
        <w:ind w:left="2880" w:hanging="2880"/>
        <w:rPr>
          <w:rFonts w:ascii="Arial" w:hAnsi="Arial" w:cs="Arial"/>
          <w:b/>
          <w:color w:val="004C84"/>
          <w:sz w:val="22"/>
          <w:szCs w:val="22"/>
        </w:rPr>
      </w:pPr>
    </w:p>
    <w:p w14:paraId="75FD2021" w14:textId="378C5558"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E32F5B">
        <w:rPr>
          <w:rFonts w:ascii="Arial" w:hAnsi="Arial" w:cs="Arial"/>
          <w:color w:val="004C84"/>
          <w:sz w:val="60"/>
          <w:szCs w:val="60"/>
        </w:rPr>
        <w:t>(</w:t>
      </w:r>
      <w:r>
        <w:rPr>
          <w:rFonts w:ascii="Arial" w:hAnsi="Arial" w:cs="Arial"/>
          <w:color w:val="004C84"/>
          <w:sz w:val="60"/>
          <w:szCs w:val="60"/>
        </w:rPr>
        <w:t>continued</w:t>
      </w:r>
      <w:r w:rsidR="00E32F5B">
        <w:rPr>
          <w:rFonts w:ascii="Arial" w:hAnsi="Arial" w:cs="Arial"/>
          <w:color w:val="004C84"/>
          <w:sz w:val="60"/>
          <w:szCs w:val="60"/>
        </w:rPr>
        <w:t>)</w:t>
      </w:r>
    </w:p>
    <w:p w14:paraId="0AC6835C"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CAA0D27" w14:textId="77777777" w:rsidR="00D324BE" w:rsidRDefault="00D324BE" w:rsidP="004813D3">
      <w:pPr>
        <w:pStyle w:val="PlainText"/>
        <w:spacing w:line="276" w:lineRule="auto"/>
        <w:ind w:left="2880" w:hanging="2880"/>
        <w:rPr>
          <w:rFonts w:ascii="Arial" w:hAnsi="Arial" w:cs="Arial"/>
          <w:b/>
          <w:color w:val="004C84"/>
          <w:sz w:val="22"/>
          <w:szCs w:val="22"/>
        </w:rPr>
      </w:pPr>
    </w:p>
    <w:p w14:paraId="22C77BDE"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9E7C04C" w14:textId="77777777" w:rsidR="00910E02" w:rsidRPr="002F0588" w:rsidRDefault="00910E02" w:rsidP="00910E02">
      <w:pPr>
        <w:pStyle w:val="PlainText"/>
        <w:spacing w:line="276" w:lineRule="auto"/>
        <w:rPr>
          <w:rFonts w:ascii="Arial" w:hAnsi="Arial" w:cs="Arial"/>
          <w:sz w:val="22"/>
          <w:szCs w:val="22"/>
        </w:rPr>
      </w:pPr>
    </w:p>
    <w:p w14:paraId="2AC91CD8"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00646044" w14:textId="77777777" w:rsidR="00910E02" w:rsidRPr="002F0588" w:rsidRDefault="00910E02" w:rsidP="00910E02">
      <w:pPr>
        <w:pStyle w:val="PlainText"/>
        <w:spacing w:line="276" w:lineRule="auto"/>
        <w:rPr>
          <w:rFonts w:ascii="Arial" w:hAnsi="Arial" w:cs="Arial"/>
          <w:sz w:val="22"/>
          <w:szCs w:val="22"/>
        </w:rPr>
      </w:pPr>
    </w:p>
    <w:p w14:paraId="25CDC35B" w14:textId="77777777"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68238B">
        <w:rPr>
          <w:rFonts w:ascii="Arial" w:hAnsi="Arial" w:cs="Arial"/>
          <w:sz w:val="22"/>
          <w:szCs w:val="22"/>
        </w:rPr>
        <w:t>This role is not eligible for a lease car.</w:t>
      </w:r>
    </w:p>
    <w:p w14:paraId="61CC4BCE" w14:textId="77777777" w:rsidR="00F17E9D" w:rsidRDefault="00F17E9D" w:rsidP="00910E02">
      <w:pPr>
        <w:rPr>
          <w:rFonts w:ascii="Arial" w:hAnsi="Arial" w:cs="Arial"/>
          <w:color w:val="FF0000"/>
          <w:sz w:val="22"/>
          <w:szCs w:val="22"/>
        </w:rPr>
      </w:pPr>
    </w:p>
    <w:p w14:paraId="75850C94" w14:textId="77777777" w:rsidR="00F17E9D" w:rsidRDefault="00F17E9D" w:rsidP="00910E02">
      <w:pPr>
        <w:rPr>
          <w:rFonts w:ascii="Arial" w:hAnsi="Arial" w:cs="Arial"/>
          <w:color w:val="FF0000"/>
          <w:sz w:val="22"/>
          <w:szCs w:val="22"/>
        </w:rPr>
      </w:pPr>
    </w:p>
    <w:p w14:paraId="0C407571"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E62447"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3DEFEE23" wp14:editId="388F86D6">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B0A826C" w14:textId="77777777" w:rsidR="00DF7984" w:rsidRDefault="00DF7984" w:rsidP="007E42E0">
      <w:pPr>
        <w:shd w:val="clear" w:color="auto" w:fill="FFFFFF"/>
        <w:rPr>
          <w:rFonts w:ascii="Arial" w:eastAsia="Times New Roman" w:hAnsi="Arial" w:cs="Arial"/>
          <w:color w:val="002A54"/>
          <w:sz w:val="20"/>
          <w:szCs w:val="20"/>
          <w:lang w:val="en" w:eastAsia="en-GB"/>
        </w:rPr>
      </w:pPr>
    </w:p>
    <w:p w14:paraId="7B85ECA1" w14:textId="77777777" w:rsidR="003662C4" w:rsidRPr="0010415C" w:rsidRDefault="003662C4" w:rsidP="003662C4">
      <w:pPr>
        <w:autoSpaceDE w:val="0"/>
        <w:autoSpaceDN w:val="0"/>
        <w:adjustRightInd w:val="0"/>
        <w:rPr>
          <w:rFonts w:ascii="Arial" w:hAnsi="Arial" w:cs="Arial"/>
          <w:sz w:val="22"/>
          <w:szCs w:val="22"/>
        </w:rPr>
      </w:pPr>
      <w:r w:rsidRPr="0010415C">
        <w:rPr>
          <w:rFonts w:ascii="Arial" w:hAnsi="Arial" w:cs="Arial"/>
          <w:sz w:val="22"/>
          <w:szCs w:val="22"/>
        </w:rPr>
        <w:t>Are you passionate about your environment and making it better for communities and wildlife for generations to come?  We are!!</w:t>
      </w:r>
    </w:p>
    <w:p w14:paraId="12F73F4B" w14:textId="77777777" w:rsidR="004779CE" w:rsidRPr="0010415C" w:rsidRDefault="004779CE" w:rsidP="007E42E0">
      <w:pPr>
        <w:shd w:val="clear" w:color="auto" w:fill="FFFFFF"/>
        <w:rPr>
          <w:rFonts w:ascii="Arial" w:eastAsia="Times New Roman" w:hAnsi="Arial" w:cs="Arial"/>
          <w:color w:val="002A54"/>
          <w:sz w:val="22"/>
          <w:szCs w:val="22"/>
          <w:lang w:val="en" w:eastAsia="en-GB"/>
        </w:rPr>
      </w:pPr>
    </w:p>
    <w:p w14:paraId="3E5872EC" w14:textId="77777777" w:rsidR="0010415C" w:rsidRPr="0010415C" w:rsidRDefault="0010415C" w:rsidP="0010415C">
      <w:pPr>
        <w:autoSpaceDE w:val="0"/>
        <w:autoSpaceDN w:val="0"/>
        <w:adjustRightInd w:val="0"/>
        <w:rPr>
          <w:rFonts w:ascii="Arial" w:hAnsi="Arial" w:cs="Arial"/>
          <w:sz w:val="22"/>
          <w:szCs w:val="22"/>
        </w:rPr>
      </w:pPr>
      <w:r w:rsidRPr="0010415C">
        <w:rPr>
          <w:rFonts w:ascii="Arial" w:hAnsi="Arial" w:cs="Arial"/>
          <w:sz w:val="22"/>
          <w:szCs w:val="22"/>
        </w:rPr>
        <w:t>You will help foster an environment where people thrive and work together to create a better place for people, supporting healthier and safer communities, contributing to economic growth and ensuring people trust and respect our regulation.</w:t>
      </w:r>
    </w:p>
    <w:p w14:paraId="623DA9AA" w14:textId="77777777" w:rsidR="0010415C" w:rsidRPr="0010415C" w:rsidRDefault="0010415C" w:rsidP="0010415C">
      <w:pPr>
        <w:autoSpaceDE w:val="0"/>
        <w:autoSpaceDN w:val="0"/>
        <w:adjustRightInd w:val="0"/>
        <w:rPr>
          <w:rFonts w:ascii="Arial" w:hAnsi="Arial" w:cs="Arial"/>
          <w:sz w:val="22"/>
          <w:szCs w:val="22"/>
        </w:rPr>
      </w:pPr>
    </w:p>
    <w:p w14:paraId="2EFA8E48" w14:textId="77777777" w:rsidR="00D53C43" w:rsidRDefault="0010415C" w:rsidP="0010415C">
      <w:pPr>
        <w:autoSpaceDE w:val="0"/>
        <w:autoSpaceDN w:val="0"/>
        <w:adjustRightInd w:val="0"/>
        <w:rPr>
          <w:rFonts w:ascii="Arial" w:hAnsi="Arial" w:cs="Arial"/>
          <w:sz w:val="22"/>
          <w:szCs w:val="22"/>
        </w:rPr>
      </w:pPr>
      <w:r w:rsidRPr="0010415C">
        <w:rPr>
          <w:rFonts w:ascii="Arial" w:hAnsi="Arial" w:cs="Arial"/>
          <w:sz w:val="22"/>
          <w:szCs w:val="22"/>
        </w:rPr>
        <w:t xml:space="preserve">You will help to manage our reputation; influencing initiatives that contribute to our long-term aims and support delivery of the Government 25 Year Environment Plan and Resources and Waste Strategy.  </w:t>
      </w:r>
    </w:p>
    <w:p w14:paraId="52D2C3A2" w14:textId="77777777" w:rsidR="00563042" w:rsidRDefault="00563042" w:rsidP="0010415C">
      <w:pPr>
        <w:autoSpaceDE w:val="0"/>
        <w:autoSpaceDN w:val="0"/>
        <w:adjustRightInd w:val="0"/>
        <w:rPr>
          <w:rFonts w:ascii="Arial" w:hAnsi="Arial" w:cs="Arial"/>
          <w:sz w:val="22"/>
          <w:szCs w:val="22"/>
        </w:rPr>
      </w:pPr>
    </w:p>
    <w:p w14:paraId="12975634" w14:textId="77777777" w:rsidR="00563042" w:rsidRPr="00D53C43" w:rsidRDefault="00563042" w:rsidP="00563042">
      <w:pPr>
        <w:pStyle w:val="PlainText"/>
        <w:spacing w:after="120" w:line="276" w:lineRule="auto"/>
        <w:rPr>
          <w:rFonts w:ascii="Arial" w:eastAsia="Times New Roman" w:hAnsi="Arial" w:cs="Arial"/>
          <w:sz w:val="22"/>
          <w:szCs w:val="22"/>
          <w:lang w:val="en" w:eastAsia="en-GB"/>
        </w:rPr>
      </w:pPr>
      <w:r w:rsidRPr="00D53C43">
        <w:rPr>
          <w:rFonts w:ascii="Arial" w:eastAsia="Times New Roman" w:hAnsi="Arial" w:cs="Arial"/>
          <w:sz w:val="22"/>
          <w:szCs w:val="22"/>
          <w:lang w:val="en" w:eastAsia="en-GB"/>
        </w:rPr>
        <w:t xml:space="preserve">The role of Waste Treatment Manger in Environment &amp; Business fits into our </w:t>
      </w:r>
      <w:proofErr w:type="spellStart"/>
      <w:r w:rsidRPr="00D53C43">
        <w:rPr>
          <w:rFonts w:ascii="Arial" w:eastAsia="Times New Roman" w:hAnsi="Arial" w:cs="Arial"/>
          <w:sz w:val="22"/>
          <w:szCs w:val="22"/>
          <w:lang w:val="en" w:eastAsia="en-GB"/>
        </w:rPr>
        <w:t>Advise</w:t>
      </w:r>
      <w:proofErr w:type="spellEnd"/>
      <w:r w:rsidRPr="00D53C43">
        <w:rPr>
          <w:rFonts w:ascii="Arial" w:eastAsia="Times New Roman" w:hAnsi="Arial" w:cs="Arial"/>
          <w:sz w:val="22"/>
          <w:szCs w:val="22"/>
          <w:lang w:val="en" w:eastAsia="en-GB"/>
        </w:rPr>
        <w:t xml:space="preserve"> and Shape job family at Grade 7 as a senior role responsible for a team that sets out, and provides advice on how the treatment, transfer and storage of waste should be regulated.</w:t>
      </w:r>
    </w:p>
    <w:p w14:paraId="72A2C81B" w14:textId="5D313439" w:rsidR="0010415C" w:rsidRPr="0010415C" w:rsidRDefault="0010415C" w:rsidP="0010415C">
      <w:pPr>
        <w:autoSpaceDE w:val="0"/>
        <w:autoSpaceDN w:val="0"/>
        <w:adjustRightInd w:val="0"/>
        <w:rPr>
          <w:rFonts w:ascii="Arial" w:hAnsi="Arial" w:cs="Arial"/>
          <w:sz w:val="22"/>
          <w:szCs w:val="22"/>
        </w:rPr>
      </w:pPr>
      <w:r w:rsidRPr="0010415C">
        <w:rPr>
          <w:rFonts w:ascii="Arial" w:hAnsi="Arial" w:cs="Arial"/>
          <w:sz w:val="22"/>
          <w:szCs w:val="22"/>
        </w:rPr>
        <w:t>Working with the Waste Regulation Leadership Team, you will help to ensure we develop an even more confident, cohesive and supportive culture and:</w:t>
      </w:r>
    </w:p>
    <w:p w14:paraId="69E39C7B" w14:textId="77777777" w:rsidR="0010415C" w:rsidRPr="0010415C" w:rsidRDefault="0010415C" w:rsidP="0010415C">
      <w:pPr>
        <w:pStyle w:val="ListParagraph"/>
        <w:numPr>
          <w:ilvl w:val="0"/>
          <w:numId w:val="11"/>
        </w:numPr>
        <w:autoSpaceDE w:val="0"/>
        <w:autoSpaceDN w:val="0"/>
        <w:adjustRightInd w:val="0"/>
        <w:spacing w:after="0" w:line="240" w:lineRule="auto"/>
        <w:rPr>
          <w:sz w:val="22"/>
          <w:szCs w:val="22"/>
        </w:rPr>
      </w:pPr>
      <w:r w:rsidRPr="0010415C">
        <w:rPr>
          <w:sz w:val="22"/>
          <w:szCs w:val="22"/>
        </w:rPr>
        <w:t xml:space="preserve">Lead a team that delivers actions to time and budget </w:t>
      </w:r>
    </w:p>
    <w:p w14:paraId="5BF71172" w14:textId="77777777" w:rsidR="0010415C" w:rsidRPr="0010415C" w:rsidRDefault="0010415C" w:rsidP="0010415C">
      <w:pPr>
        <w:pStyle w:val="ListParagraph"/>
        <w:numPr>
          <w:ilvl w:val="0"/>
          <w:numId w:val="11"/>
        </w:numPr>
        <w:autoSpaceDE w:val="0"/>
        <w:autoSpaceDN w:val="0"/>
        <w:adjustRightInd w:val="0"/>
        <w:spacing w:after="0" w:line="240" w:lineRule="auto"/>
        <w:rPr>
          <w:sz w:val="22"/>
          <w:szCs w:val="22"/>
        </w:rPr>
      </w:pPr>
      <w:r w:rsidRPr="0010415C">
        <w:rPr>
          <w:sz w:val="22"/>
          <w:szCs w:val="22"/>
        </w:rPr>
        <w:t>Manage our external relationship with Government and Industry in this fast moving industry sector to ensure we work collaboratively with others to deliver improvements to the way we regulate waste.</w:t>
      </w:r>
    </w:p>
    <w:p w14:paraId="3065186F" w14:textId="77777777" w:rsidR="0010415C" w:rsidRDefault="0010415C" w:rsidP="0010415C">
      <w:pPr>
        <w:pStyle w:val="ListParagraph"/>
        <w:numPr>
          <w:ilvl w:val="0"/>
          <w:numId w:val="11"/>
        </w:numPr>
        <w:autoSpaceDE w:val="0"/>
        <w:autoSpaceDN w:val="0"/>
        <w:adjustRightInd w:val="0"/>
        <w:spacing w:after="0" w:line="240" w:lineRule="auto"/>
        <w:rPr>
          <w:sz w:val="22"/>
          <w:szCs w:val="22"/>
        </w:rPr>
      </w:pPr>
      <w:r w:rsidRPr="0010415C">
        <w:rPr>
          <w:sz w:val="22"/>
          <w:szCs w:val="22"/>
        </w:rPr>
        <w:t>Work as one team across the Environment Agency to ensure we deliver a professional service through continuous improvement, implementation of new ways of working and innovative approaches.</w:t>
      </w:r>
    </w:p>
    <w:p w14:paraId="7CD21BF7" w14:textId="77777777" w:rsidR="00DD6916" w:rsidRDefault="00DD6916" w:rsidP="00DD6916">
      <w:pPr>
        <w:autoSpaceDE w:val="0"/>
        <w:autoSpaceDN w:val="0"/>
        <w:adjustRightInd w:val="0"/>
        <w:rPr>
          <w:sz w:val="22"/>
          <w:szCs w:val="22"/>
        </w:rPr>
      </w:pPr>
    </w:p>
    <w:p w14:paraId="1BA054DA" w14:textId="237F6515" w:rsidR="00DD6916" w:rsidRPr="00D53C43" w:rsidRDefault="00DD6916" w:rsidP="00DD6916">
      <w:pPr>
        <w:shd w:val="clear" w:color="auto" w:fill="FFFFFF"/>
        <w:rPr>
          <w:rFonts w:ascii="Arial" w:hAnsi="Arial" w:cs="Arial"/>
          <w:sz w:val="22"/>
          <w:szCs w:val="22"/>
        </w:rPr>
      </w:pPr>
      <w:r w:rsidRPr="00D53C43">
        <w:rPr>
          <w:rFonts w:ascii="Arial" w:hAnsi="Arial" w:cs="Arial"/>
          <w:sz w:val="22"/>
          <w:szCs w:val="22"/>
        </w:rPr>
        <w:t>The Waste Treatment Team deal with a wide range of industry sectors</w:t>
      </w:r>
      <w:r w:rsidR="00237DB1" w:rsidRPr="00D53C43">
        <w:rPr>
          <w:rFonts w:ascii="Arial" w:hAnsi="Arial" w:cs="Arial"/>
          <w:sz w:val="22"/>
          <w:szCs w:val="22"/>
        </w:rPr>
        <w:t xml:space="preserve"> </w:t>
      </w:r>
      <w:r w:rsidRPr="00D53C43">
        <w:rPr>
          <w:rFonts w:ascii="Arial" w:hAnsi="Arial" w:cs="Arial"/>
          <w:sz w:val="22"/>
          <w:szCs w:val="22"/>
        </w:rPr>
        <w:t xml:space="preserve">who are regulated by the </w:t>
      </w:r>
      <w:r w:rsidR="00237DB1" w:rsidRPr="00D53C43">
        <w:rPr>
          <w:rFonts w:ascii="Arial" w:hAnsi="Arial" w:cs="Arial"/>
          <w:sz w:val="22"/>
          <w:szCs w:val="22"/>
        </w:rPr>
        <w:t>Environment</w:t>
      </w:r>
      <w:r w:rsidRPr="00D53C43">
        <w:rPr>
          <w:rFonts w:ascii="Arial" w:hAnsi="Arial" w:cs="Arial"/>
          <w:sz w:val="22"/>
          <w:szCs w:val="22"/>
        </w:rPr>
        <w:t xml:space="preserve"> Agency to ensure their activities are properly controlled to protect people and</w:t>
      </w:r>
      <w:r w:rsidR="00237DB1" w:rsidRPr="00D53C43">
        <w:rPr>
          <w:rFonts w:ascii="Arial" w:hAnsi="Arial" w:cs="Arial"/>
          <w:sz w:val="22"/>
          <w:szCs w:val="22"/>
        </w:rPr>
        <w:t xml:space="preserve"> </w:t>
      </w:r>
      <w:r w:rsidRPr="00D53C43">
        <w:rPr>
          <w:rFonts w:ascii="Arial" w:hAnsi="Arial" w:cs="Arial"/>
          <w:sz w:val="22"/>
          <w:szCs w:val="22"/>
        </w:rPr>
        <w:t>the environment, including:</w:t>
      </w:r>
    </w:p>
    <w:p w14:paraId="3D31AB42" w14:textId="77777777" w:rsidR="00DD6916" w:rsidRPr="00DD6916" w:rsidRDefault="00DD6916" w:rsidP="00DD6916">
      <w:pPr>
        <w:pStyle w:val="ListParagraph"/>
        <w:numPr>
          <w:ilvl w:val="0"/>
          <w:numId w:val="16"/>
        </w:numPr>
        <w:shd w:val="clear" w:color="auto" w:fill="FFFFFF"/>
        <w:rPr>
          <w:rFonts w:eastAsia="Times New Roman"/>
          <w:sz w:val="22"/>
          <w:szCs w:val="22"/>
          <w:lang w:val="en" w:eastAsia="en-GB"/>
        </w:rPr>
      </w:pPr>
      <w:r w:rsidRPr="00DD6916">
        <w:rPr>
          <w:rFonts w:eastAsia="Times New Roman"/>
          <w:sz w:val="22"/>
          <w:szCs w:val="22"/>
          <w:lang w:val="en" w:eastAsia="en-GB"/>
        </w:rPr>
        <w:t>hazardous waste treatment sector who manage the most harmful wastes like clinical waste</w:t>
      </w:r>
    </w:p>
    <w:p w14:paraId="2F5BFE15" w14:textId="77777777" w:rsidR="00DD6916" w:rsidRPr="00DD6916" w:rsidRDefault="00DD6916" w:rsidP="00DD6916">
      <w:pPr>
        <w:pStyle w:val="ListParagraph"/>
        <w:numPr>
          <w:ilvl w:val="0"/>
          <w:numId w:val="16"/>
        </w:numPr>
        <w:shd w:val="clear" w:color="auto" w:fill="FFFFFF"/>
        <w:rPr>
          <w:rFonts w:eastAsia="Times New Roman"/>
          <w:sz w:val="22"/>
          <w:szCs w:val="22"/>
          <w:lang w:val="en" w:eastAsia="en-GB"/>
        </w:rPr>
      </w:pPr>
      <w:r w:rsidRPr="00DD6916">
        <w:rPr>
          <w:rFonts w:eastAsia="Times New Roman"/>
          <w:sz w:val="22"/>
          <w:szCs w:val="22"/>
          <w:lang w:val="en" w:eastAsia="en-GB"/>
        </w:rPr>
        <w:t xml:space="preserve">wood recycling sector, </w:t>
      </w:r>
    </w:p>
    <w:p w14:paraId="5D952442" w14:textId="77777777" w:rsidR="00DD6916" w:rsidRPr="00DD6916" w:rsidRDefault="00DD6916" w:rsidP="00DD6916">
      <w:pPr>
        <w:pStyle w:val="ListParagraph"/>
        <w:numPr>
          <w:ilvl w:val="0"/>
          <w:numId w:val="16"/>
        </w:numPr>
        <w:shd w:val="clear" w:color="auto" w:fill="FFFFFF"/>
        <w:rPr>
          <w:rFonts w:eastAsia="Times New Roman"/>
          <w:sz w:val="22"/>
          <w:szCs w:val="22"/>
          <w:lang w:val="en" w:eastAsia="en-GB"/>
        </w:rPr>
      </w:pPr>
      <w:r w:rsidRPr="00DD6916">
        <w:rPr>
          <w:rFonts w:eastAsia="Times New Roman"/>
          <w:sz w:val="22"/>
          <w:szCs w:val="22"/>
          <w:lang w:val="en" w:eastAsia="en-GB"/>
        </w:rPr>
        <w:t xml:space="preserve">the </w:t>
      </w:r>
      <w:proofErr w:type="spellStart"/>
      <w:r w:rsidRPr="00DD6916">
        <w:rPr>
          <w:rFonts w:eastAsia="Times New Roman"/>
          <w:sz w:val="22"/>
          <w:szCs w:val="22"/>
          <w:lang w:val="en" w:eastAsia="en-GB"/>
        </w:rPr>
        <w:t>tyre</w:t>
      </w:r>
      <w:proofErr w:type="spellEnd"/>
      <w:r w:rsidRPr="00DD6916">
        <w:rPr>
          <w:rFonts w:eastAsia="Times New Roman"/>
          <w:sz w:val="22"/>
          <w:szCs w:val="22"/>
          <w:lang w:val="en" w:eastAsia="en-GB"/>
        </w:rPr>
        <w:t xml:space="preserve"> recyclers </w:t>
      </w:r>
    </w:p>
    <w:p w14:paraId="12AD911F" w14:textId="5EF32C0D" w:rsidR="00DD6916" w:rsidRPr="00DD6916" w:rsidRDefault="00DD6916" w:rsidP="00DD6916">
      <w:pPr>
        <w:pStyle w:val="ListParagraph"/>
        <w:numPr>
          <w:ilvl w:val="0"/>
          <w:numId w:val="16"/>
        </w:numPr>
        <w:shd w:val="clear" w:color="auto" w:fill="FFFFFF"/>
        <w:rPr>
          <w:rFonts w:eastAsia="Times New Roman"/>
          <w:sz w:val="22"/>
          <w:szCs w:val="22"/>
          <w:lang w:val="en" w:eastAsia="en-GB"/>
        </w:rPr>
      </w:pPr>
      <w:r w:rsidRPr="00DD6916">
        <w:rPr>
          <w:rFonts w:eastAsia="Times New Roman"/>
          <w:sz w:val="22"/>
          <w:szCs w:val="22"/>
          <w:lang w:val="en" w:eastAsia="en-GB"/>
        </w:rPr>
        <w:t>food waste , composting and anaerobic digestion</w:t>
      </w:r>
    </w:p>
    <w:p w14:paraId="1DA242F0" w14:textId="77777777" w:rsidR="00237DB1" w:rsidRDefault="00DD6916" w:rsidP="00237DB1">
      <w:pPr>
        <w:pStyle w:val="ListParagraph"/>
        <w:numPr>
          <w:ilvl w:val="0"/>
          <w:numId w:val="16"/>
        </w:numPr>
        <w:shd w:val="clear" w:color="auto" w:fill="FFFFFF"/>
        <w:rPr>
          <w:rFonts w:eastAsia="Times New Roman"/>
          <w:sz w:val="22"/>
          <w:szCs w:val="22"/>
          <w:lang w:val="en" w:eastAsia="en-GB"/>
        </w:rPr>
      </w:pPr>
      <w:r w:rsidRPr="00237DB1">
        <w:rPr>
          <w:rFonts w:eastAsia="Times New Roman"/>
          <w:sz w:val="22"/>
          <w:szCs w:val="22"/>
          <w:lang w:val="en" w:eastAsia="en-GB"/>
        </w:rPr>
        <w:t>metal and vehicle recycling</w:t>
      </w:r>
    </w:p>
    <w:p w14:paraId="14539D6A" w14:textId="74EEBF09" w:rsidR="00DD6916" w:rsidRPr="00563042" w:rsidRDefault="00237DB1" w:rsidP="00237DB1">
      <w:pPr>
        <w:pStyle w:val="ListParagraph"/>
        <w:numPr>
          <w:ilvl w:val="0"/>
          <w:numId w:val="16"/>
        </w:numPr>
        <w:shd w:val="clear" w:color="auto" w:fill="FFFFFF"/>
        <w:rPr>
          <w:rFonts w:eastAsia="Times New Roman"/>
          <w:sz w:val="22"/>
          <w:szCs w:val="22"/>
          <w:lang w:val="en" w:eastAsia="en-GB"/>
        </w:rPr>
      </w:pPr>
      <w:r w:rsidRPr="00237DB1">
        <w:rPr>
          <w:rFonts w:eastAsia="Times New Roman"/>
          <w:sz w:val="22"/>
          <w:szCs w:val="22"/>
        </w:rPr>
        <w:t>Abandoned waste sites</w:t>
      </w:r>
    </w:p>
    <w:p w14:paraId="39BD60E3" w14:textId="77777777" w:rsidR="00563042" w:rsidRPr="00563042" w:rsidRDefault="00563042" w:rsidP="00563042">
      <w:pPr>
        <w:pStyle w:val="ListParagraph"/>
        <w:shd w:val="clear" w:color="auto" w:fill="FFFFFF"/>
        <w:rPr>
          <w:rFonts w:eastAsia="Times New Roman"/>
          <w:sz w:val="22"/>
          <w:szCs w:val="22"/>
          <w:lang w:val="en" w:eastAsia="en-GB"/>
        </w:rPr>
      </w:pPr>
    </w:p>
    <w:p w14:paraId="711CD557" w14:textId="618E819E" w:rsidR="00DD6916" w:rsidRDefault="00D53C43" w:rsidP="00DD6916">
      <w:pPr>
        <w:shd w:val="clear" w:color="auto" w:fill="FFFFFF"/>
        <w:rPr>
          <w:rFonts w:ascii="Arial" w:eastAsia="Times New Roman" w:hAnsi="Arial" w:cs="Arial"/>
          <w:color w:val="FF0000"/>
          <w:sz w:val="22"/>
          <w:szCs w:val="22"/>
          <w:lang w:val="en" w:eastAsia="en-GB"/>
        </w:rPr>
      </w:pPr>
      <w:r>
        <w:rPr>
          <w:rFonts w:ascii="Arial" w:hAnsi="Arial" w:cs="Arial"/>
          <w:noProof/>
          <w:lang w:eastAsia="en-GB"/>
        </w:rPr>
        <w:drawing>
          <wp:anchor distT="0" distB="0" distL="114300" distR="114300" simplePos="0" relativeHeight="251721728" behindDoc="0" locked="0" layoutInCell="1" allowOverlap="1" wp14:anchorId="3DFA0303" wp14:editId="3B525B8A">
            <wp:simplePos x="0" y="0"/>
            <wp:positionH relativeFrom="column">
              <wp:posOffset>-701040</wp:posOffset>
            </wp:positionH>
            <wp:positionV relativeFrom="paragraph">
              <wp:posOffset>160020</wp:posOffset>
            </wp:positionV>
            <wp:extent cx="7560310" cy="2339975"/>
            <wp:effectExtent l="19050" t="0" r="2540" b="0"/>
            <wp:wrapTopAndBottom/>
            <wp:docPr id="1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30F64FD" w14:textId="51EB96B2" w:rsidR="00D53C43" w:rsidRDefault="00D53C43" w:rsidP="00DD6916">
      <w:pPr>
        <w:shd w:val="clear" w:color="auto" w:fill="FFFFFF"/>
        <w:rPr>
          <w:rFonts w:ascii="Arial" w:eastAsia="Times New Roman" w:hAnsi="Arial" w:cs="Arial"/>
          <w:color w:val="FF0000"/>
          <w:sz w:val="22"/>
          <w:szCs w:val="22"/>
          <w:lang w:val="en" w:eastAsia="en-GB"/>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14:paraId="3A0102F1" w14:textId="53DA9F55" w:rsidR="00DD6916" w:rsidRPr="00DD6916" w:rsidRDefault="00DD6916" w:rsidP="00DD6916">
      <w:pPr>
        <w:autoSpaceDE w:val="0"/>
        <w:autoSpaceDN w:val="0"/>
        <w:adjustRightInd w:val="0"/>
        <w:rPr>
          <w:sz w:val="22"/>
          <w:szCs w:val="22"/>
        </w:rPr>
      </w:pPr>
    </w:p>
    <w:p w14:paraId="77E82DD1" w14:textId="77777777" w:rsidR="00CA3B09" w:rsidRPr="007232C7" w:rsidRDefault="00CA3B09" w:rsidP="00CA3B09">
      <w:pPr>
        <w:jc w:val="both"/>
        <w:rPr>
          <w:rFonts w:ascii="Arial" w:hAnsi="Arial" w:cs="Arial"/>
          <w:b/>
          <w:color w:val="1F497D" w:themeColor="text2"/>
          <w:sz w:val="28"/>
          <w:szCs w:val="28"/>
        </w:rPr>
      </w:pPr>
      <w:r>
        <w:rPr>
          <w:rFonts w:ascii="Arial" w:hAnsi="Arial" w:cs="Arial"/>
          <w:b/>
          <w:color w:val="1F497D" w:themeColor="text2"/>
          <w:sz w:val="28"/>
          <w:szCs w:val="28"/>
        </w:rPr>
        <w:t>What skills</w:t>
      </w:r>
      <w:r w:rsidRPr="007232C7">
        <w:rPr>
          <w:rFonts w:ascii="Arial" w:hAnsi="Arial" w:cs="Arial"/>
          <w:b/>
          <w:color w:val="1F497D" w:themeColor="text2"/>
          <w:sz w:val="28"/>
          <w:szCs w:val="28"/>
        </w:rPr>
        <w:t xml:space="preserve"> </w:t>
      </w:r>
      <w:r>
        <w:rPr>
          <w:rFonts w:ascii="Arial" w:hAnsi="Arial" w:cs="Arial"/>
          <w:b/>
          <w:color w:val="1F497D" w:themeColor="text2"/>
          <w:sz w:val="28"/>
          <w:szCs w:val="28"/>
        </w:rPr>
        <w:t xml:space="preserve">and experience </w:t>
      </w:r>
      <w:r w:rsidRPr="007232C7">
        <w:rPr>
          <w:rFonts w:ascii="Arial" w:hAnsi="Arial" w:cs="Arial"/>
          <w:b/>
          <w:color w:val="1F497D" w:themeColor="text2"/>
          <w:sz w:val="28"/>
          <w:szCs w:val="28"/>
        </w:rPr>
        <w:t xml:space="preserve">do you need? </w:t>
      </w:r>
    </w:p>
    <w:p w14:paraId="00953A3F" w14:textId="77777777" w:rsidR="00CA3B09" w:rsidRPr="0010415C" w:rsidRDefault="00CA3B09" w:rsidP="0010415C">
      <w:pPr>
        <w:rPr>
          <w:rFonts w:ascii="Arial" w:hAnsi="Arial" w:cs="Arial"/>
          <w:sz w:val="22"/>
          <w:szCs w:val="22"/>
        </w:rPr>
      </w:pPr>
    </w:p>
    <w:p w14:paraId="140507AC" w14:textId="77777777" w:rsidR="0010415C" w:rsidRPr="0010415C" w:rsidRDefault="0010415C" w:rsidP="0010415C">
      <w:pPr>
        <w:autoSpaceDE w:val="0"/>
        <w:autoSpaceDN w:val="0"/>
        <w:adjustRightInd w:val="0"/>
        <w:rPr>
          <w:rFonts w:ascii="Arial" w:hAnsi="Arial" w:cs="Arial"/>
          <w:b/>
          <w:bCs/>
          <w:color w:val="004C85"/>
          <w:sz w:val="22"/>
          <w:szCs w:val="22"/>
        </w:rPr>
      </w:pPr>
      <w:r w:rsidRPr="0010415C">
        <w:rPr>
          <w:rFonts w:ascii="Arial" w:hAnsi="Arial" w:cs="Arial"/>
          <w:b/>
          <w:bCs/>
          <w:color w:val="004C85"/>
          <w:sz w:val="22"/>
          <w:szCs w:val="22"/>
        </w:rPr>
        <w:t>Knowledge/Qualifications</w:t>
      </w:r>
    </w:p>
    <w:p w14:paraId="20041556" w14:textId="56D341B4" w:rsidR="0010415C" w:rsidRPr="0010415C" w:rsidRDefault="003662C4" w:rsidP="0010415C">
      <w:pPr>
        <w:autoSpaceDE w:val="0"/>
        <w:autoSpaceDN w:val="0"/>
        <w:adjustRightInd w:val="0"/>
        <w:rPr>
          <w:rFonts w:ascii="Arial" w:hAnsi="Arial" w:cs="Arial"/>
          <w:color w:val="000000"/>
          <w:sz w:val="22"/>
          <w:szCs w:val="22"/>
        </w:rPr>
      </w:pPr>
      <w:r>
        <w:rPr>
          <w:rFonts w:ascii="Arial" w:hAnsi="Arial" w:cs="Arial"/>
          <w:color w:val="000000"/>
          <w:sz w:val="22"/>
          <w:szCs w:val="22"/>
        </w:rPr>
        <w:t>You will need s</w:t>
      </w:r>
      <w:r w:rsidR="0010415C" w:rsidRPr="0010415C">
        <w:rPr>
          <w:rFonts w:ascii="Arial" w:hAnsi="Arial" w:cs="Arial"/>
          <w:color w:val="000000"/>
          <w:sz w:val="22"/>
          <w:szCs w:val="22"/>
        </w:rPr>
        <w:t>ignificant professional experience of working in a technical environment</w:t>
      </w:r>
      <w:r>
        <w:rPr>
          <w:rFonts w:ascii="Arial" w:hAnsi="Arial" w:cs="Arial"/>
          <w:color w:val="000000"/>
          <w:sz w:val="22"/>
          <w:szCs w:val="22"/>
        </w:rPr>
        <w:t xml:space="preserve">.  This </w:t>
      </w:r>
      <w:r w:rsidR="00D53C43">
        <w:rPr>
          <w:rFonts w:ascii="Arial" w:hAnsi="Arial" w:cs="Arial"/>
          <w:color w:val="000000"/>
          <w:sz w:val="22"/>
          <w:szCs w:val="22"/>
        </w:rPr>
        <w:t xml:space="preserve">will </w:t>
      </w:r>
      <w:r w:rsidR="00D53C43" w:rsidRPr="0010415C">
        <w:rPr>
          <w:rFonts w:ascii="Arial" w:hAnsi="Arial" w:cs="Arial"/>
          <w:color w:val="000000"/>
          <w:sz w:val="22"/>
          <w:szCs w:val="22"/>
        </w:rPr>
        <w:t>enable</w:t>
      </w:r>
      <w:r w:rsidR="0010415C" w:rsidRPr="0010415C">
        <w:rPr>
          <w:rFonts w:ascii="Arial" w:hAnsi="Arial" w:cs="Arial"/>
          <w:color w:val="000000"/>
          <w:sz w:val="22"/>
          <w:szCs w:val="22"/>
        </w:rPr>
        <w:t xml:space="preserve"> you to demonstrate an ability to understand complex technical issues and present them back to a range of audiences from dedicated waste experts to those who don’t work in this sector.</w:t>
      </w:r>
    </w:p>
    <w:p w14:paraId="57B336C8" w14:textId="77777777" w:rsidR="0010415C" w:rsidRPr="0010415C" w:rsidRDefault="0010415C" w:rsidP="0010415C">
      <w:pPr>
        <w:autoSpaceDE w:val="0"/>
        <w:autoSpaceDN w:val="0"/>
        <w:adjustRightInd w:val="0"/>
        <w:rPr>
          <w:rFonts w:ascii="Arial" w:hAnsi="Arial" w:cs="Arial"/>
          <w:b/>
          <w:bCs/>
          <w:color w:val="004C85"/>
          <w:sz w:val="22"/>
          <w:szCs w:val="22"/>
        </w:rPr>
      </w:pPr>
    </w:p>
    <w:p w14:paraId="11497123" w14:textId="77777777" w:rsidR="0010415C" w:rsidRPr="0010415C" w:rsidRDefault="0010415C" w:rsidP="0010415C">
      <w:pPr>
        <w:autoSpaceDE w:val="0"/>
        <w:autoSpaceDN w:val="0"/>
        <w:adjustRightInd w:val="0"/>
        <w:rPr>
          <w:rFonts w:ascii="Arial" w:hAnsi="Arial" w:cs="Arial"/>
          <w:b/>
          <w:bCs/>
          <w:color w:val="004C85"/>
          <w:sz w:val="22"/>
          <w:szCs w:val="22"/>
        </w:rPr>
      </w:pPr>
      <w:r w:rsidRPr="0010415C">
        <w:rPr>
          <w:rFonts w:ascii="Arial" w:hAnsi="Arial" w:cs="Arial"/>
          <w:b/>
          <w:bCs/>
          <w:color w:val="004C85"/>
          <w:sz w:val="22"/>
          <w:szCs w:val="22"/>
        </w:rPr>
        <w:t>Skills/Abilities/Experience</w:t>
      </w:r>
    </w:p>
    <w:p w14:paraId="4985F8AC"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 xml:space="preserve">Proven experience of leading people and delegating management through direct reports.  </w:t>
      </w:r>
    </w:p>
    <w:p w14:paraId="33A1B7BA"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The ability to understand a range of information, including technical information, to enable decision making and the communication of complex issues to a range of audiences.</w:t>
      </w:r>
    </w:p>
    <w:p w14:paraId="5E121ADB"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 xml:space="preserve">The ability to understand, develop and influence relationships with external partners like Government, trade associations and regulated industry. </w:t>
      </w:r>
    </w:p>
    <w:p w14:paraId="779D3DEA"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Able to influence senior leaders within and outside the Environment Agency and develop an effective working relationship with a range of people.</w:t>
      </w:r>
    </w:p>
    <w:p w14:paraId="665D2B99"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Prioritising and delivering work to time, cost and quality; focusing on the needs of the customers.</w:t>
      </w:r>
    </w:p>
    <w:p w14:paraId="1F5E7483"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Able to embrace innovation, challenge existing practices and offer creative ideas to deliver business solutions</w:t>
      </w:r>
    </w:p>
    <w:p w14:paraId="05A87699" w14:textId="77777777" w:rsidR="0010415C" w:rsidRPr="0010415C" w:rsidRDefault="0010415C" w:rsidP="0010415C">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Well-organised and focused; work can be reactive and varied so a flexible work style and pace is essential</w:t>
      </w:r>
    </w:p>
    <w:p w14:paraId="3BF6617B" w14:textId="77777777" w:rsidR="003A0E44" w:rsidRDefault="0010415C" w:rsidP="003A0E44">
      <w:pPr>
        <w:pStyle w:val="ListParagraph"/>
        <w:numPr>
          <w:ilvl w:val="0"/>
          <w:numId w:val="13"/>
        </w:numPr>
        <w:autoSpaceDE w:val="0"/>
        <w:autoSpaceDN w:val="0"/>
        <w:adjustRightInd w:val="0"/>
        <w:spacing w:after="0" w:line="240" w:lineRule="auto"/>
        <w:rPr>
          <w:color w:val="000000"/>
          <w:sz w:val="22"/>
          <w:szCs w:val="22"/>
        </w:rPr>
      </w:pPr>
      <w:r w:rsidRPr="0010415C">
        <w:rPr>
          <w:color w:val="000000"/>
          <w:sz w:val="22"/>
          <w:szCs w:val="22"/>
        </w:rPr>
        <w:t>Excellent written and verbal communications skills, able to communicate complex issues to a range of audiences, with the ability to listen and adapt.</w:t>
      </w:r>
    </w:p>
    <w:p w14:paraId="7030F414" w14:textId="77777777" w:rsidR="003A0E44" w:rsidRDefault="003A0E44" w:rsidP="003A0E44">
      <w:pPr>
        <w:autoSpaceDE w:val="0"/>
        <w:autoSpaceDN w:val="0"/>
        <w:adjustRightInd w:val="0"/>
        <w:ind w:left="360"/>
        <w:rPr>
          <w:b/>
          <w:bCs/>
          <w:color w:val="004C85"/>
          <w:sz w:val="22"/>
          <w:szCs w:val="22"/>
        </w:rPr>
      </w:pPr>
    </w:p>
    <w:p w14:paraId="5131D1A0" w14:textId="7606922F" w:rsidR="003A0E44" w:rsidRPr="003A0E44" w:rsidRDefault="0010415C" w:rsidP="003A0E44">
      <w:pPr>
        <w:autoSpaceDE w:val="0"/>
        <w:autoSpaceDN w:val="0"/>
        <w:adjustRightInd w:val="0"/>
        <w:rPr>
          <w:rFonts w:ascii="Arial" w:hAnsi="Arial" w:cs="Arial"/>
          <w:color w:val="000000"/>
          <w:sz w:val="22"/>
          <w:szCs w:val="22"/>
        </w:rPr>
      </w:pPr>
      <w:r w:rsidRPr="003A0E44">
        <w:rPr>
          <w:rFonts w:ascii="Arial" w:hAnsi="Arial" w:cs="Arial"/>
          <w:b/>
          <w:bCs/>
          <w:color w:val="004C85"/>
          <w:sz w:val="22"/>
          <w:szCs w:val="22"/>
        </w:rPr>
        <w:t>Top Capabilities</w:t>
      </w:r>
    </w:p>
    <w:p w14:paraId="4442CA68" w14:textId="50CBC34B" w:rsidR="00B15DE0" w:rsidRPr="00D53C43" w:rsidRDefault="00B15DE0" w:rsidP="003A0E44">
      <w:pPr>
        <w:autoSpaceDE w:val="0"/>
        <w:autoSpaceDN w:val="0"/>
        <w:adjustRightInd w:val="0"/>
        <w:rPr>
          <w:rFonts w:ascii="Arial" w:hAnsi="Arial" w:cs="Arial"/>
          <w:b/>
          <w:bCs/>
          <w:color w:val="004C85"/>
          <w:sz w:val="22"/>
          <w:szCs w:val="22"/>
        </w:rPr>
      </w:pPr>
      <w:r w:rsidRPr="00D53C43">
        <w:rPr>
          <w:rFonts w:ascii="Arial" w:hAnsi="Arial" w:cs="Arial"/>
          <w:color w:val="000000"/>
          <w:sz w:val="22"/>
          <w:szCs w:val="22"/>
        </w:rPr>
        <w:t>We will test your skills and experience through the following capabilities</w:t>
      </w:r>
      <w:r w:rsidR="003A0E44" w:rsidRPr="00D53C43">
        <w:rPr>
          <w:rFonts w:ascii="Arial" w:hAnsi="Arial" w:cs="Arial"/>
          <w:color w:val="000000"/>
          <w:sz w:val="22"/>
          <w:szCs w:val="22"/>
        </w:rPr>
        <w:t xml:space="preserve"> (see further information on the application process below)</w:t>
      </w:r>
    </w:p>
    <w:p w14:paraId="6F793966" w14:textId="77777777" w:rsidR="0010415C" w:rsidRPr="0010415C" w:rsidRDefault="0010415C" w:rsidP="0010415C">
      <w:pPr>
        <w:pStyle w:val="ListParagraph"/>
        <w:numPr>
          <w:ilvl w:val="0"/>
          <w:numId w:val="14"/>
        </w:numPr>
        <w:autoSpaceDE w:val="0"/>
        <w:autoSpaceDN w:val="0"/>
        <w:adjustRightInd w:val="0"/>
        <w:spacing w:after="0" w:line="240" w:lineRule="auto"/>
        <w:rPr>
          <w:color w:val="000000"/>
          <w:sz w:val="22"/>
          <w:szCs w:val="22"/>
        </w:rPr>
      </w:pPr>
      <w:r w:rsidRPr="0010415C">
        <w:rPr>
          <w:color w:val="000000"/>
          <w:sz w:val="22"/>
          <w:szCs w:val="22"/>
        </w:rPr>
        <w:t>Leads People</w:t>
      </w:r>
    </w:p>
    <w:p w14:paraId="189BE5D5" w14:textId="77777777" w:rsidR="0010415C" w:rsidRPr="0010415C" w:rsidRDefault="0010415C" w:rsidP="0010415C">
      <w:pPr>
        <w:pStyle w:val="ListParagraph"/>
        <w:numPr>
          <w:ilvl w:val="0"/>
          <w:numId w:val="14"/>
        </w:numPr>
        <w:autoSpaceDE w:val="0"/>
        <w:autoSpaceDN w:val="0"/>
        <w:adjustRightInd w:val="0"/>
        <w:spacing w:after="0" w:line="240" w:lineRule="auto"/>
        <w:rPr>
          <w:color w:val="000000"/>
          <w:sz w:val="22"/>
          <w:szCs w:val="22"/>
        </w:rPr>
      </w:pPr>
      <w:r w:rsidRPr="0010415C">
        <w:rPr>
          <w:color w:val="000000"/>
          <w:sz w:val="22"/>
          <w:szCs w:val="22"/>
        </w:rPr>
        <w:t>Builds and Sustains Relationships/Networks</w:t>
      </w:r>
    </w:p>
    <w:p w14:paraId="100D2DB8" w14:textId="77777777" w:rsidR="0010415C" w:rsidRPr="0010415C" w:rsidRDefault="0010415C" w:rsidP="0010415C">
      <w:pPr>
        <w:pStyle w:val="ListParagraph"/>
        <w:numPr>
          <w:ilvl w:val="0"/>
          <w:numId w:val="14"/>
        </w:numPr>
        <w:autoSpaceDE w:val="0"/>
        <w:autoSpaceDN w:val="0"/>
        <w:adjustRightInd w:val="0"/>
        <w:spacing w:after="0" w:line="240" w:lineRule="auto"/>
        <w:rPr>
          <w:color w:val="000000"/>
          <w:sz w:val="22"/>
          <w:szCs w:val="22"/>
        </w:rPr>
      </w:pPr>
      <w:r w:rsidRPr="0010415C">
        <w:rPr>
          <w:color w:val="000000"/>
          <w:sz w:val="22"/>
          <w:szCs w:val="22"/>
        </w:rPr>
        <w:t>Influences and Persuades Others</w:t>
      </w:r>
    </w:p>
    <w:p w14:paraId="41E81B95" w14:textId="56763BFA" w:rsidR="00CA3B09" w:rsidRPr="003A0E44" w:rsidRDefault="0010415C" w:rsidP="00CA3B09">
      <w:pPr>
        <w:pStyle w:val="ListParagraph"/>
        <w:numPr>
          <w:ilvl w:val="0"/>
          <w:numId w:val="14"/>
        </w:numPr>
        <w:autoSpaceDE w:val="0"/>
        <w:autoSpaceDN w:val="0"/>
        <w:adjustRightInd w:val="0"/>
        <w:spacing w:after="0" w:line="240" w:lineRule="auto"/>
        <w:rPr>
          <w:rFonts w:ascii="Helvetica" w:hAnsi="Helvetica" w:cs="Helvetica"/>
          <w:color w:val="000000"/>
          <w:sz w:val="22"/>
          <w:szCs w:val="22"/>
        </w:rPr>
      </w:pPr>
      <w:r w:rsidRPr="0010415C">
        <w:rPr>
          <w:color w:val="000000"/>
          <w:sz w:val="22"/>
          <w:szCs w:val="22"/>
        </w:rPr>
        <w:t>Delivers Results Through Others</w:t>
      </w:r>
      <w:r w:rsidR="004779CE" w:rsidRPr="0010415C">
        <w:rPr>
          <w:rFonts w:eastAsia="Times New Roman"/>
          <w:color w:val="002A54"/>
          <w:sz w:val="20"/>
          <w:szCs w:val="20"/>
          <w:lang w:val="en" w:eastAsia="en-GB"/>
        </w:rPr>
        <w:t xml:space="preserve">  </w:t>
      </w:r>
    </w:p>
    <w:p w14:paraId="559D4E82" w14:textId="77777777" w:rsidR="007E42E0" w:rsidRDefault="007E42E0" w:rsidP="007E42E0">
      <w:pPr>
        <w:shd w:val="clear" w:color="auto" w:fill="FFFFFF"/>
        <w:rPr>
          <w:rFonts w:ascii="Arial" w:eastAsia="Times New Roman" w:hAnsi="Arial" w:cs="Arial"/>
          <w:color w:val="002A54"/>
          <w:sz w:val="18"/>
          <w:szCs w:val="18"/>
          <w:lang w:val="en" w:eastAsia="en-GB"/>
        </w:rPr>
      </w:pPr>
    </w:p>
    <w:p w14:paraId="6AA56DFA" w14:textId="77777777" w:rsidR="004779CE" w:rsidRDefault="004779CE" w:rsidP="007E42E0">
      <w:pPr>
        <w:shd w:val="clear" w:color="auto" w:fill="FFFFFF"/>
        <w:rPr>
          <w:rFonts w:ascii="Arial" w:eastAsia="Times New Roman" w:hAnsi="Arial" w:cs="Arial"/>
          <w:color w:val="002A54"/>
          <w:sz w:val="18"/>
          <w:szCs w:val="18"/>
          <w:lang w:val="en" w:eastAsia="en-GB"/>
        </w:rPr>
      </w:pPr>
    </w:p>
    <w:p w14:paraId="16B151E9" w14:textId="77777777" w:rsidR="00D53C43" w:rsidRDefault="00D53C43" w:rsidP="00CA3B09">
      <w:pPr>
        <w:spacing w:line="276" w:lineRule="auto"/>
        <w:jc w:val="both"/>
        <w:rPr>
          <w:rFonts w:ascii="Arial" w:hAnsi="Arial" w:cs="Arial"/>
          <w:b/>
          <w:color w:val="1F497D" w:themeColor="text2"/>
          <w:sz w:val="28"/>
          <w:szCs w:val="28"/>
        </w:rPr>
      </w:pPr>
    </w:p>
    <w:p w14:paraId="2BA00C19" w14:textId="77777777" w:rsidR="00D53C43" w:rsidRDefault="00D53C43" w:rsidP="00CA3B09">
      <w:pPr>
        <w:spacing w:line="276" w:lineRule="auto"/>
        <w:jc w:val="both"/>
        <w:rPr>
          <w:rFonts w:ascii="Arial" w:hAnsi="Arial" w:cs="Arial"/>
          <w:b/>
          <w:color w:val="1F497D" w:themeColor="text2"/>
          <w:sz w:val="28"/>
          <w:szCs w:val="28"/>
        </w:rPr>
      </w:pPr>
    </w:p>
    <w:p w14:paraId="35FCD441" w14:textId="77777777" w:rsidR="00D53C43" w:rsidRDefault="00D53C43" w:rsidP="00CA3B09">
      <w:pPr>
        <w:spacing w:line="276" w:lineRule="auto"/>
        <w:jc w:val="both"/>
        <w:rPr>
          <w:rFonts w:ascii="Arial" w:hAnsi="Arial" w:cs="Arial"/>
          <w:b/>
          <w:color w:val="1F497D" w:themeColor="text2"/>
          <w:sz w:val="28"/>
          <w:szCs w:val="28"/>
        </w:rPr>
      </w:pPr>
    </w:p>
    <w:p w14:paraId="3F678BCB" w14:textId="37690CAA" w:rsidR="00D53C43" w:rsidRDefault="00D53C43" w:rsidP="00CA3B09">
      <w:pPr>
        <w:spacing w:line="276" w:lineRule="auto"/>
        <w:jc w:val="both"/>
        <w:rPr>
          <w:rFonts w:ascii="Arial" w:hAnsi="Arial" w:cs="Arial"/>
          <w:b/>
          <w:color w:val="1F497D" w:themeColor="text2"/>
          <w:sz w:val="28"/>
          <w:szCs w:val="28"/>
        </w:rPr>
      </w:pPr>
      <w:r>
        <w:rPr>
          <w:rFonts w:ascii="Arial" w:hAnsi="Arial" w:cs="Arial"/>
          <w:noProof/>
          <w:lang w:eastAsia="en-GB"/>
        </w:rPr>
        <w:drawing>
          <wp:anchor distT="0" distB="0" distL="114300" distR="114300" simplePos="0" relativeHeight="251723776" behindDoc="0" locked="0" layoutInCell="1" allowOverlap="1" wp14:anchorId="5417B704" wp14:editId="1685C62B">
            <wp:simplePos x="0" y="0"/>
            <wp:positionH relativeFrom="page">
              <wp:align>left</wp:align>
            </wp:positionH>
            <wp:positionV relativeFrom="paragraph">
              <wp:posOffset>76835</wp:posOffset>
            </wp:positionV>
            <wp:extent cx="7560310" cy="2346960"/>
            <wp:effectExtent l="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46960"/>
                    </a:xfrm>
                    <a:prstGeom prst="rect">
                      <a:avLst/>
                    </a:prstGeom>
                    <a:noFill/>
                    <a:ln w="9525">
                      <a:noFill/>
                      <a:miter lim="800000"/>
                      <a:headEnd/>
                      <a:tailEnd/>
                    </a:ln>
                  </pic:spPr>
                </pic:pic>
              </a:graphicData>
            </a:graphic>
            <wp14:sizeRelV relativeFrom="margin">
              <wp14:pctHeight>0</wp14:pctHeight>
            </wp14:sizeRelV>
          </wp:anchor>
        </w:drawing>
      </w:r>
    </w:p>
    <w:p w14:paraId="4C72C510" w14:textId="77777777" w:rsidR="00D53C43" w:rsidRDefault="00D53C43" w:rsidP="00D53C43">
      <w:pPr>
        <w:shd w:val="clear" w:color="auto" w:fill="FFFFFF"/>
        <w:rPr>
          <w:rFonts w:ascii="Arial" w:eastAsia="Times New Roman" w:hAnsi="Arial" w:cs="Arial"/>
          <w:color w:val="FF0000"/>
          <w:sz w:val="22"/>
          <w:szCs w:val="22"/>
          <w:lang w:val="en" w:eastAsia="en-GB"/>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14:paraId="69FEDFEF" w14:textId="77777777" w:rsidR="00D53C43" w:rsidRDefault="00D53C43" w:rsidP="00CA3B09">
      <w:pPr>
        <w:spacing w:line="276" w:lineRule="auto"/>
        <w:jc w:val="both"/>
        <w:rPr>
          <w:rFonts w:ascii="Arial" w:hAnsi="Arial" w:cs="Arial"/>
          <w:b/>
          <w:color w:val="1F497D" w:themeColor="text2"/>
          <w:sz w:val="28"/>
          <w:szCs w:val="28"/>
        </w:rPr>
      </w:pPr>
    </w:p>
    <w:p w14:paraId="10E7D5D7" w14:textId="77777777" w:rsidR="00CA3B09" w:rsidRPr="007232C7" w:rsidRDefault="00CA3B09" w:rsidP="00CA3B09">
      <w:pPr>
        <w:spacing w:line="276" w:lineRule="auto"/>
        <w:jc w:val="both"/>
        <w:rPr>
          <w:rFonts w:ascii="Arial" w:hAnsi="Arial" w:cs="Arial"/>
          <w:b/>
          <w:color w:val="1F497D" w:themeColor="text2"/>
          <w:sz w:val="28"/>
          <w:szCs w:val="28"/>
        </w:rPr>
      </w:pPr>
      <w:r w:rsidRPr="007232C7">
        <w:rPr>
          <w:rFonts w:ascii="Arial" w:hAnsi="Arial" w:cs="Arial"/>
          <w:b/>
          <w:color w:val="1F497D" w:themeColor="text2"/>
          <w:sz w:val="28"/>
          <w:szCs w:val="28"/>
        </w:rPr>
        <w:t>Wh</w:t>
      </w:r>
      <w:r>
        <w:rPr>
          <w:rFonts w:ascii="Arial" w:hAnsi="Arial" w:cs="Arial"/>
          <w:b/>
          <w:color w:val="1F497D" w:themeColor="text2"/>
          <w:sz w:val="28"/>
          <w:szCs w:val="28"/>
        </w:rPr>
        <w:t>ere will I work</w:t>
      </w:r>
      <w:r w:rsidRPr="007232C7">
        <w:rPr>
          <w:rFonts w:ascii="Arial" w:hAnsi="Arial" w:cs="Arial"/>
          <w:b/>
          <w:color w:val="1F497D" w:themeColor="text2"/>
          <w:sz w:val="28"/>
          <w:szCs w:val="28"/>
        </w:rPr>
        <w:t>?</w:t>
      </w:r>
    </w:p>
    <w:p w14:paraId="01CB3D35" w14:textId="77777777" w:rsidR="00CA3B09" w:rsidRDefault="00CA3B09" w:rsidP="00CA3B09">
      <w:pPr>
        <w:pStyle w:val="PlainText"/>
        <w:spacing w:line="276" w:lineRule="auto"/>
        <w:jc w:val="both"/>
        <w:rPr>
          <w:rFonts w:ascii="Arial" w:hAnsi="Arial" w:cs="Arial"/>
          <w:sz w:val="22"/>
          <w:szCs w:val="22"/>
        </w:rPr>
      </w:pPr>
      <w:r w:rsidRPr="00230D63">
        <w:rPr>
          <w:rFonts w:ascii="Arial" w:hAnsi="Arial" w:cs="Arial"/>
          <w:sz w:val="22"/>
          <w:szCs w:val="22"/>
        </w:rPr>
        <w:t>Yo</w:t>
      </w:r>
      <w:r>
        <w:rPr>
          <w:rFonts w:ascii="Arial" w:hAnsi="Arial" w:cs="Arial"/>
          <w:sz w:val="22"/>
          <w:szCs w:val="22"/>
        </w:rPr>
        <w:t>u will be based in one of our offices situated across England. We can be very flexible about location and can provide the technology and support to allow you to work remotely and from home when this is appropriate.</w:t>
      </w:r>
    </w:p>
    <w:p w14:paraId="6CF7BDEB" w14:textId="77777777" w:rsidR="00CA3B09" w:rsidRPr="00C7615D" w:rsidRDefault="00CA3B09" w:rsidP="00CA3B09">
      <w:pPr>
        <w:pStyle w:val="PlainText"/>
        <w:jc w:val="both"/>
        <w:rPr>
          <w:rFonts w:ascii="Arial" w:hAnsi="Arial" w:cs="Arial"/>
          <w:sz w:val="16"/>
          <w:szCs w:val="16"/>
        </w:rPr>
      </w:pPr>
    </w:p>
    <w:tbl>
      <w:tblPr>
        <w:tblStyle w:val="TableGrid"/>
        <w:tblW w:w="9639" w:type="dxa"/>
        <w:tblInd w:w="-5" w:type="dxa"/>
        <w:tblLayout w:type="fixed"/>
        <w:tblLook w:val="04A0" w:firstRow="1" w:lastRow="0" w:firstColumn="1" w:lastColumn="0" w:noHBand="0" w:noVBand="1"/>
      </w:tblPr>
      <w:tblGrid>
        <w:gridCol w:w="9639"/>
      </w:tblGrid>
      <w:tr w:rsidR="00CA3B09" w:rsidRPr="00C7615D" w14:paraId="18C3F3C6" w14:textId="77777777" w:rsidTr="00347E89">
        <w:tc>
          <w:tcPr>
            <w:tcW w:w="9639" w:type="dxa"/>
            <w:shd w:val="clear" w:color="auto" w:fill="EEECE1" w:themeFill="background2"/>
          </w:tcPr>
          <w:p w14:paraId="773DCBE4" w14:textId="77777777" w:rsidR="00CA3B09" w:rsidRPr="00C7615D" w:rsidRDefault="00CA3B09" w:rsidP="00347E89">
            <w:pPr>
              <w:spacing w:line="259" w:lineRule="auto"/>
              <w:jc w:val="center"/>
              <w:rPr>
                <w:rFonts w:ascii="Arial" w:hAnsi="Arial" w:cs="Arial"/>
                <w:b/>
                <w:sz w:val="22"/>
                <w:szCs w:val="22"/>
              </w:rPr>
            </w:pPr>
            <w:r w:rsidRPr="00C7615D">
              <w:rPr>
                <w:rFonts w:ascii="Arial" w:hAnsi="Arial" w:cs="Arial"/>
                <w:b/>
                <w:sz w:val="22"/>
                <w:szCs w:val="22"/>
              </w:rPr>
              <w:t>Locations</w:t>
            </w:r>
          </w:p>
        </w:tc>
      </w:tr>
      <w:tr w:rsidR="00CA3B09" w:rsidRPr="00C7615D" w14:paraId="2F2BDAD0" w14:textId="77777777" w:rsidTr="00347E89">
        <w:tc>
          <w:tcPr>
            <w:tcW w:w="9639" w:type="dxa"/>
          </w:tcPr>
          <w:p w14:paraId="306BB5D8"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North West</w:t>
            </w:r>
            <w:r w:rsidRPr="00C7615D">
              <w:rPr>
                <w:rFonts w:ascii="Arial" w:hAnsi="Arial" w:cs="Arial"/>
                <w:sz w:val="22"/>
                <w:szCs w:val="22"/>
              </w:rPr>
              <w:t xml:space="preserve"> - Warrington, Preston or Penrith</w:t>
            </w:r>
          </w:p>
        </w:tc>
      </w:tr>
      <w:tr w:rsidR="00CA3B09" w:rsidRPr="00C7615D" w14:paraId="11694568" w14:textId="77777777" w:rsidTr="00347E89">
        <w:tc>
          <w:tcPr>
            <w:tcW w:w="9639" w:type="dxa"/>
          </w:tcPr>
          <w:p w14:paraId="40763202"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North East</w:t>
            </w:r>
            <w:r w:rsidRPr="00C7615D">
              <w:rPr>
                <w:rFonts w:ascii="Arial" w:hAnsi="Arial" w:cs="Arial"/>
                <w:sz w:val="22"/>
                <w:szCs w:val="22"/>
              </w:rPr>
              <w:t xml:space="preserve"> - Newcastle, Leeds, York, Beverley or Rotherham</w:t>
            </w:r>
          </w:p>
        </w:tc>
      </w:tr>
      <w:tr w:rsidR="00CA3B09" w:rsidRPr="00C7615D" w14:paraId="04333A04" w14:textId="77777777" w:rsidTr="00347E89">
        <w:tc>
          <w:tcPr>
            <w:tcW w:w="9639" w:type="dxa"/>
          </w:tcPr>
          <w:p w14:paraId="0E984F9F"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Midlands</w:t>
            </w:r>
            <w:r w:rsidRPr="00C7615D">
              <w:rPr>
                <w:rFonts w:ascii="Arial" w:hAnsi="Arial" w:cs="Arial"/>
                <w:sz w:val="22"/>
                <w:szCs w:val="22"/>
              </w:rPr>
              <w:t xml:space="preserve"> - Nottingham, Leicester (</w:t>
            </w:r>
            <w:proofErr w:type="spellStart"/>
            <w:r w:rsidRPr="00C7615D">
              <w:rPr>
                <w:rFonts w:ascii="Arial" w:hAnsi="Arial" w:cs="Arial"/>
                <w:sz w:val="22"/>
                <w:szCs w:val="22"/>
              </w:rPr>
              <w:t>Rothley</w:t>
            </w:r>
            <w:proofErr w:type="spellEnd"/>
            <w:r w:rsidRPr="00C7615D">
              <w:rPr>
                <w:rFonts w:ascii="Arial" w:hAnsi="Arial" w:cs="Arial"/>
                <w:sz w:val="22"/>
                <w:szCs w:val="22"/>
              </w:rPr>
              <w:t xml:space="preserve">), </w:t>
            </w:r>
            <w:proofErr w:type="spellStart"/>
            <w:r w:rsidRPr="00C7615D">
              <w:rPr>
                <w:rFonts w:ascii="Arial" w:hAnsi="Arial" w:cs="Arial"/>
                <w:sz w:val="22"/>
                <w:szCs w:val="22"/>
              </w:rPr>
              <w:t>Fradley</w:t>
            </w:r>
            <w:proofErr w:type="spellEnd"/>
            <w:r w:rsidRPr="00C7615D">
              <w:rPr>
                <w:rFonts w:ascii="Arial" w:hAnsi="Arial" w:cs="Arial"/>
                <w:sz w:val="22"/>
                <w:szCs w:val="22"/>
              </w:rPr>
              <w:t xml:space="preserve"> (Lichfield), Solihull, Stafford, Kidderminster, Tewkesbury or Shrewsbury</w:t>
            </w:r>
          </w:p>
        </w:tc>
      </w:tr>
      <w:tr w:rsidR="00CA3B09" w:rsidRPr="00C7615D" w14:paraId="4DBC1219" w14:textId="77777777" w:rsidTr="00347E89">
        <w:tc>
          <w:tcPr>
            <w:tcW w:w="9639" w:type="dxa"/>
          </w:tcPr>
          <w:p w14:paraId="3C456838"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East</w:t>
            </w:r>
            <w:r w:rsidRPr="00C7615D">
              <w:rPr>
                <w:rFonts w:ascii="Arial" w:hAnsi="Arial" w:cs="Arial"/>
                <w:sz w:val="22"/>
                <w:szCs w:val="22"/>
              </w:rPr>
              <w:t xml:space="preserve"> - Norwich, Ipswich, Colchester (</w:t>
            </w:r>
            <w:proofErr w:type="spellStart"/>
            <w:r w:rsidRPr="00C7615D">
              <w:rPr>
                <w:rFonts w:ascii="Arial" w:hAnsi="Arial" w:cs="Arial"/>
                <w:sz w:val="22"/>
                <w:szCs w:val="22"/>
              </w:rPr>
              <w:t>Kelvedon</w:t>
            </w:r>
            <w:proofErr w:type="spellEnd"/>
            <w:r w:rsidRPr="00C7615D">
              <w:rPr>
                <w:rFonts w:ascii="Arial" w:hAnsi="Arial" w:cs="Arial"/>
                <w:sz w:val="22"/>
                <w:szCs w:val="22"/>
              </w:rPr>
              <w:t>), Ely, Bedford or Brampton, Lincoln, Peterborough, Kettering or Spalding</w:t>
            </w:r>
          </w:p>
        </w:tc>
      </w:tr>
      <w:tr w:rsidR="00CA3B09" w:rsidRPr="00C7615D" w14:paraId="34D2DF65" w14:textId="77777777" w:rsidTr="00347E89">
        <w:tc>
          <w:tcPr>
            <w:tcW w:w="9639" w:type="dxa"/>
          </w:tcPr>
          <w:p w14:paraId="430F162F"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South West</w:t>
            </w:r>
            <w:r w:rsidRPr="00C7615D">
              <w:rPr>
                <w:rFonts w:ascii="Arial" w:hAnsi="Arial" w:cs="Arial"/>
                <w:sz w:val="22"/>
                <w:szCs w:val="22"/>
              </w:rPr>
              <w:t xml:space="preserve"> - Bristol, Bridgwater, Blandford, Chippenham Exeter, </w:t>
            </w:r>
            <w:proofErr w:type="spellStart"/>
            <w:r w:rsidRPr="00C7615D">
              <w:rPr>
                <w:rFonts w:ascii="Arial" w:hAnsi="Arial" w:cs="Arial"/>
                <w:sz w:val="22"/>
                <w:szCs w:val="22"/>
              </w:rPr>
              <w:t>Bodmin</w:t>
            </w:r>
            <w:proofErr w:type="spellEnd"/>
            <w:r w:rsidRPr="00C7615D">
              <w:rPr>
                <w:rFonts w:ascii="Arial" w:hAnsi="Arial" w:cs="Arial"/>
                <w:sz w:val="22"/>
                <w:szCs w:val="22"/>
              </w:rPr>
              <w:t>, Bideford, Launceston or Redruth</w:t>
            </w:r>
          </w:p>
        </w:tc>
      </w:tr>
      <w:tr w:rsidR="00CA3B09" w:rsidRPr="00C7615D" w14:paraId="209807BE" w14:textId="77777777" w:rsidTr="00347E89">
        <w:tc>
          <w:tcPr>
            <w:tcW w:w="9639" w:type="dxa"/>
          </w:tcPr>
          <w:p w14:paraId="18D0E2C3" w14:textId="77777777" w:rsidR="00CA3B09" w:rsidRPr="00C7615D" w:rsidRDefault="00CA3B09" w:rsidP="00347E89">
            <w:pPr>
              <w:spacing w:line="259" w:lineRule="auto"/>
              <w:rPr>
                <w:rFonts w:ascii="Arial" w:hAnsi="Arial" w:cs="Arial"/>
                <w:sz w:val="22"/>
                <w:szCs w:val="22"/>
              </w:rPr>
            </w:pPr>
            <w:r w:rsidRPr="00C7615D">
              <w:rPr>
                <w:rFonts w:ascii="Arial" w:hAnsi="Arial" w:cs="Arial"/>
                <w:b/>
                <w:sz w:val="22"/>
                <w:szCs w:val="22"/>
              </w:rPr>
              <w:t>South East</w:t>
            </w:r>
            <w:r w:rsidRPr="00C7615D">
              <w:rPr>
                <w:rFonts w:ascii="Arial" w:hAnsi="Arial" w:cs="Arial"/>
                <w:sz w:val="22"/>
                <w:szCs w:val="22"/>
              </w:rPr>
              <w:t xml:space="preserve"> - Welwyn Garden City, London (Westminster), Canterbury, Sevenoaks (Tonbridge), West </w:t>
            </w:r>
            <w:proofErr w:type="spellStart"/>
            <w:r w:rsidRPr="00C7615D">
              <w:rPr>
                <w:rFonts w:ascii="Arial" w:hAnsi="Arial" w:cs="Arial"/>
                <w:sz w:val="22"/>
                <w:szCs w:val="22"/>
              </w:rPr>
              <w:t>Malling</w:t>
            </w:r>
            <w:proofErr w:type="spellEnd"/>
            <w:r w:rsidRPr="00C7615D">
              <w:rPr>
                <w:rFonts w:ascii="Arial" w:hAnsi="Arial" w:cs="Arial"/>
                <w:sz w:val="22"/>
                <w:szCs w:val="22"/>
              </w:rPr>
              <w:t>, Worthing, Chichester, Romsey, Wallingford or Farnham</w:t>
            </w:r>
          </w:p>
        </w:tc>
      </w:tr>
    </w:tbl>
    <w:p w14:paraId="036DC0A5" w14:textId="77777777" w:rsidR="00CA3B09" w:rsidRDefault="00CA3B09" w:rsidP="00CA3B09">
      <w:pPr>
        <w:pStyle w:val="PlainText"/>
        <w:spacing w:line="276" w:lineRule="auto"/>
        <w:rPr>
          <w:rFonts w:ascii="MetaBook-Roman" w:hAnsi="MetaBook-Roman"/>
          <w:sz w:val="22"/>
          <w:szCs w:val="22"/>
        </w:rPr>
      </w:pPr>
    </w:p>
    <w:p w14:paraId="24842B65" w14:textId="77777777" w:rsidR="00CA3B09" w:rsidRDefault="00CA3B09" w:rsidP="00CA3B09">
      <w:pPr>
        <w:jc w:val="both"/>
        <w:rPr>
          <w:rFonts w:ascii="Arial" w:hAnsi="Arial" w:cs="Arial"/>
          <w:b/>
          <w:color w:val="1F497D" w:themeColor="text2"/>
          <w:sz w:val="28"/>
          <w:szCs w:val="28"/>
        </w:rPr>
      </w:pPr>
      <w:r>
        <w:rPr>
          <w:rFonts w:ascii="Arial" w:hAnsi="Arial" w:cs="Arial"/>
          <w:b/>
          <w:color w:val="1F497D" w:themeColor="text2"/>
          <w:sz w:val="28"/>
          <w:szCs w:val="28"/>
        </w:rPr>
        <w:t>Travel</w:t>
      </w:r>
    </w:p>
    <w:p w14:paraId="7D819708" w14:textId="77777777" w:rsidR="00CA3B09" w:rsidRPr="00C7615D" w:rsidRDefault="00CA3B09" w:rsidP="00CA3B09">
      <w:pPr>
        <w:jc w:val="both"/>
        <w:rPr>
          <w:rFonts w:ascii="Arial" w:hAnsi="Arial" w:cs="Arial"/>
          <w:sz w:val="20"/>
          <w:szCs w:val="20"/>
        </w:rPr>
      </w:pPr>
    </w:p>
    <w:p w14:paraId="6F8C09D6" w14:textId="3852FAAD" w:rsidR="00CA3B09" w:rsidRDefault="00CA3B09" w:rsidP="00CA3B09">
      <w:pPr>
        <w:pStyle w:val="PlainText"/>
        <w:spacing w:line="276" w:lineRule="auto"/>
        <w:jc w:val="both"/>
        <w:rPr>
          <w:rFonts w:ascii="Arial" w:hAnsi="Arial" w:cs="Arial"/>
          <w:sz w:val="22"/>
          <w:szCs w:val="22"/>
        </w:rPr>
      </w:pPr>
      <w:r>
        <w:rPr>
          <w:rFonts w:ascii="Arial" w:hAnsi="Arial" w:cs="Arial"/>
          <w:sz w:val="22"/>
          <w:szCs w:val="22"/>
        </w:rPr>
        <w:t>You will work as part of a n</w:t>
      </w:r>
      <w:r w:rsidRPr="007822D5">
        <w:rPr>
          <w:rFonts w:ascii="Arial" w:hAnsi="Arial" w:cs="Arial"/>
          <w:sz w:val="22"/>
          <w:szCs w:val="22"/>
        </w:rPr>
        <w:t>ational</w:t>
      </w:r>
      <w:r>
        <w:rPr>
          <w:rFonts w:ascii="Arial" w:hAnsi="Arial" w:cs="Arial"/>
          <w:sz w:val="22"/>
          <w:szCs w:val="22"/>
        </w:rPr>
        <w:t>ly</w:t>
      </w:r>
      <w:r w:rsidRPr="007822D5">
        <w:rPr>
          <w:rFonts w:ascii="Arial" w:hAnsi="Arial" w:cs="Arial"/>
          <w:sz w:val="22"/>
          <w:szCs w:val="22"/>
        </w:rPr>
        <w:t xml:space="preserve"> dispersed team and will be required to undertake regular travel, usually by public transport</w:t>
      </w:r>
      <w:r>
        <w:rPr>
          <w:rFonts w:ascii="Arial" w:hAnsi="Arial" w:cs="Arial"/>
          <w:sz w:val="22"/>
          <w:szCs w:val="22"/>
        </w:rPr>
        <w:t>,</w:t>
      </w:r>
      <w:r w:rsidRPr="007822D5">
        <w:rPr>
          <w:rFonts w:ascii="Arial" w:hAnsi="Arial" w:cs="Arial"/>
          <w:sz w:val="22"/>
          <w:szCs w:val="22"/>
        </w:rPr>
        <w:t xml:space="preserve"> to attend meetings, conferences and site visits.  We use a range of technology including t</w:t>
      </w:r>
      <w:r>
        <w:rPr>
          <w:rFonts w:ascii="Arial" w:hAnsi="Arial" w:cs="Arial"/>
          <w:sz w:val="22"/>
          <w:szCs w:val="22"/>
        </w:rPr>
        <w:t>elephone and video conferencing</w:t>
      </w:r>
      <w:r w:rsidRPr="007822D5">
        <w:rPr>
          <w:rFonts w:ascii="Arial" w:hAnsi="Arial" w:cs="Arial"/>
          <w:sz w:val="22"/>
          <w:szCs w:val="22"/>
        </w:rPr>
        <w:t xml:space="preserve"> to minimise travel as far as possible.  </w:t>
      </w:r>
    </w:p>
    <w:p w14:paraId="07A3E6B9" w14:textId="77777777" w:rsidR="00CA3B09" w:rsidRDefault="00CA3B09" w:rsidP="00C30896">
      <w:pPr>
        <w:pStyle w:val="PlainText"/>
        <w:spacing w:line="276" w:lineRule="auto"/>
        <w:rPr>
          <w:rFonts w:ascii="Arial" w:hAnsi="Arial" w:cs="Arial"/>
          <w:sz w:val="22"/>
          <w:szCs w:val="22"/>
        </w:rPr>
      </w:pPr>
    </w:p>
    <w:p w14:paraId="24D51187" w14:textId="77777777" w:rsidR="00563042" w:rsidRPr="00237DB1" w:rsidRDefault="00563042" w:rsidP="00563042">
      <w:pPr>
        <w:pStyle w:val="ListParagraph"/>
        <w:shd w:val="clear" w:color="auto" w:fill="FFFFFF"/>
        <w:ind w:left="0"/>
        <w:rPr>
          <w:rFonts w:eastAsia="Times New Roman"/>
          <w:sz w:val="22"/>
          <w:szCs w:val="22"/>
          <w:lang w:val="en" w:eastAsia="en-GB"/>
        </w:rPr>
      </w:pPr>
      <w:r w:rsidRPr="00563042">
        <w:rPr>
          <w:rFonts w:eastAsia="Times New Roman"/>
          <w:sz w:val="22"/>
          <w:szCs w:val="22"/>
          <w:lang w:val="en" w:eastAsia="en-GB"/>
        </w:rPr>
        <w:t xml:space="preserve">Please contact </w:t>
      </w:r>
      <w:hyperlink r:id="rId30" w:history="1">
        <w:r w:rsidRPr="00AE7820">
          <w:rPr>
            <w:rStyle w:val="Hyperlink"/>
            <w:rFonts w:eastAsia="Times New Roman"/>
            <w:sz w:val="22"/>
            <w:szCs w:val="22"/>
            <w:lang w:val="en" w:eastAsia="en-GB"/>
          </w:rPr>
          <w:t>Malcolm.lythgo@environment-agency.gov.uk</w:t>
        </w:r>
      </w:hyperlink>
      <w:r w:rsidRPr="00563042">
        <w:rPr>
          <w:rFonts w:eastAsia="Times New Roman"/>
          <w:sz w:val="22"/>
          <w:szCs w:val="22"/>
          <w:lang w:val="en" w:eastAsia="en-GB"/>
        </w:rPr>
        <w:t xml:space="preserve"> if you would like to discuss the role in more detail.</w:t>
      </w:r>
    </w:p>
    <w:p w14:paraId="1580E48C" w14:textId="77777777" w:rsidR="00CA3B09" w:rsidRDefault="00CA3B09" w:rsidP="00C30896">
      <w:pPr>
        <w:pStyle w:val="PlainText"/>
        <w:spacing w:line="276" w:lineRule="auto"/>
        <w:rPr>
          <w:rFonts w:ascii="Arial" w:hAnsi="Arial" w:cs="Arial"/>
          <w:sz w:val="22"/>
          <w:szCs w:val="22"/>
        </w:rPr>
      </w:pPr>
    </w:p>
    <w:p w14:paraId="1F65AFC0" w14:textId="60B82FAA" w:rsidR="00CA3B09" w:rsidRDefault="00CA3B09">
      <w:pPr>
        <w:rPr>
          <w:rFonts w:ascii="Arial" w:hAnsi="Arial" w:cs="Arial"/>
          <w:sz w:val="22"/>
          <w:szCs w:val="22"/>
        </w:rPr>
      </w:pPr>
      <w:r>
        <w:rPr>
          <w:rFonts w:ascii="Arial" w:hAnsi="Arial" w:cs="Arial"/>
          <w:sz w:val="22"/>
          <w:szCs w:val="22"/>
        </w:rPr>
        <w:br w:type="page"/>
      </w:r>
    </w:p>
    <w:p w14:paraId="49358F08" w14:textId="2EA2E29D" w:rsidR="00D53C43" w:rsidRDefault="00D53C43" w:rsidP="00CA3B09">
      <w:pPr>
        <w:pStyle w:val="PlainText"/>
        <w:rPr>
          <w:rFonts w:ascii="Arial" w:hAnsi="Arial" w:cs="Arial"/>
          <w:color w:val="004C84"/>
          <w:sz w:val="60"/>
          <w:szCs w:val="60"/>
        </w:rPr>
      </w:pPr>
      <w:r>
        <w:rPr>
          <w:rFonts w:ascii="Arial" w:hAnsi="Arial" w:cs="Arial"/>
          <w:noProof/>
          <w:lang w:eastAsia="en-GB"/>
        </w:rPr>
        <w:drawing>
          <wp:anchor distT="0" distB="0" distL="114300" distR="114300" simplePos="0" relativeHeight="251725824" behindDoc="0" locked="0" layoutInCell="1" allowOverlap="1" wp14:anchorId="4805B4DF" wp14:editId="0D39761B">
            <wp:simplePos x="0" y="0"/>
            <wp:positionH relativeFrom="page">
              <wp:align>left</wp:align>
            </wp:positionH>
            <wp:positionV relativeFrom="paragraph">
              <wp:posOffset>0</wp:posOffset>
            </wp:positionV>
            <wp:extent cx="7560310" cy="2430780"/>
            <wp:effectExtent l="0" t="0" r="2540" b="762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30780"/>
                    </a:xfrm>
                    <a:prstGeom prst="rect">
                      <a:avLst/>
                    </a:prstGeom>
                    <a:noFill/>
                    <a:ln w="9525">
                      <a:noFill/>
                      <a:miter lim="800000"/>
                      <a:headEnd/>
                      <a:tailEnd/>
                    </a:ln>
                  </pic:spPr>
                </pic:pic>
              </a:graphicData>
            </a:graphic>
            <wp14:sizeRelV relativeFrom="margin">
              <wp14:pctHeight>0</wp14:pctHeight>
            </wp14:sizeRelV>
          </wp:anchor>
        </w:drawing>
      </w:r>
    </w:p>
    <w:p w14:paraId="1DB13315" w14:textId="26BCFA5A" w:rsidR="00CA3B09" w:rsidRPr="0043268B" w:rsidRDefault="00CA3B09" w:rsidP="00CA3B09">
      <w:pPr>
        <w:pStyle w:val="PlainText"/>
        <w:rPr>
          <w:rFonts w:ascii="Arial" w:hAnsi="Arial" w:cs="Arial"/>
          <w:color w:val="004C84"/>
          <w:sz w:val="60"/>
          <w:szCs w:val="60"/>
        </w:rPr>
      </w:pPr>
      <w:r>
        <w:rPr>
          <w:rFonts w:ascii="Arial" w:hAnsi="Arial" w:cs="Arial"/>
          <w:color w:val="004C84"/>
          <w:sz w:val="60"/>
          <w:szCs w:val="60"/>
        </w:rPr>
        <w:t>4. What is it like to work with us?</w:t>
      </w:r>
    </w:p>
    <w:p w14:paraId="32016188" w14:textId="50B3F7A2" w:rsidR="00CA3B09" w:rsidRDefault="00CA3B09" w:rsidP="00CA3B09">
      <w:pPr>
        <w:pStyle w:val="PlainText"/>
        <w:spacing w:line="259" w:lineRule="auto"/>
        <w:rPr>
          <w:rFonts w:ascii="Arial" w:hAnsi="Arial" w:cs="Arial"/>
          <w:b/>
          <w:color w:val="004C84"/>
          <w:sz w:val="28"/>
          <w:szCs w:val="28"/>
        </w:rPr>
      </w:pPr>
    </w:p>
    <w:p w14:paraId="7A075B05" w14:textId="76149C66" w:rsidR="00CA3B09" w:rsidRDefault="00CA3B09" w:rsidP="00CA3B09">
      <w:pPr>
        <w:pStyle w:val="PlainText"/>
        <w:spacing w:line="259" w:lineRule="auto"/>
        <w:jc w:val="both"/>
        <w:rPr>
          <w:rFonts w:ascii="Arial" w:hAnsi="Arial" w:cs="Arial"/>
          <w:sz w:val="22"/>
          <w:szCs w:val="22"/>
        </w:rPr>
      </w:pPr>
      <w:r w:rsidRPr="001B65BA">
        <w:rPr>
          <w:rFonts w:ascii="Arial" w:hAnsi="Arial" w:cs="Arial"/>
          <w:b/>
          <w:sz w:val="22"/>
          <w:szCs w:val="22"/>
        </w:rPr>
        <w:t>We think big</w:t>
      </w:r>
      <w:r>
        <w:rPr>
          <w:rFonts w:ascii="Arial" w:hAnsi="Arial" w:cs="Arial"/>
          <w:b/>
          <w:sz w:val="22"/>
          <w:szCs w:val="22"/>
        </w:rPr>
        <w:t>!</w:t>
      </w:r>
      <w:r>
        <w:rPr>
          <w:rFonts w:ascii="Arial" w:hAnsi="Arial" w:cs="Arial"/>
          <w:sz w:val="22"/>
          <w:szCs w:val="22"/>
        </w:rPr>
        <w:t xml:space="preserve"> Tackling the challenges facing our environment needs bold thinking and a big picture approach.  </w:t>
      </w:r>
      <w:r w:rsidRPr="001B65BA">
        <w:rPr>
          <w:rFonts w:ascii="Arial" w:hAnsi="Arial" w:cs="Arial"/>
          <w:b/>
          <w:sz w:val="22"/>
          <w:szCs w:val="22"/>
        </w:rPr>
        <w:t>We seek partnership</w:t>
      </w:r>
      <w:r>
        <w:rPr>
          <w:rFonts w:ascii="Arial" w:hAnsi="Arial" w:cs="Arial"/>
          <w:sz w:val="22"/>
          <w:szCs w:val="22"/>
        </w:rPr>
        <w:t xml:space="preserve"> and work with a wide range of people and organisations to identify the best solutions and balance competing interests </w:t>
      </w:r>
      <w:r w:rsidRPr="001B65BA">
        <w:rPr>
          <w:rFonts w:ascii="Arial" w:hAnsi="Arial" w:cs="Arial"/>
          <w:b/>
          <w:sz w:val="22"/>
          <w:szCs w:val="22"/>
        </w:rPr>
        <w:t>focusing on the outcomes</w:t>
      </w:r>
      <w:r>
        <w:rPr>
          <w:rFonts w:ascii="Arial" w:hAnsi="Arial" w:cs="Arial"/>
          <w:sz w:val="22"/>
          <w:szCs w:val="22"/>
        </w:rPr>
        <w:t xml:space="preserve"> we want to achieve to create a better place.  We encourage sustainable development, innovation and progress, saying “</w:t>
      </w:r>
      <w:r w:rsidRPr="001B65BA">
        <w:rPr>
          <w:rFonts w:ascii="Arial" w:hAnsi="Arial" w:cs="Arial"/>
          <w:b/>
          <w:sz w:val="22"/>
          <w:szCs w:val="22"/>
        </w:rPr>
        <w:t>Yes, if</w:t>
      </w:r>
      <w:r>
        <w:rPr>
          <w:rFonts w:ascii="Arial" w:hAnsi="Arial" w:cs="Arial"/>
          <w:sz w:val="22"/>
          <w:szCs w:val="22"/>
        </w:rPr>
        <w:t xml:space="preserve"> the right safeguards and protections for the environment are in place.” </w:t>
      </w:r>
    </w:p>
    <w:p w14:paraId="073BCD00" w14:textId="3F4B19E2" w:rsidR="00CA3B09" w:rsidRDefault="00CA3B09" w:rsidP="00CA3B09">
      <w:pPr>
        <w:pStyle w:val="PlainText"/>
        <w:spacing w:line="259" w:lineRule="auto"/>
        <w:jc w:val="both"/>
        <w:rPr>
          <w:rFonts w:ascii="Arial" w:hAnsi="Arial" w:cs="Arial"/>
          <w:sz w:val="22"/>
          <w:szCs w:val="22"/>
        </w:rPr>
      </w:pPr>
    </w:p>
    <w:p w14:paraId="1C3427FC" w14:textId="3FCF9098" w:rsidR="00CA3B09" w:rsidRDefault="00CA3B09" w:rsidP="00CA3B09">
      <w:pPr>
        <w:pStyle w:val="PlainText"/>
        <w:spacing w:line="259" w:lineRule="auto"/>
        <w:jc w:val="both"/>
        <w:rPr>
          <w:rFonts w:ascii="Arial" w:hAnsi="Arial" w:cs="Arial"/>
          <w:sz w:val="22"/>
          <w:szCs w:val="22"/>
        </w:rPr>
      </w:pPr>
      <w:r>
        <w:rPr>
          <w:rFonts w:ascii="Arial" w:hAnsi="Arial" w:cs="Arial"/>
          <w:sz w:val="22"/>
          <w:szCs w:val="22"/>
        </w:rPr>
        <w:t xml:space="preserve">We work as </w:t>
      </w:r>
      <w:r w:rsidRPr="001B65BA">
        <w:rPr>
          <w:rFonts w:ascii="Arial" w:hAnsi="Arial" w:cs="Arial"/>
          <w:b/>
          <w:sz w:val="22"/>
          <w:szCs w:val="22"/>
        </w:rPr>
        <w:t>one team</w:t>
      </w:r>
      <w:r>
        <w:rPr>
          <w:rFonts w:ascii="Arial" w:hAnsi="Arial" w:cs="Arial"/>
          <w:sz w:val="22"/>
          <w:szCs w:val="22"/>
        </w:rPr>
        <w:t xml:space="preserve"> supporting and trusting each other to do the right thing, </w:t>
      </w:r>
      <w:r w:rsidRPr="001B65BA">
        <w:rPr>
          <w:rFonts w:ascii="Arial" w:hAnsi="Arial" w:cs="Arial"/>
          <w:b/>
          <w:sz w:val="22"/>
          <w:szCs w:val="22"/>
        </w:rPr>
        <w:t>embracing difference</w:t>
      </w:r>
      <w:r>
        <w:rPr>
          <w:rFonts w:ascii="Arial" w:hAnsi="Arial" w:cs="Arial"/>
          <w:sz w:val="22"/>
          <w:szCs w:val="22"/>
        </w:rPr>
        <w:t xml:space="preserve"> and working to ensure everyone is included in what we do.  </w:t>
      </w:r>
    </w:p>
    <w:p w14:paraId="7344F206" w14:textId="18EAFA34" w:rsidR="00CA3B09" w:rsidRDefault="00B148EA" w:rsidP="00C30896">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716608" behindDoc="1" locked="0" layoutInCell="1" allowOverlap="1" wp14:anchorId="62AB5A60" wp14:editId="37A826C1">
                <wp:simplePos x="0" y="0"/>
                <wp:positionH relativeFrom="column">
                  <wp:posOffset>-49530</wp:posOffset>
                </wp:positionH>
                <wp:positionV relativeFrom="paragraph">
                  <wp:posOffset>77470</wp:posOffset>
                </wp:positionV>
                <wp:extent cx="6305550" cy="4450080"/>
                <wp:effectExtent l="0" t="0" r="19050" b="26670"/>
                <wp:wrapNone/>
                <wp:docPr id="37" name="Rectangle 37"/>
                <wp:cNvGraphicFramePr/>
                <a:graphic xmlns:a="http://schemas.openxmlformats.org/drawingml/2006/main">
                  <a:graphicData uri="http://schemas.microsoft.com/office/word/2010/wordprocessingShape">
                    <wps:wsp>
                      <wps:cNvSpPr/>
                      <wps:spPr>
                        <a:xfrm>
                          <a:off x="0" y="0"/>
                          <a:ext cx="6305550" cy="445008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AA0E7" id="Rectangle 37" o:spid="_x0000_s1026" style="position:absolute;margin-left:-3.9pt;margin-top:6.1pt;width:496.5pt;height:350.4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" fillcolor="#1f497d [3215]" strokecolor="#1f497d [3215]" strokeweight="2pt"/>
            </w:pict>
          </mc:Fallback>
        </mc:AlternateContent>
      </w:r>
    </w:p>
    <w:p w14:paraId="3705D148" w14:textId="5B3E2469" w:rsidR="00CA3B09" w:rsidRDefault="00CA3B09" w:rsidP="00CA3B09">
      <w:pPr>
        <w:pStyle w:val="PlainText"/>
        <w:rPr>
          <w:rFonts w:ascii="Arial" w:hAnsi="Arial" w:cs="Arial"/>
          <w:sz w:val="22"/>
          <w:szCs w:val="22"/>
        </w:rPr>
      </w:pPr>
      <w:r>
        <w:rPr>
          <w:noProof/>
          <w:lang w:eastAsia="en-GB"/>
        </w:rPr>
        <w:drawing>
          <wp:anchor distT="0" distB="0" distL="114300" distR="114300" simplePos="0" relativeHeight="251715584" behindDoc="0" locked="0" layoutInCell="1" allowOverlap="1" wp14:anchorId="23070514" wp14:editId="5F5AA5C2">
            <wp:simplePos x="0" y="0"/>
            <wp:positionH relativeFrom="margin">
              <wp:align>left</wp:align>
            </wp:positionH>
            <wp:positionV relativeFrom="paragraph">
              <wp:posOffset>158750</wp:posOffset>
            </wp:positionV>
            <wp:extent cx="1190625" cy="1431290"/>
            <wp:effectExtent l="0" t="0" r="9525" b="0"/>
            <wp:wrapSquare wrapText="bothSides"/>
            <wp:docPr id="31" name="Picture 31" descr="C:\Users\lwhittaker\AppData\Local\Microsoft\Windows\Temporary Internet Files\Content.Word\Han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taker\AppData\Local\Microsoft\Windows\Temporary Internet Files\Content.Word\Hannah.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B9413" w14:textId="77777777" w:rsidR="00B148EA" w:rsidRPr="00B148EA" w:rsidRDefault="00B148EA" w:rsidP="00B148EA">
      <w:pPr>
        <w:pStyle w:val="PlainText"/>
        <w:spacing w:line="252" w:lineRule="auto"/>
        <w:jc w:val="both"/>
        <w:rPr>
          <w:rFonts w:ascii="Arial" w:hAnsi="Arial" w:cs="Arial"/>
          <w:b/>
          <w:color w:val="FFFFFF" w:themeColor="background1"/>
          <w:sz w:val="20"/>
          <w:szCs w:val="20"/>
        </w:rPr>
      </w:pPr>
      <w:r w:rsidRPr="00B148EA">
        <w:rPr>
          <w:rFonts w:ascii="Arial" w:hAnsi="Arial" w:cs="Arial"/>
          <w:b/>
          <w:color w:val="FFFFFF" w:themeColor="background1"/>
          <w:sz w:val="20"/>
          <w:szCs w:val="20"/>
        </w:rPr>
        <w:t xml:space="preserve">I’ve been with the Environment Agency since 2000, starting as an Environment Officer in a hugely varied role that allowed me to develop a broad range of knowledge across waste and water industries, as well as developing in a </w:t>
      </w:r>
      <w:proofErr w:type="spellStart"/>
      <w:r w:rsidRPr="00B148EA">
        <w:rPr>
          <w:rFonts w:ascii="Arial" w:hAnsi="Arial" w:cs="Arial"/>
          <w:b/>
          <w:color w:val="FFFFFF" w:themeColor="background1"/>
          <w:sz w:val="20"/>
          <w:szCs w:val="20"/>
        </w:rPr>
        <w:t>specialism</w:t>
      </w:r>
      <w:proofErr w:type="spellEnd"/>
      <w:r w:rsidRPr="00B148EA">
        <w:rPr>
          <w:rFonts w:ascii="Arial" w:hAnsi="Arial" w:cs="Arial"/>
          <w:b/>
          <w:color w:val="FFFFFF" w:themeColor="background1"/>
          <w:sz w:val="20"/>
          <w:szCs w:val="20"/>
        </w:rPr>
        <w:t xml:space="preserve"> at the same time.  Everyone uses or sees something the Environment Agency is involved in every day – from using a mobile phone to walking across a bridge over a river to the food we eat to the waste we throw away – not many careers offer that variety and day to day impact on everyone.   </w:t>
      </w:r>
    </w:p>
    <w:p w14:paraId="278C8B0C" w14:textId="77777777" w:rsidR="00B148EA" w:rsidRPr="00B148EA" w:rsidRDefault="00B148EA" w:rsidP="00B148EA">
      <w:pPr>
        <w:pStyle w:val="PlainText"/>
        <w:spacing w:line="252" w:lineRule="auto"/>
        <w:jc w:val="both"/>
        <w:rPr>
          <w:rFonts w:ascii="Arial" w:hAnsi="Arial" w:cs="Arial"/>
          <w:b/>
          <w:color w:val="FFFFFF" w:themeColor="background1"/>
          <w:sz w:val="20"/>
          <w:szCs w:val="20"/>
        </w:rPr>
      </w:pPr>
    </w:p>
    <w:p w14:paraId="55BF25CC" w14:textId="77777777" w:rsidR="00B148EA" w:rsidRPr="00B148EA" w:rsidRDefault="00B148EA" w:rsidP="00B148EA">
      <w:pPr>
        <w:pStyle w:val="PlainText"/>
        <w:spacing w:line="252" w:lineRule="auto"/>
        <w:jc w:val="both"/>
        <w:rPr>
          <w:rFonts w:ascii="Arial" w:hAnsi="Arial" w:cs="Arial"/>
          <w:b/>
          <w:color w:val="FFFFFF" w:themeColor="background1"/>
          <w:sz w:val="20"/>
          <w:szCs w:val="20"/>
        </w:rPr>
      </w:pPr>
      <w:r w:rsidRPr="00B148EA">
        <w:rPr>
          <w:rFonts w:ascii="Arial" w:hAnsi="Arial" w:cs="Arial"/>
          <w:b/>
          <w:color w:val="FFFFFF" w:themeColor="background1"/>
          <w:sz w:val="20"/>
          <w:szCs w:val="20"/>
        </w:rPr>
        <w:t xml:space="preserve">That variety means you need to be flexible, adaptable, enjoy solving problems sometimes in high pressure situations and enjoy contact with a wide variety of customers. The depth of knowledge of the people here is immense – there is always someone to ask advice or get support from no matter the subject.  One of the Environment Agency’s biggest assets is its people and there is a really strong teamwork ethic.  It’s like a big family where we value everyone for who they are and what skills they bring.  There are lots of opportunities to socialise, participate in networks outside of your day to day role and many people make friends for life here. Your health and wellbeing is important with access to corporate support systems and we actively encourage a great work life balance.  </w:t>
      </w:r>
    </w:p>
    <w:p w14:paraId="2119E62B" w14:textId="77777777" w:rsidR="00B148EA" w:rsidRPr="00B148EA" w:rsidRDefault="00B148EA" w:rsidP="00B148EA">
      <w:pPr>
        <w:pStyle w:val="PlainText"/>
        <w:spacing w:line="252" w:lineRule="auto"/>
        <w:jc w:val="both"/>
        <w:rPr>
          <w:rFonts w:ascii="Arial" w:hAnsi="Arial" w:cs="Arial"/>
          <w:b/>
          <w:color w:val="FFFFFF" w:themeColor="background1"/>
          <w:sz w:val="20"/>
          <w:szCs w:val="20"/>
        </w:rPr>
      </w:pPr>
    </w:p>
    <w:p w14:paraId="6AFF776A" w14:textId="234F21B8" w:rsidR="00CA3B09" w:rsidRPr="00B148EA" w:rsidRDefault="00B148EA" w:rsidP="00B148EA">
      <w:pPr>
        <w:pStyle w:val="PlainText"/>
        <w:spacing w:line="259" w:lineRule="auto"/>
        <w:jc w:val="both"/>
        <w:rPr>
          <w:rFonts w:ascii="Arial" w:hAnsi="Arial" w:cs="Arial"/>
          <w:b/>
          <w:bCs/>
          <w:color w:val="FFFFFF" w:themeColor="background1"/>
          <w:sz w:val="20"/>
          <w:szCs w:val="20"/>
        </w:rPr>
      </w:pPr>
      <w:r w:rsidRPr="00B148EA">
        <w:rPr>
          <w:rFonts w:ascii="Arial" w:hAnsi="Arial" w:cs="Arial"/>
          <w:b/>
          <w:color w:val="FFFFFF" w:themeColor="background1"/>
          <w:sz w:val="20"/>
          <w:szCs w:val="20"/>
        </w:rPr>
        <w:t>The Environment Agency supports your professional developme</w:t>
      </w:r>
      <w:r w:rsidR="005C1EA4">
        <w:rPr>
          <w:rFonts w:ascii="Arial" w:hAnsi="Arial" w:cs="Arial"/>
          <w:b/>
          <w:color w:val="FFFFFF" w:themeColor="background1"/>
          <w:sz w:val="20"/>
          <w:szCs w:val="20"/>
        </w:rPr>
        <w:t>nt with a clear pathway and can pay</w:t>
      </w:r>
      <w:r w:rsidRPr="00B148EA">
        <w:rPr>
          <w:rFonts w:ascii="Arial" w:hAnsi="Arial" w:cs="Arial"/>
          <w:b/>
          <w:color w:val="FFFFFF" w:themeColor="background1"/>
          <w:sz w:val="20"/>
          <w:szCs w:val="20"/>
        </w:rPr>
        <w:t xml:space="preserve"> for a membership of a professional organisation each year.  We value a wide variety of skills including using initiative and resourcefulness to achieve the positive environmental outcomes we work towards.  Sometimes we need to be firm with operators or companies who need to comply with the law, so you need to be resilient, use influencing skills and work as a team to get the right result for everyone and the environment.  There is huge satisfaction of improving and protecting the environment, making it a better place for us all to work and live in.  You can make a real positive and direct difference to people’s lives every day</w:t>
      </w:r>
    </w:p>
    <w:p w14:paraId="483DA7FC" w14:textId="77777777" w:rsidR="00B148EA" w:rsidRDefault="00B148EA" w:rsidP="00CA3B09">
      <w:pPr>
        <w:spacing w:line="259" w:lineRule="auto"/>
        <w:rPr>
          <w:rFonts w:ascii="Arial" w:hAnsi="Arial" w:cs="Arial"/>
          <w:b/>
          <w:bCs/>
          <w:color w:val="FFFFFF" w:themeColor="background1"/>
          <w:sz w:val="20"/>
          <w:szCs w:val="20"/>
        </w:rPr>
      </w:pPr>
    </w:p>
    <w:p w14:paraId="002F187A" w14:textId="0D3D5B4C" w:rsidR="005C1EA4" w:rsidRDefault="005C1EA4" w:rsidP="005C1EA4">
      <w:pPr>
        <w:spacing w:line="259" w:lineRule="auto"/>
        <w:rPr>
          <w:rFonts w:ascii="Arial" w:hAnsi="Arial" w:cs="Arial"/>
          <w:b/>
          <w:bCs/>
          <w:color w:val="FFFFFF" w:themeColor="background1"/>
          <w:sz w:val="20"/>
          <w:szCs w:val="20"/>
        </w:rPr>
      </w:pPr>
      <w:r>
        <w:rPr>
          <w:rFonts w:ascii="Arial" w:hAnsi="Arial" w:cs="Arial"/>
          <w:noProof/>
          <w:lang w:eastAsia="en-GB"/>
        </w:rPr>
        <w:drawing>
          <wp:anchor distT="0" distB="0" distL="114300" distR="114300" simplePos="0" relativeHeight="251727872" behindDoc="0" locked="0" layoutInCell="1" allowOverlap="1" wp14:anchorId="3D5AA64C" wp14:editId="412373D2">
            <wp:simplePos x="0" y="0"/>
            <wp:positionH relativeFrom="page">
              <wp:align>left</wp:align>
            </wp:positionH>
            <wp:positionV relativeFrom="paragraph">
              <wp:posOffset>0</wp:posOffset>
            </wp:positionV>
            <wp:extent cx="7560310" cy="2400300"/>
            <wp:effectExtent l="0" t="0" r="2540" b="0"/>
            <wp:wrapThrough wrapText="bothSides">
              <wp:wrapPolygon edited="0">
                <wp:start x="0" y="0"/>
                <wp:lineTo x="0" y="21429"/>
                <wp:lineTo x="21553" y="21429"/>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400300"/>
                    </a:xfrm>
                    <a:prstGeom prst="rect">
                      <a:avLst/>
                    </a:prstGeom>
                    <a:noFill/>
                    <a:ln w="9525">
                      <a:noFill/>
                      <a:miter lim="800000"/>
                      <a:headEnd/>
                      <a:tailEnd/>
                    </a:ln>
                  </pic:spPr>
                </pic:pic>
              </a:graphicData>
            </a:graphic>
            <wp14:sizeRelV relativeFrom="margin">
              <wp14:pctHeight>0</wp14:pctHeight>
            </wp14:sizeRelV>
          </wp:anchor>
        </w:drawing>
      </w:r>
      <w:r w:rsidR="00CA3B09">
        <w:rPr>
          <w:rFonts w:ascii="Arial" w:hAnsi="Arial" w:cs="Arial"/>
          <w:b/>
          <w:bCs/>
          <w:color w:val="FFFFFF" w:themeColor="background1"/>
          <w:sz w:val="20"/>
          <w:szCs w:val="20"/>
        </w:rPr>
        <w:t xml:space="preserve">Hannah Wooldridge - </w:t>
      </w:r>
      <w:r w:rsidR="00CA3B09" w:rsidRPr="00BA7830">
        <w:rPr>
          <w:rFonts w:ascii="Arial" w:hAnsi="Arial" w:cs="Arial"/>
          <w:b/>
          <w:bCs/>
          <w:color w:val="FFFFFF" w:themeColor="background1"/>
          <w:sz w:val="20"/>
          <w:szCs w:val="20"/>
        </w:rPr>
        <w:t>Waste Regulation Advisor</w:t>
      </w:r>
      <w:r>
        <w:rPr>
          <w:rFonts w:ascii="Arial" w:hAnsi="Arial" w:cs="Arial"/>
          <w:b/>
          <w:bCs/>
          <w:color w:val="FFFFFF" w:themeColor="background1"/>
          <w:sz w:val="20"/>
          <w:szCs w:val="20"/>
        </w:rPr>
        <w:t xml:space="preserve">, </w:t>
      </w:r>
    </w:p>
    <w:p w14:paraId="501B4A8D" w14:textId="32B8C383" w:rsidR="005C1EA4" w:rsidRPr="005C1EA4" w:rsidRDefault="005C1EA4" w:rsidP="005C1EA4">
      <w:pPr>
        <w:pStyle w:val="PlainText"/>
        <w:rPr>
          <w:rFonts w:ascii="Arial" w:hAnsi="Arial" w:cs="Arial"/>
          <w:color w:val="004C84"/>
          <w:sz w:val="60"/>
          <w:szCs w:val="60"/>
        </w:rPr>
      </w:pPr>
      <w:r>
        <w:rPr>
          <w:rFonts w:ascii="Arial" w:hAnsi="Arial" w:cs="Arial"/>
          <w:color w:val="004C84"/>
          <w:sz w:val="60"/>
          <w:szCs w:val="60"/>
        </w:rPr>
        <w:t>4. What is it like to work with us? (</w:t>
      </w:r>
      <w:proofErr w:type="gramStart"/>
      <w:r>
        <w:rPr>
          <w:rFonts w:ascii="Arial" w:hAnsi="Arial" w:cs="Arial"/>
          <w:color w:val="004C84"/>
          <w:sz w:val="60"/>
          <w:szCs w:val="60"/>
        </w:rPr>
        <w:t>continued</w:t>
      </w:r>
      <w:proofErr w:type="gramEnd"/>
      <w:r>
        <w:rPr>
          <w:rFonts w:ascii="Arial" w:hAnsi="Arial" w:cs="Arial"/>
          <w:color w:val="004C84"/>
          <w:sz w:val="60"/>
          <w:szCs w:val="60"/>
        </w:rPr>
        <w:t>)</w:t>
      </w:r>
    </w:p>
    <w:p w14:paraId="65860923" w14:textId="77777777" w:rsidR="005C1EA4" w:rsidRDefault="005C1EA4" w:rsidP="005C1EA4">
      <w:pPr>
        <w:spacing w:line="259" w:lineRule="auto"/>
        <w:rPr>
          <w:rFonts w:ascii="Arial" w:hAnsi="Arial" w:cs="Arial"/>
          <w:b/>
          <w:bCs/>
          <w:color w:val="FFFFFF" w:themeColor="background1"/>
          <w:sz w:val="20"/>
          <w:szCs w:val="20"/>
        </w:rPr>
      </w:pPr>
    </w:p>
    <w:p w14:paraId="2DCD6770" w14:textId="29CAAA5B" w:rsidR="005C1EA4" w:rsidRPr="005C1EA4" w:rsidRDefault="005C1EA4" w:rsidP="005C1EA4">
      <w:pPr>
        <w:spacing w:line="259" w:lineRule="auto"/>
        <w:rPr>
          <w:rFonts w:ascii="Arial" w:hAnsi="Arial" w:cs="Arial"/>
          <w:b/>
          <w:bCs/>
          <w:color w:val="FFFFFF" w:themeColor="background1"/>
          <w:sz w:val="20"/>
          <w:szCs w:val="20"/>
        </w:rPr>
      </w:pPr>
      <w:proofErr w:type="spellStart"/>
      <w:r>
        <w:rPr>
          <w:rFonts w:ascii="Arial" w:hAnsi="Arial" w:cs="Arial"/>
          <w:b/>
          <w:bCs/>
          <w:color w:val="FFFFFF" w:themeColor="background1"/>
          <w:sz w:val="20"/>
          <w:szCs w:val="20"/>
        </w:rPr>
        <w:t>Solihul</w:t>
      </w:r>
      <w:proofErr w:type="spellEnd"/>
    </w:p>
    <w:p w14:paraId="32FCA77B" w14:textId="77777777" w:rsidR="005C1EA4" w:rsidRDefault="005C1EA4" w:rsidP="00CA3B09">
      <w:pPr>
        <w:pStyle w:val="PlainText"/>
        <w:spacing w:line="259" w:lineRule="auto"/>
        <w:jc w:val="both"/>
        <w:rPr>
          <w:rFonts w:ascii="Arial" w:hAnsi="Arial" w:cs="Arial"/>
          <w:b/>
          <w:bCs/>
          <w:color w:val="FFFFFF" w:themeColor="background1"/>
          <w:sz w:val="20"/>
          <w:szCs w:val="20"/>
        </w:rPr>
      </w:pPr>
    </w:p>
    <w:p w14:paraId="58A5DABE" w14:textId="45DBB523" w:rsidR="00CA3B09" w:rsidRPr="00BA7830" w:rsidRDefault="00CA3B09" w:rsidP="00CA3B09">
      <w:pPr>
        <w:pStyle w:val="PlainText"/>
        <w:spacing w:line="259" w:lineRule="auto"/>
        <w:jc w:val="both"/>
        <w:rPr>
          <w:rFonts w:ascii="Arial" w:hAnsi="Arial" w:cs="Arial"/>
          <w:b/>
          <w:bCs/>
          <w:color w:val="FFFFFF" w:themeColor="background1"/>
          <w:sz w:val="20"/>
          <w:szCs w:val="20"/>
        </w:rPr>
      </w:pPr>
      <w:r>
        <w:rPr>
          <w:rFonts w:ascii="Arial" w:hAnsi="Arial" w:cs="Arial"/>
          <w:noProof/>
          <w:sz w:val="22"/>
          <w:szCs w:val="22"/>
          <w:lang w:eastAsia="en-GB"/>
        </w:rPr>
        <mc:AlternateContent>
          <mc:Choice Requires="wps">
            <w:drawing>
              <wp:anchor distT="0" distB="0" distL="114300" distR="114300" simplePos="0" relativeHeight="251719680" behindDoc="1" locked="0" layoutInCell="1" allowOverlap="1" wp14:anchorId="6AFDCCF7" wp14:editId="25AD088F">
                <wp:simplePos x="0" y="0"/>
                <wp:positionH relativeFrom="margin">
                  <wp:align>left</wp:align>
                </wp:positionH>
                <wp:positionV relativeFrom="paragraph">
                  <wp:posOffset>4385</wp:posOffset>
                </wp:positionV>
                <wp:extent cx="6250172" cy="2709087"/>
                <wp:effectExtent l="0" t="0" r="17780" b="15240"/>
                <wp:wrapNone/>
                <wp:docPr id="1" name="Rectangle 1"/>
                <wp:cNvGraphicFramePr/>
                <a:graphic xmlns:a="http://schemas.openxmlformats.org/drawingml/2006/main">
                  <a:graphicData uri="http://schemas.microsoft.com/office/word/2010/wordprocessingShape">
                    <wps:wsp>
                      <wps:cNvSpPr/>
                      <wps:spPr>
                        <a:xfrm>
                          <a:off x="0" y="0"/>
                          <a:ext cx="6250172" cy="2709087"/>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DBA6" id="Rectangle 1" o:spid="_x0000_s1026" style="position:absolute;margin-left:0;margin-top:.35pt;width:492.15pt;height:213.3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" fillcolor="#1f497d [3215]" strokecolor="#1f497d [3215]" strokeweight="2pt">
                <w10:wrap anchorx="margin"/>
              </v:rect>
            </w:pict>
          </mc:Fallback>
        </mc:AlternateContent>
      </w:r>
      <w:r w:rsidRPr="00BA7830">
        <w:rPr>
          <w:noProof/>
          <w:color w:val="FFFFFF" w:themeColor="background1"/>
          <w:lang w:eastAsia="en-GB"/>
        </w:rPr>
        <w:drawing>
          <wp:anchor distT="0" distB="0" distL="114300" distR="114300" simplePos="0" relativeHeight="251718656" behindDoc="0" locked="0" layoutInCell="1" allowOverlap="1" wp14:anchorId="7A2E0DEB" wp14:editId="53D8E482">
            <wp:simplePos x="0" y="0"/>
            <wp:positionH relativeFrom="margin">
              <wp:align>left</wp:align>
            </wp:positionH>
            <wp:positionV relativeFrom="paragraph">
              <wp:posOffset>9525</wp:posOffset>
            </wp:positionV>
            <wp:extent cx="1400175" cy="1226820"/>
            <wp:effectExtent l="0" t="0" r="0" b="0"/>
            <wp:wrapSquare wrapText="bothSides"/>
            <wp:docPr id="9" name="Picture 9" descr="C:\Users\lwhittaker\AppData\Local\Microsoft\Windows\Temporary Internet Files\Content.Word\pandora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hittaker\AppData\Local\Microsoft\Windows\Temporary Internet Files\Content.Word\pandora pictur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153" cy="12300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FFFFFF" w:themeColor="background1"/>
          <w:sz w:val="20"/>
          <w:szCs w:val="20"/>
        </w:rPr>
        <w:t xml:space="preserve">I </w:t>
      </w:r>
      <w:r w:rsidRPr="00BA7830">
        <w:rPr>
          <w:rFonts w:ascii="Arial" w:hAnsi="Arial" w:cs="Arial"/>
          <w:b/>
          <w:bCs/>
          <w:color w:val="FFFFFF" w:themeColor="background1"/>
          <w:sz w:val="20"/>
          <w:szCs w:val="20"/>
        </w:rPr>
        <w:t>have worked in waste for over 33 years, starting as a regulator in Leicestershire and developing in a number of regulatory roles in North Wales and the South West. I joined the Environment Agency on its inception in 1996 as a Regional Waste Officer, joining the South West waste team later that year from Wales.</w:t>
      </w:r>
    </w:p>
    <w:p w14:paraId="6DC58BFA" w14:textId="77777777" w:rsidR="00CA3B09" w:rsidRPr="00BA7830" w:rsidRDefault="00CA3B09" w:rsidP="00CA3B09">
      <w:pPr>
        <w:pStyle w:val="PlainText"/>
        <w:spacing w:line="259" w:lineRule="auto"/>
        <w:jc w:val="both"/>
        <w:rPr>
          <w:rFonts w:ascii="Arial" w:hAnsi="Arial" w:cs="Arial"/>
          <w:b/>
          <w:bCs/>
          <w:color w:val="FFFFFF" w:themeColor="background1"/>
          <w:sz w:val="20"/>
          <w:szCs w:val="20"/>
        </w:rPr>
      </w:pPr>
    </w:p>
    <w:p w14:paraId="4E97F7AC" w14:textId="77777777" w:rsidR="00CA3B09" w:rsidRPr="00BA7830" w:rsidRDefault="00CA3B09" w:rsidP="00CA3B09">
      <w:pPr>
        <w:pStyle w:val="PlainText"/>
        <w:spacing w:line="259" w:lineRule="auto"/>
        <w:jc w:val="both"/>
        <w:rPr>
          <w:rFonts w:ascii="Arial" w:hAnsi="Arial" w:cs="Arial"/>
          <w:b/>
          <w:bCs/>
          <w:color w:val="FFFFFF" w:themeColor="background1"/>
          <w:sz w:val="20"/>
          <w:szCs w:val="20"/>
        </w:rPr>
      </w:pPr>
      <w:r w:rsidRPr="00BA7830">
        <w:rPr>
          <w:rFonts w:ascii="Arial" w:hAnsi="Arial" w:cs="Arial"/>
          <w:b/>
          <w:bCs/>
          <w:color w:val="FFFFFF" w:themeColor="background1"/>
          <w:sz w:val="20"/>
          <w:szCs w:val="20"/>
        </w:rPr>
        <w:t xml:space="preserve">The Environment Agency has given me the opportunity to work at a high level with industry and Defra on projects including Landfill Directive and IPPC implementation. I also worked in Malta helping them with waste regulation when they joined the EU. </w:t>
      </w:r>
    </w:p>
    <w:p w14:paraId="37055315" w14:textId="77777777" w:rsidR="00CA3B09" w:rsidRPr="00BA7830" w:rsidRDefault="00CA3B09" w:rsidP="00CA3B09">
      <w:pPr>
        <w:pStyle w:val="PlainText"/>
        <w:spacing w:line="259" w:lineRule="auto"/>
        <w:jc w:val="both"/>
        <w:rPr>
          <w:rFonts w:ascii="Arial" w:hAnsi="Arial" w:cs="Arial"/>
          <w:b/>
          <w:bCs/>
          <w:color w:val="FFFFFF" w:themeColor="background1"/>
          <w:sz w:val="20"/>
          <w:szCs w:val="20"/>
        </w:rPr>
      </w:pPr>
    </w:p>
    <w:p w14:paraId="62511F0C" w14:textId="77777777" w:rsidR="00CA3B09" w:rsidRPr="00BA7830" w:rsidRDefault="00CA3B09" w:rsidP="00CA3B09">
      <w:pPr>
        <w:pStyle w:val="PlainText"/>
        <w:spacing w:line="259" w:lineRule="auto"/>
        <w:jc w:val="both"/>
        <w:rPr>
          <w:rFonts w:ascii="Arial" w:hAnsi="Arial" w:cs="Arial"/>
          <w:b/>
          <w:bCs/>
          <w:color w:val="FFFFFF" w:themeColor="background1"/>
          <w:sz w:val="20"/>
          <w:szCs w:val="20"/>
        </w:rPr>
      </w:pPr>
      <w:r w:rsidRPr="00BA7830">
        <w:rPr>
          <w:rFonts w:ascii="Arial" w:hAnsi="Arial" w:cs="Arial"/>
          <w:b/>
          <w:bCs/>
          <w:color w:val="FFFFFF" w:themeColor="background1"/>
          <w:sz w:val="20"/>
          <w:szCs w:val="20"/>
        </w:rPr>
        <w:t>I enjoy the challenge of developing new ways of working, drafting and implementing legislation and working with internal and external customers to improve regulatory ask and compliance. The Environment Agency has also supported me in working flexibly to enable me to achieve a good work/life balance and it has given me the freedom to achieve high standards of work in the way which best suits my style of delivery.</w:t>
      </w:r>
    </w:p>
    <w:p w14:paraId="5D210811" w14:textId="77777777" w:rsidR="00CA3B09" w:rsidRPr="00BA7830" w:rsidRDefault="00CA3B09" w:rsidP="00CA3B09">
      <w:pPr>
        <w:pStyle w:val="PlainText"/>
        <w:spacing w:line="259" w:lineRule="auto"/>
        <w:jc w:val="both"/>
        <w:rPr>
          <w:rFonts w:ascii="Arial" w:hAnsi="Arial" w:cs="Arial"/>
          <w:b/>
          <w:bCs/>
          <w:color w:val="FFFFFF" w:themeColor="background1"/>
          <w:sz w:val="20"/>
          <w:szCs w:val="20"/>
        </w:rPr>
      </w:pPr>
    </w:p>
    <w:p w14:paraId="75313E92" w14:textId="77777777" w:rsidR="005C1EA4" w:rsidRDefault="005C1EA4" w:rsidP="00E5041C">
      <w:pPr>
        <w:pStyle w:val="PlainText"/>
        <w:spacing w:line="276" w:lineRule="auto"/>
        <w:rPr>
          <w:rFonts w:ascii="Arial" w:hAnsi="Arial" w:cs="Arial"/>
          <w:color w:val="004C84"/>
          <w:sz w:val="60"/>
          <w:szCs w:val="60"/>
        </w:rPr>
      </w:pPr>
    </w:p>
    <w:p w14:paraId="7D3A59E7" w14:textId="77777777" w:rsidR="005C1EA4" w:rsidRDefault="005C1EA4" w:rsidP="00E5041C">
      <w:pPr>
        <w:pStyle w:val="PlainText"/>
        <w:spacing w:line="276" w:lineRule="auto"/>
        <w:rPr>
          <w:rFonts w:ascii="Arial" w:hAnsi="Arial" w:cs="Arial"/>
          <w:color w:val="004C84"/>
          <w:sz w:val="60"/>
          <w:szCs w:val="60"/>
        </w:rPr>
      </w:pPr>
    </w:p>
    <w:p w14:paraId="4297DE4A" w14:textId="77777777" w:rsidR="005C1EA4" w:rsidRDefault="005C1EA4" w:rsidP="00E5041C">
      <w:pPr>
        <w:pStyle w:val="PlainText"/>
        <w:spacing w:line="276" w:lineRule="auto"/>
        <w:rPr>
          <w:rFonts w:ascii="Arial" w:hAnsi="Arial" w:cs="Arial"/>
          <w:color w:val="004C84"/>
          <w:sz w:val="60"/>
          <w:szCs w:val="60"/>
        </w:rPr>
      </w:pPr>
    </w:p>
    <w:p w14:paraId="5737A1F6" w14:textId="77777777" w:rsidR="005C1EA4" w:rsidRDefault="005C1EA4" w:rsidP="00E5041C">
      <w:pPr>
        <w:pStyle w:val="PlainText"/>
        <w:spacing w:line="276" w:lineRule="auto"/>
        <w:rPr>
          <w:rFonts w:ascii="Arial" w:hAnsi="Arial" w:cs="Arial"/>
          <w:color w:val="004C84"/>
          <w:sz w:val="60"/>
          <w:szCs w:val="60"/>
        </w:rPr>
      </w:pPr>
    </w:p>
    <w:p w14:paraId="0C4D357C" w14:textId="77777777" w:rsidR="005C1EA4" w:rsidRDefault="005C1EA4" w:rsidP="00E5041C">
      <w:pPr>
        <w:pStyle w:val="PlainText"/>
        <w:spacing w:line="276" w:lineRule="auto"/>
        <w:rPr>
          <w:rFonts w:ascii="Arial" w:hAnsi="Arial" w:cs="Arial"/>
          <w:color w:val="004C84"/>
          <w:sz w:val="60"/>
          <w:szCs w:val="60"/>
        </w:rPr>
      </w:pPr>
    </w:p>
    <w:p w14:paraId="090984BB" w14:textId="77777777" w:rsidR="005C1EA4" w:rsidRDefault="005C1EA4" w:rsidP="00E5041C">
      <w:pPr>
        <w:pStyle w:val="PlainText"/>
        <w:spacing w:line="276" w:lineRule="auto"/>
        <w:rPr>
          <w:rFonts w:ascii="Arial" w:hAnsi="Arial" w:cs="Arial"/>
          <w:color w:val="004C84"/>
          <w:sz w:val="60"/>
          <w:szCs w:val="60"/>
        </w:rPr>
      </w:pPr>
    </w:p>
    <w:p w14:paraId="0AB9CFDC" w14:textId="77777777" w:rsidR="005C1EA4" w:rsidRDefault="005C1EA4"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29920" behindDoc="0" locked="0" layoutInCell="1" allowOverlap="1" wp14:anchorId="544CF2E8" wp14:editId="6B75C99D">
            <wp:simplePos x="0" y="0"/>
            <wp:positionH relativeFrom="page">
              <wp:align>left</wp:align>
            </wp:positionH>
            <wp:positionV relativeFrom="paragraph">
              <wp:posOffset>0</wp:posOffset>
            </wp:positionV>
            <wp:extent cx="7560310" cy="2621280"/>
            <wp:effectExtent l="0" t="0" r="2540" b="7620"/>
            <wp:wrapThrough wrapText="bothSides">
              <wp:wrapPolygon edited="0">
                <wp:start x="0" y="0"/>
                <wp:lineTo x="0" y="21506"/>
                <wp:lineTo x="21553" y="21506"/>
                <wp:lineTo x="21553" y="0"/>
                <wp:lineTo x="0" y="0"/>
              </wp:wrapPolygon>
            </wp:wrapThrough>
            <wp:docPr id="2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621280"/>
                    </a:xfrm>
                    <a:prstGeom prst="rect">
                      <a:avLst/>
                    </a:prstGeom>
                    <a:noFill/>
                    <a:ln w="9525">
                      <a:noFill/>
                      <a:miter lim="800000"/>
                      <a:headEnd/>
                      <a:tailEnd/>
                    </a:ln>
                  </pic:spPr>
                </pic:pic>
              </a:graphicData>
            </a:graphic>
            <wp14:sizeRelV relativeFrom="margin">
              <wp14:pctHeight>0</wp14:pctHeight>
            </wp14:sizeRelV>
          </wp:anchor>
        </w:drawing>
      </w:r>
    </w:p>
    <w:p w14:paraId="3DB83748" w14:textId="1567D9C1" w:rsidR="00E5041C" w:rsidRDefault="00CA3B09" w:rsidP="00E5041C">
      <w:pPr>
        <w:pStyle w:val="PlainText"/>
        <w:spacing w:line="276" w:lineRule="auto"/>
        <w:rPr>
          <w:rFonts w:ascii="Arial" w:hAnsi="Arial" w:cs="Arial"/>
          <w:color w:val="004C84"/>
          <w:sz w:val="60"/>
          <w:szCs w:val="60"/>
        </w:rPr>
      </w:pPr>
      <w:r>
        <w:rPr>
          <w:rFonts w:ascii="Arial" w:hAnsi="Arial" w:cs="Arial"/>
          <w:color w:val="004C84"/>
          <w:sz w:val="60"/>
          <w:szCs w:val="60"/>
        </w:rPr>
        <w:t>5</w:t>
      </w:r>
      <w:r w:rsidR="00A7799E" w:rsidRPr="002F0588">
        <w:rPr>
          <w:rFonts w:ascii="Arial" w:hAnsi="Arial" w:cs="Arial"/>
          <w:color w:val="004C84"/>
          <w:sz w:val="60"/>
          <w:szCs w:val="60"/>
        </w:rPr>
        <w:t>. Fu</w:t>
      </w:r>
      <w:r w:rsidR="00E5041C">
        <w:rPr>
          <w:rFonts w:ascii="Arial" w:hAnsi="Arial" w:cs="Arial"/>
          <w:color w:val="004C84"/>
          <w:sz w:val="60"/>
          <w:szCs w:val="60"/>
        </w:rPr>
        <w:t>rther Information</w:t>
      </w:r>
    </w:p>
    <w:p w14:paraId="5F2DA9EF"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5DD1B6D" w14:textId="77777777" w:rsidR="00E5041C" w:rsidRDefault="00E5041C" w:rsidP="00E5041C">
      <w:pPr>
        <w:pStyle w:val="PlainText"/>
        <w:spacing w:line="276" w:lineRule="auto"/>
        <w:rPr>
          <w:rFonts w:ascii="Arial" w:hAnsi="Arial" w:cs="Arial"/>
          <w:sz w:val="22"/>
          <w:szCs w:val="22"/>
        </w:rPr>
      </w:pPr>
    </w:p>
    <w:p w14:paraId="3E720A20"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37FB4C43" w14:textId="77777777" w:rsidR="00E5041C" w:rsidRDefault="00E5041C" w:rsidP="00E5041C">
      <w:pPr>
        <w:pStyle w:val="PlainText"/>
        <w:spacing w:line="276" w:lineRule="auto"/>
        <w:rPr>
          <w:rFonts w:ascii="Arial" w:hAnsi="Arial" w:cs="Arial"/>
          <w:sz w:val="22"/>
          <w:szCs w:val="22"/>
        </w:rPr>
      </w:pPr>
    </w:p>
    <w:p w14:paraId="3EA969A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445FD50" w14:textId="77777777" w:rsidR="00E5041C" w:rsidRDefault="00E5041C" w:rsidP="00E5041C">
      <w:pPr>
        <w:pStyle w:val="PlainText"/>
        <w:spacing w:line="276" w:lineRule="auto"/>
        <w:rPr>
          <w:rFonts w:ascii="Arial" w:hAnsi="Arial" w:cs="Arial"/>
          <w:color w:val="0070C0"/>
          <w:sz w:val="22"/>
          <w:szCs w:val="22"/>
        </w:rPr>
      </w:pPr>
    </w:p>
    <w:p w14:paraId="1CEB3C30"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770BCC1"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B05FE40" w14:textId="77777777" w:rsidR="00E5041C" w:rsidRDefault="00E5041C" w:rsidP="00E5041C">
      <w:pPr>
        <w:pStyle w:val="PlainText"/>
        <w:spacing w:line="276" w:lineRule="auto"/>
        <w:rPr>
          <w:rFonts w:ascii="Arial" w:hAnsi="Arial" w:cs="Arial"/>
          <w:sz w:val="22"/>
          <w:szCs w:val="22"/>
        </w:rPr>
      </w:pPr>
    </w:p>
    <w:p w14:paraId="7FF7915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78F0035" w14:textId="77777777" w:rsidR="00E5041C" w:rsidRDefault="00E5041C" w:rsidP="00E5041C">
      <w:pPr>
        <w:pStyle w:val="PlainText"/>
        <w:spacing w:line="276" w:lineRule="auto"/>
        <w:rPr>
          <w:rFonts w:ascii="Arial" w:hAnsi="Arial" w:cs="Arial"/>
          <w:sz w:val="22"/>
          <w:szCs w:val="22"/>
        </w:rPr>
      </w:pPr>
    </w:p>
    <w:p w14:paraId="2407D031"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ACAA098" w14:textId="77777777" w:rsidR="00E5041C" w:rsidRPr="0069665F" w:rsidRDefault="00E5041C" w:rsidP="00E5041C">
      <w:pPr>
        <w:pStyle w:val="PlainText"/>
        <w:spacing w:line="276" w:lineRule="auto"/>
        <w:rPr>
          <w:rFonts w:ascii="Arial" w:hAnsi="Arial" w:cs="Arial"/>
          <w:sz w:val="22"/>
          <w:szCs w:val="22"/>
        </w:rPr>
      </w:pPr>
    </w:p>
    <w:p w14:paraId="2A7FDB49" w14:textId="77777777" w:rsidR="00E5041C" w:rsidRDefault="00E5041C" w:rsidP="00A7799E">
      <w:pPr>
        <w:pStyle w:val="PlainText"/>
        <w:spacing w:line="276" w:lineRule="auto"/>
        <w:rPr>
          <w:rFonts w:ascii="Arial" w:hAnsi="Arial" w:cs="Arial"/>
          <w:sz w:val="22"/>
          <w:szCs w:val="22"/>
        </w:rPr>
      </w:pPr>
    </w:p>
    <w:p w14:paraId="060C40DC"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6BAFAFA3" wp14:editId="4DF1EB7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F20FA63" w14:textId="77777777" w:rsidR="00E5041C" w:rsidRDefault="00E5041C" w:rsidP="00A7799E">
      <w:pPr>
        <w:pStyle w:val="PlainText"/>
        <w:spacing w:line="276" w:lineRule="auto"/>
        <w:rPr>
          <w:rFonts w:ascii="Arial" w:hAnsi="Arial" w:cs="Arial"/>
          <w:sz w:val="22"/>
          <w:szCs w:val="22"/>
        </w:rPr>
      </w:pPr>
    </w:p>
    <w:p w14:paraId="5A946817" w14:textId="4C1988BF" w:rsidR="00E5041C" w:rsidRDefault="00CA3B09" w:rsidP="00A7799E">
      <w:pPr>
        <w:pStyle w:val="PlainText"/>
        <w:spacing w:line="276" w:lineRule="auto"/>
        <w:rPr>
          <w:rFonts w:ascii="Arial" w:hAnsi="Arial" w:cs="Arial"/>
          <w:sz w:val="22"/>
          <w:szCs w:val="22"/>
        </w:rPr>
      </w:pPr>
      <w:r>
        <w:rPr>
          <w:rFonts w:ascii="Arial" w:hAnsi="Arial" w:cs="Arial"/>
          <w:color w:val="004C84"/>
          <w:sz w:val="60"/>
          <w:szCs w:val="60"/>
        </w:rPr>
        <w:t>5</w:t>
      </w:r>
      <w:r w:rsidR="00E5041C">
        <w:rPr>
          <w:rFonts w:ascii="Arial" w:hAnsi="Arial" w:cs="Arial"/>
          <w:color w:val="004C84"/>
          <w:sz w:val="60"/>
          <w:szCs w:val="60"/>
        </w:rPr>
        <w:t xml:space="preserve">. </w:t>
      </w:r>
      <w:r w:rsidR="00E5041C" w:rsidRPr="002F0588">
        <w:rPr>
          <w:rFonts w:ascii="Arial" w:hAnsi="Arial" w:cs="Arial"/>
          <w:color w:val="004C84"/>
          <w:sz w:val="60"/>
          <w:szCs w:val="60"/>
        </w:rPr>
        <w:t>Fu</w:t>
      </w:r>
      <w:r w:rsidR="00E5041C">
        <w:rPr>
          <w:rFonts w:ascii="Arial" w:hAnsi="Arial" w:cs="Arial"/>
          <w:color w:val="004C84"/>
          <w:sz w:val="60"/>
          <w:szCs w:val="60"/>
        </w:rPr>
        <w:t>rther Information</w:t>
      </w:r>
      <w:r w:rsidR="005C1EA4">
        <w:rPr>
          <w:rFonts w:ascii="Arial" w:hAnsi="Arial" w:cs="Arial"/>
          <w:color w:val="004C84"/>
          <w:sz w:val="60"/>
          <w:szCs w:val="60"/>
        </w:rPr>
        <w:t xml:space="preserve"> (continued)</w:t>
      </w:r>
    </w:p>
    <w:p w14:paraId="0A6A2D26" w14:textId="77777777" w:rsidR="00E5041C" w:rsidRDefault="00E5041C" w:rsidP="00E5041C">
      <w:pPr>
        <w:pStyle w:val="PlainText"/>
        <w:spacing w:line="276" w:lineRule="auto"/>
        <w:rPr>
          <w:rFonts w:ascii="Arial" w:hAnsi="Arial" w:cs="Arial"/>
          <w:b/>
          <w:color w:val="004C84"/>
          <w:sz w:val="28"/>
          <w:szCs w:val="28"/>
        </w:rPr>
      </w:pPr>
    </w:p>
    <w:p w14:paraId="2652C8C6"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0ED0FB9" w14:textId="77777777" w:rsidR="00E5041C" w:rsidRPr="00356077" w:rsidRDefault="00E5041C" w:rsidP="00E5041C">
      <w:pPr>
        <w:pStyle w:val="PlainText"/>
        <w:spacing w:line="276" w:lineRule="auto"/>
        <w:rPr>
          <w:rFonts w:ascii="Arial" w:hAnsi="Arial" w:cs="Arial"/>
          <w:sz w:val="22"/>
          <w:szCs w:val="22"/>
        </w:rPr>
      </w:pPr>
    </w:p>
    <w:p w14:paraId="31810419"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3D870F65" w14:textId="77777777" w:rsidR="00E5041C" w:rsidRPr="00356077" w:rsidRDefault="00E5041C" w:rsidP="00E5041C">
      <w:pPr>
        <w:pStyle w:val="PlainText"/>
        <w:spacing w:line="276" w:lineRule="auto"/>
        <w:rPr>
          <w:rFonts w:ascii="Arial" w:hAnsi="Arial" w:cs="Arial"/>
          <w:sz w:val="22"/>
          <w:szCs w:val="22"/>
        </w:rPr>
      </w:pPr>
    </w:p>
    <w:p w14:paraId="0166672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508F9490" w14:textId="77777777" w:rsidR="00E5041C" w:rsidRPr="00356077" w:rsidRDefault="00E5041C" w:rsidP="00E5041C">
      <w:pPr>
        <w:pStyle w:val="PlainText"/>
        <w:spacing w:line="276" w:lineRule="auto"/>
        <w:rPr>
          <w:rFonts w:ascii="Arial" w:hAnsi="Arial" w:cs="Arial"/>
          <w:sz w:val="22"/>
          <w:szCs w:val="22"/>
        </w:rPr>
      </w:pPr>
    </w:p>
    <w:p w14:paraId="2F4332E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0049E03" w14:textId="77777777" w:rsidR="00E5041C" w:rsidRPr="00356077" w:rsidRDefault="00E5041C" w:rsidP="00E5041C">
      <w:pPr>
        <w:pStyle w:val="PlainText"/>
        <w:spacing w:line="276" w:lineRule="auto"/>
        <w:rPr>
          <w:rFonts w:ascii="Arial" w:hAnsi="Arial" w:cs="Arial"/>
          <w:sz w:val="22"/>
          <w:szCs w:val="22"/>
        </w:rPr>
      </w:pPr>
    </w:p>
    <w:p w14:paraId="0C2EA79E"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74E119A8" w14:textId="77777777" w:rsidR="00E5041C" w:rsidRDefault="00E5041C" w:rsidP="00E5041C">
      <w:pPr>
        <w:pStyle w:val="PlainText"/>
        <w:spacing w:line="276" w:lineRule="auto"/>
        <w:rPr>
          <w:rFonts w:ascii="Arial" w:hAnsi="Arial" w:cs="Arial"/>
          <w:sz w:val="22"/>
          <w:szCs w:val="22"/>
        </w:rPr>
      </w:pPr>
    </w:p>
    <w:p w14:paraId="7AA24A3F"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3F075BC8" w14:textId="77777777" w:rsidR="00E5041C" w:rsidRDefault="00E5041C" w:rsidP="00A7799E">
      <w:pPr>
        <w:pStyle w:val="PlainText"/>
        <w:spacing w:line="276" w:lineRule="auto"/>
        <w:rPr>
          <w:rFonts w:ascii="Arial" w:hAnsi="Arial" w:cs="Arial"/>
          <w:sz w:val="22"/>
          <w:szCs w:val="22"/>
        </w:rPr>
      </w:pPr>
    </w:p>
    <w:p w14:paraId="1858DC1A" w14:textId="77777777" w:rsidR="00E5041C" w:rsidRDefault="00E5041C" w:rsidP="00A7799E">
      <w:pPr>
        <w:pStyle w:val="PlainText"/>
        <w:spacing w:line="276" w:lineRule="auto"/>
        <w:rPr>
          <w:rFonts w:ascii="Arial" w:hAnsi="Arial" w:cs="Arial"/>
          <w:sz w:val="22"/>
          <w:szCs w:val="22"/>
        </w:rPr>
      </w:pPr>
    </w:p>
    <w:p w14:paraId="2400A01F" w14:textId="77777777" w:rsidR="00E5041C" w:rsidRDefault="00E5041C" w:rsidP="00A7799E">
      <w:pPr>
        <w:pStyle w:val="PlainText"/>
        <w:spacing w:line="276" w:lineRule="auto"/>
        <w:rPr>
          <w:rFonts w:ascii="Arial" w:hAnsi="Arial" w:cs="Arial"/>
          <w:sz w:val="22"/>
          <w:szCs w:val="22"/>
        </w:rPr>
      </w:pPr>
    </w:p>
    <w:p w14:paraId="470B947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4E1FED4" wp14:editId="7CF9EE5E">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7D05164" w14:textId="77777777" w:rsidR="00C96008" w:rsidRDefault="00C96008" w:rsidP="00C96008">
                            <w:r w:rsidRPr="00C96008">
                              <w:rPr>
                                <w:noProof/>
                                <w:lang w:eastAsia="en-GB"/>
                              </w:rPr>
                              <w:drawing>
                                <wp:inline distT="0" distB="0" distL="0" distR="0" wp14:anchorId="305E560D" wp14:editId="2E180AA3">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FED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7D05164" w14:textId="77777777" w:rsidR="00C96008" w:rsidRDefault="00C96008" w:rsidP="00C96008">
                      <w:r w:rsidRPr="00C96008">
                        <w:rPr>
                          <w:noProof/>
                          <w:lang w:eastAsia="en-GB"/>
                        </w:rPr>
                        <w:drawing>
                          <wp:inline distT="0" distB="0" distL="0" distR="0" wp14:anchorId="305E560D" wp14:editId="2E180AA3">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24B4C7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1B3A86CF" wp14:editId="2F527403">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208E90A" w14:textId="77777777" w:rsidR="00C96008" w:rsidRDefault="00C96008" w:rsidP="00C96008">
                            <w:r w:rsidRPr="00C96008">
                              <w:rPr>
                                <w:noProof/>
                                <w:lang w:eastAsia="en-GB"/>
                              </w:rPr>
                              <w:drawing>
                                <wp:inline distT="0" distB="0" distL="0" distR="0" wp14:anchorId="6B5CE7DA" wp14:editId="663791D3">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A86C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2208E90A" w14:textId="77777777" w:rsidR="00C96008" w:rsidRDefault="00C96008" w:rsidP="00C96008">
                      <w:r w:rsidRPr="00C96008">
                        <w:rPr>
                          <w:noProof/>
                          <w:lang w:eastAsia="en-GB"/>
                        </w:rPr>
                        <w:drawing>
                          <wp:inline distT="0" distB="0" distL="0" distR="0" wp14:anchorId="6B5CE7DA" wp14:editId="663791D3">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09397581" wp14:editId="7C5D843E">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86C53" w14:textId="77777777" w:rsidR="00C96008" w:rsidRDefault="00C96008">
                            <w:r w:rsidRPr="00C96008">
                              <w:rPr>
                                <w:noProof/>
                                <w:lang w:eastAsia="en-GB"/>
                              </w:rPr>
                              <w:drawing>
                                <wp:inline distT="0" distB="0" distL="0" distR="0" wp14:anchorId="7CE240C3" wp14:editId="0EDB756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7581"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0286C53" w14:textId="77777777" w:rsidR="00C96008" w:rsidRDefault="00C96008">
                      <w:r w:rsidRPr="00C96008">
                        <w:rPr>
                          <w:noProof/>
                          <w:lang w:eastAsia="en-GB"/>
                        </w:rPr>
                        <w:drawing>
                          <wp:inline distT="0" distB="0" distL="0" distR="0" wp14:anchorId="7CE240C3" wp14:editId="0EDB756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AA72913" wp14:editId="69DF7CC4">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3DC25441" wp14:editId="63270E6A">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DC1EDD0" w14:textId="42DF873D" w:rsidR="00E5041C" w:rsidRPr="002F0588" w:rsidRDefault="00CA3B09" w:rsidP="00E5041C">
      <w:pPr>
        <w:spacing w:after="360" w:line="276" w:lineRule="auto"/>
        <w:rPr>
          <w:rFonts w:ascii="Arial" w:hAnsi="Arial" w:cs="Arial"/>
          <w:color w:val="004C84"/>
          <w:sz w:val="60"/>
          <w:szCs w:val="60"/>
        </w:rPr>
      </w:pPr>
      <w:r>
        <w:rPr>
          <w:rFonts w:ascii="Arial" w:hAnsi="Arial" w:cs="Arial"/>
          <w:color w:val="004C84"/>
          <w:sz w:val="60"/>
          <w:szCs w:val="60"/>
        </w:rPr>
        <w:t>6</w:t>
      </w:r>
      <w:r w:rsidR="00E5041C" w:rsidRPr="002F0588">
        <w:rPr>
          <w:rFonts w:ascii="Arial" w:hAnsi="Arial" w:cs="Arial"/>
          <w:color w:val="004C84"/>
          <w:sz w:val="60"/>
          <w:szCs w:val="60"/>
        </w:rPr>
        <w:t>. How to apply</w:t>
      </w:r>
    </w:p>
    <w:p w14:paraId="53CD2A5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00DD328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0E83B5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83A1BDB" w14:textId="77777777" w:rsidR="00E5041C" w:rsidRDefault="00E5041C" w:rsidP="00E5041C">
      <w:pPr>
        <w:pStyle w:val="PlainText"/>
        <w:spacing w:line="276" w:lineRule="auto"/>
        <w:contextualSpacing/>
        <w:rPr>
          <w:rFonts w:ascii="Arial" w:hAnsi="Arial" w:cs="Arial"/>
          <w:color w:val="000000"/>
          <w:sz w:val="22"/>
          <w:szCs w:val="22"/>
        </w:rPr>
      </w:pPr>
    </w:p>
    <w:p w14:paraId="584B60E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ED218B2" w14:textId="77777777" w:rsidR="00E5041C" w:rsidRDefault="00E5041C" w:rsidP="00E5041C">
      <w:pPr>
        <w:pStyle w:val="PlainText"/>
        <w:spacing w:line="276" w:lineRule="auto"/>
        <w:contextualSpacing/>
        <w:rPr>
          <w:rFonts w:ascii="Arial" w:hAnsi="Arial" w:cs="Arial"/>
          <w:color w:val="000000"/>
          <w:sz w:val="22"/>
          <w:szCs w:val="22"/>
        </w:rPr>
      </w:pPr>
    </w:p>
    <w:p w14:paraId="3D0A5223"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FFDCAA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6543C83"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78A2513E" w14:textId="77777777" w:rsidR="00E5041C" w:rsidRDefault="00E5041C" w:rsidP="00E5041C">
      <w:pPr>
        <w:pStyle w:val="PlainText"/>
        <w:spacing w:line="276" w:lineRule="auto"/>
        <w:contextualSpacing/>
        <w:rPr>
          <w:rFonts w:ascii="Arial" w:hAnsi="Arial" w:cs="Arial"/>
          <w:color w:val="000000"/>
          <w:sz w:val="22"/>
          <w:szCs w:val="22"/>
        </w:rPr>
      </w:pPr>
    </w:p>
    <w:p w14:paraId="0613A7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B1507F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0E07B2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2EE280BC" w14:textId="77777777" w:rsidR="00D324BE" w:rsidRDefault="00D324BE" w:rsidP="0026031E">
      <w:pPr>
        <w:pStyle w:val="PlainText"/>
        <w:spacing w:line="276" w:lineRule="auto"/>
        <w:contextualSpacing/>
        <w:rPr>
          <w:rFonts w:ascii="Arial" w:hAnsi="Arial" w:cs="Arial"/>
          <w:b/>
          <w:color w:val="000000"/>
          <w:sz w:val="28"/>
          <w:szCs w:val="28"/>
        </w:rPr>
      </w:pPr>
    </w:p>
    <w:p w14:paraId="42716ACA" w14:textId="77777777" w:rsidR="00D324BE" w:rsidRDefault="00D324BE" w:rsidP="0026031E">
      <w:pPr>
        <w:pStyle w:val="PlainText"/>
        <w:spacing w:line="276" w:lineRule="auto"/>
        <w:contextualSpacing/>
        <w:rPr>
          <w:rFonts w:ascii="Arial" w:hAnsi="Arial" w:cs="Arial"/>
          <w:b/>
          <w:color w:val="000000"/>
          <w:sz w:val="28"/>
          <w:szCs w:val="28"/>
        </w:rPr>
      </w:pPr>
    </w:p>
    <w:p w14:paraId="141A8D98" w14:textId="77777777" w:rsidR="00D324BE" w:rsidRDefault="00D324BE" w:rsidP="0026031E">
      <w:pPr>
        <w:pStyle w:val="PlainText"/>
        <w:spacing w:line="276" w:lineRule="auto"/>
        <w:contextualSpacing/>
        <w:rPr>
          <w:rFonts w:ascii="Arial" w:hAnsi="Arial" w:cs="Arial"/>
          <w:b/>
          <w:color w:val="000000"/>
          <w:sz w:val="28"/>
          <w:szCs w:val="28"/>
        </w:rPr>
      </w:pPr>
    </w:p>
    <w:p w14:paraId="59B6BB43" w14:textId="77777777" w:rsidR="00E5041C" w:rsidRDefault="00E5041C" w:rsidP="00E5041C">
      <w:pPr>
        <w:spacing w:after="360" w:line="276" w:lineRule="auto"/>
        <w:rPr>
          <w:rFonts w:ascii="Arial" w:hAnsi="Arial" w:cs="Arial"/>
          <w:color w:val="004C84"/>
          <w:sz w:val="60"/>
          <w:szCs w:val="60"/>
        </w:rPr>
      </w:pPr>
    </w:p>
    <w:p w14:paraId="308AD706" w14:textId="77777777" w:rsidR="005C1EA4"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6C60D950" wp14:editId="5A7DC5F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687D497" w14:textId="2BA216A2" w:rsidR="00E5041C" w:rsidRDefault="00CA3B09" w:rsidP="00E5041C">
      <w:pPr>
        <w:spacing w:after="360" w:line="276" w:lineRule="auto"/>
        <w:rPr>
          <w:rFonts w:ascii="Arial" w:hAnsi="Arial" w:cs="Arial"/>
          <w:color w:val="004C84"/>
          <w:sz w:val="60"/>
          <w:szCs w:val="60"/>
        </w:rPr>
      </w:pPr>
      <w:r>
        <w:rPr>
          <w:rFonts w:ascii="Arial" w:hAnsi="Arial" w:cs="Arial"/>
          <w:color w:val="004C84"/>
          <w:sz w:val="60"/>
          <w:szCs w:val="60"/>
        </w:rPr>
        <w:t>6</w:t>
      </w:r>
      <w:r w:rsidR="00E5041C" w:rsidRPr="002F0588">
        <w:rPr>
          <w:rFonts w:ascii="Arial" w:hAnsi="Arial" w:cs="Arial"/>
          <w:color w:val="004C84"/>
          <w:sz w:val="60"/>
          <w:szCs w:val="60"/>
        </w:rPr>
        <w:t>. How to apply</w:t>
      </w:r>
      <w:r w:rsidR="00E5041C">
        <w:rPr>
          <w:rFonts w:ascii="Arial" w:hAnsi="Arial" w:cs="Arial"/>
          <w:color w:val="004C84"/>
          <w:sz w:val="60"/>
          <w:szCs w:val="60"/>
        </w:rPr>
        <w:t xml:space="preserve"> </w:t>
      </w:r>
      <w:r w:rsidR="005C1EA4">
        <w:rPr>
          <w:rFonts w:ascii="Arial" w:hAnsi="Arial" w:cs="Arial"/>
          <w:color w:val="004C84"/>
          <w:sz w:val="60"/>
          <w:szCs w:val="60"/>
        </w:rPr>
        <w:t>(</w:t>
      </w:r>
      <w:r w:rsidR="00E5041C">
        <w:rPr>
          <w:rFonts w:ascii="Arial" w:hAnsi="Arial" w:cs="Arial"/>
          <w:color w:val="004C84"/>
          <w:sz w:val="60"/>
          <w:szCs w:val="60"/>
        </w:rPr>
        <w:t>continued</w:t>
      </w:r>
      <w:r w:rsidR="005C1EA4">
        <w:rPr>
          <w:rFonts w:ascii="Arial" w:hAnsi="Arial" w:cs="Arial"/>
          <w:color w:val="004C84"/>
          <w:sz w:val="60"/>
          <w:szCs w:val="60"/>
        </w:rPr>
        <w:t>)</w:t>
      </w:r>
    </w:p>
    <w:p w14:paraId="13F3728F"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D7E9949" w14:textId="77777777" w:rsidR="00E5041C" w:rsidRPr="006D47BC" w:rsidRDefault="00E5041C" w:rsidP="00E5041C">
      <w:pPr>
        <w:rPr>
          <w:rFonts w:ascii="Arial" w:hAnsi="Arial" w:cs="Arial"/>
          <w:iCs/>
          <w:color w:val="000000" w:themeColor="text1"/>
          <w:sz w:val="22"/>
          <w:szCs w:val="22"/>
        </w:rPr>
      </w:pPr>
    </w:p>
    <w:p w14:paraId="7CCB6E57"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355044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F92F23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1361EAB7" w14:textId="77777777" w:rsidR="00E5041C" w:rsidRDefault="00E5041C" w:rsidP="00E5041C">
      <w:pPr>
        <w:pStyle w:val="PlainText"/>
        <w:spacing w:line="276" w:lineRule="auto"/>
        <w:contextualSpacing/>
        <w:rPr>
          <w:rFonts w:ascii="Arial" w:hAnsi="Arial" w:cs="Arial"/>
          <w:color w:val="000000"/>
          <w:sz w:val="22"/>
          <w:szCs w:val="22"/>
        </w:rPr>
      </w:pPr>
    </w:p>
    <w:p w14:paraId="2E7628B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6043A0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B33516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AC67FA3" w14:textId="77777777" w:rsidR="00E5041C" w:rsidRDefault="00E5041C" w:rsidP="00E5041C">
      <w:pPr>
        <w:pStyle w:val="PlainText"/>
        <w:spacing w:after="120" w:line="276" w:lineRule="auto"/>
        <w:contextualSpacing/>
        <w:rPr>
          <w:rFonts w:ascii="Arial" w:hAnsi="Arial" w:cs="Arial"/>
          <w:b/>
          <w:color w:val="000000"/>
          <w:sz w:val="28"/>
          <w:szCs w:val="28"/>
        </w:rPr>
      </w:pPr>
    </w:p>
    <w:p w14:paraId="1C1B521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F28962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314CADB"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FB6FCFD"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620E1A9" wp14:editId="567DE211">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A14500C" w14:textId="4CFCEAFA" w:rsidR="00E5041C" w:rsidRDefault="00CA3B09"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6</w:t>
      </w:r>
      <w:r w:rsidR="00E5041C">
        <w:rPr>
          <w:rFonts w:ascii="Arial" w:hAnsi="Arial" w:cs="Arial"/>
          <w:color w:val="004C84"/>
          <w:sz w:val="60"/>
          <w:szCs w:val="60"/>
        </w:rPr>
        <w:t xml:space="preserve">. </w:t>
      </w:r>
      <w:r w:rsidR="00E5041C" w:rsidRPr="002F0588">
        <w:rPr>
          <w:rFonts w:ascii="Arial" w:hAnsi="Arial" w:cs="Arial"/>
          <w:color w:val="004C84"/>
          <w:sz w:val="60"/>
          <w:szCs w:val="60"/>
        </w:rPr>
        <w:t>How to apply</w:t>
      </w:r>
      <w:r w:rsidR="00E5041C">
        <w:rPr>
          <w:rFonts w:ascii="Arial" w:hAnsi="Arial" w:cs="Arial"/>
          <w:color w:val="004C84"/>
          <w:sz w:val="60"/>
          <w:szCs w:val="60"/>
        </w:rPr>
        <w:t xml:space="preserve"> </w:t>
      </w:r>
      <w:r w:rsidR="005C1EA4">
        <w:rPr>
          <w:rFonts w:ascii="Arial" w:hAnsi="Arial" w:cs="Arial"/>
          <w:color w:val="004C84"/>
          <w:sz w:val="60"/>
          <w:szCs w:val="60"/>
        </w:rPr>
        <w:t>(</w:t>
      </w:r>
      <w:r w:rsidR="00E5041C" w:rsidRPr="005642F0">
        <w:rPr>
          <w:rFonts w:ascii="Arial" w:hAnsi="Arial" w:cs="Arial"/>
          <w:color w:val="1F497D" w:themeColor="text2"/>
          <w:sz w:val="60"/>
          <w:szCs w:val="60"/>
        </w:rPr>
        <w:t>continued</w:t>
      </w:r>
      <w:r w:rsidR="005C1EA4">
        <w:rPr>
          <w:rFonts w:ascii="Arial" w:hAnsi="Arial" w:cs="Arial"/>
          <w:color w:val="1F497D" w:themeColor="text2"/>
          <w:sz w:val="60"/>
          <w:szCs w:val="60"/>
        </w:rPr>
        <w:t>)</w:t>
      </w:r>
    </w:p>
    <w:p w14:paraId="284FC9E8" w14:textId="77777777" w:rsidR="00E5041C" w:rsidRDefault="00E5041C" w:rsidP="00E5041C">
      <w:pPr>
        <w:pStyle w:val="PlainText"/>
        <w:spacing w:after="120" w:line="276" w:lineRule="auto"/>
        <w:contextualSpacing/>
        <w:rPr>
          <w:rFonts w:ascii="Arial" w:hAnsi="Arial" w:cs="Arial"/>
          <w:b/>
          <w:color w:val="000000"/>
          <w:sz w:val="28"/>
          <w:szCs w:val="28"/>
        </w:rPr>
      </w:pPr>
    </w:p>
    <w:p w14:paraId="18019230"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0F520B2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98307E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2D3D562"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63ADD29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E75ABDA" w14:textId="77777777" w:rsidR="00E01AC5" w:rsidRDefault="00E01AC5" w:rsidP="00E01AC5">
      <w:pPr>
        <w:pStyle w:val="PlainText"/>
        <w:spacing w:line="276" w:lineRule="auto"/>
        <w:rPr>
          <w:rFonts w:ascii="Arial" w:hAnsi="Arial" w:cs="Arial"/>
          <w:iCs/>
          <w:sz w:val="22"/>
          <w:szCs w:val="22"/>
        </w:rPr>
      </w:pPr>
    </w:p>
    <w:p w14:paraId="234E835E"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16127755"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D78A49C"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14:paraId="784FDF5E" w14:textId="77777777" w:rsidR="00E5041C" w:rsidRDefault="00E5041C" w:rsidP="00E5041C">
      <w:pPr>
        <w:pStyle w:val="PlainText"/>
        <w:spacing w:line="276" w:lineRule="auto"/>
        <w:rPr>
          <w:rFonts w:ascii="Arial" w:hAnsi="Arial" w:cs="Arial"/>
          <w:iCs/>
          <w:sz w:val="22"/>
          <w:szCs w:val="22"/>
        </w:rPr>
      </w:pPr>
    </w:p>
    <w:p w14:paraId="2B390C2A"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6947A34"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920F9A7" w14:textId="77777777" w:rsidR="00E5041C" w:rsidRDefault="00E5041C" w:rsidP="00E5041C">
      <w:pPr>
        <w:pStyle w:val="PlainText"/>
        <w:spacing w:line="276" w:lineRule="auto"/>
        <w:rPr>
          <w:rFonts w:ascii="Arial" w:hAnsi="Arial" w:cs="Arial"/>
          <w:iCs/>
          <w:sz w:val="22"/>
          <w:szCs w:val="22"/>
        </w:rPr>
      </w:pPr>
    </w:p>
    <w:p w14:paraId="11165091" w14:textId="77777777" w:rsidR="00E5041C" w:rsidRDefault="00E5041C" w:rsidP="00E5041C">
      <w:pPr>
        <w:pStyle w:val="PlainText"/>
        <w:spacing w:line="276" w:lineRule="auto"/>
        <w:rPr>
          <w:rFonts w:ascii="Arial" w:hAnsi="Arial" w:cs="Arial"/>
          <w:iCs/>
          <w:sz w:val="22"/>
          <w:szCs w:val="22"/>
        </w:rPr>
      </w:pPr>
    </w:p>
    <w:p w14:paraId="201D7670" w14:textId="77777777" w:rsidR="00E5041C" w:rsidRPr="00C03D44" w:rsidRDefault="00E5041C" w:rsidP="00E5041C">
      <w:pPr>
        <w:pStyle w:val="PlainText"/>
        <w:spacing w:line="276" w:lineRule="auto"/>
        <w:rPr>
          <w:rFonts w:ascii="MetaBook-Roman" w:hAnsi="MetaBook-Roman"/>
          <w:color w:val="000000"/>
          <w:sz w:val="22"/>
          <w:szCs w:val="22"/>
        </w:rPr>
      </w:pPr>
    </w:p>
    <w:p w14:paraId="25555D2A" w14:textId="77777777" w:rsidR="00C03D44" w:rsidRDefault="00C03D44" w:rsidP="00E5041C">
      <w:pPr>
        <w:pStyle w:val="PlainText"/>
        <w:spacing w:line="276" w:lineRule="auto"/>
        <w:contextualSpacing/>
        <w:rPr>
          <w:rFonts w:ascii="MetaBook-Roman" w:hAnsi="MetaBook-Roman"/>
          <w:color w:val="000000"/>
          <w:sz w:val="22"/>
          <w:szCs w:val="22"/>
        </w:rPr>
      </w:pPr>
    </w:p>
    <w:p w14:paraId="56E3C9C1" w14:textId="77777777" w:rsidR="00EF618B" w:rsidRDefault="00EF618B" w:rsidP="00E5041C">
      <w:pPr>
        <w:pStyle w:val="PlainText"/>
        <w:spacing w:line="276" w:lineRule="auto"/>
        <w:contextualSpacing/>
        <w:rPr>
          <w:rFonts w:ascii="MetaBook-Roman" w:hAnsi="MetaBook-Roman"/>
          <w:color w:val="000000"/>
          <w:sz w:val="22"/>
          <w:szCs w:val="22"/>
        </w:rPr>
      </w:pPr>
    </w:p>
    <w:p w14:paraId="7BBFE579" w14:textId="77777777" w:rsidR="00EF618B" w:rsidRDefault="00EF618B" w:rsidP="00E5041C">
      <w:pPr>
        <w:pStyle w:val="PlainText"/>
        <w:spacing w:line="276" w:lineRule="auto"/>
        <w:contextualSpacing/>
        <w:rPr>
          <w:rFonts w:ascii="MetaBook-Roman" w:hAnsi="MetaBook-Roman"/>
          <w:color w:val="000000"/>
          <w:sz w:val="22"/>
          <w:szCs w:val="22"/>
        </w:rPr>
      </w:pPr>
    </w:p>
    <w:p w14:paraId="0BD35689" w14:textId="77777777" w:rsidR="00EF618B" w:rsidRDefault="00EF618B" w:rsidP="00E5041C">
      <w:pPr>
        <w:pStyle w:val="PlainText"/>
        <w:spacing w:line="276" w:lineRule="auto"/>
        <w:contextualSpacing/>
        <w:rPr>
          <w:rFonts w:ascii="MetaBook-Roman" w:hAnsi="MetaBook-Roman"/>
          <w:color w:val="000000"/>
          <w:sz w:val="22"/>
          <w:szCs w:val="22"/>
        </w:rPr>
      </w:pPr>
    </w:p>
    <w:p w14:paraId="45AB77BF" w14:textId="77777777" w:rsidR="00EF618B" w:rsidRDefault="00EF618B" w:rsidP="00E5041C">
      <w:pPr>
        <w:pStyle w:val="PlainText"/>
        <w:spacing w:line="276" w:lineRule="auto"/>
        <w:contextualSpacing/>
        <w:rPr>
          <w:rFonts w:ascii="MetaBook-Roman" w:hAnsi="MetaBook-Roman"/>
          <w:color w:val="000000"/>
          <w:sz w:val="22"/>
          <w:szCs w:val="22"/>
        </w:rPr>
      </w:pPr>
    </w:p>
    <w:p w14:paraId="5E1DBA2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14:paraId="357AFC8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14:anchorId="36567F91" wp14:editId="2F68ABE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0EC7A" w14:textId="77777777" w:rsidR="009D49D4" w:rsidRDefault="009D49D4">
                            <w:r>
                              <w:rPr>
                                <w:noProof/>
                                <w:lang w:eastAsia="en-GB"/>
                              </w:rPr>
                              <w:drawing>
                                <wp:inline distT="0" distB="0" distL="0" distR="0" wp14:anchorId="14329328" wp14:editId="7344309B">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7F91"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7040EC7A" w14:textId="77777777" w:rsidR="009D49D4" w:rsidRDefault="009D49D4">
                      <w:r>
                        <w:rPr>
                          <w:noProof/>
                          <w:lang w:eastAsia="en-GB"/>
                        </w:rPr>
                        <w:drawing>
                          <wp:inline distT="0" distB="0" distL="0" distR="0" wp14:anchorId="14329328" wp14:editId="7344309B">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4A368DC6"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121E08AF" w14:textId="77777777" w:rsidTr="00422412">
        <w:trPr>
          <w:trHeight w:val="6793"/>
        </w:trPr>
        <w:tc>
          <w:tcPr>
            <w:tcW w:w="2913" w:type="dxa"/>
          </w:tcPr>
          <w:p w14:paraId="29E9D0C1" w14:textId="77777777" w:rsidR="00422412" w:rsidRPr="005C1EA4" w:rsidRDefault="00422412" w:rsidP="004A1A3B">
            <w:pPr>
              <w:rPr>
                <w:rFonts w:ascii="Arial" w:hAnsi="Arial" w:cs="Arial"/>
                <w:b/>
                <w:sz w:val="20"/>
                <w:szCs w:val="20"/>
              </w:rPr>
            </w:pPr>
            <w:r w:rsidRPr="005C1EA4">
              <w:rPr>
                <w:rFonts w:ascii="Arial" w:hAnsi="Arial" w:cs="Arial"/>
                <w:b/>
                <w:sz w:val="20"/>
                <w:szCs w:val="20"/>
              </w:rPr>
              <w:t>Core Benefits</w:t>
            </w:r>
          </w:p>
          <w:p w14:paraId="09FA3E34" w14:textId="77777777" w:rsidR="00F44B70" w:rsidRPr="005C1EA4" w:rsidRDefault="00F44B70" w:rsidP="004A1A3B">
            <w:pPr>
              <w:rPr>
                <w:rFonts w:ascii="Arial" w:hAnsi="Arial" w:cs="Arial"/>
                <w:b/>
                <w:color w:val="333333"/>
                <w:sz w:val="20"/>
                <w:szCs w:val="20"/>
              </w:rPr>
            </w:pPr>
          </w:p>
          <w:p w14:paraId="60310C4F"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Basic Salary</w:t>
            </w:r>
          </w:p>
          <w:p w14:paraId="54B20E1C" w14:textId="77777777" w:rsidR="00422412" w:rsidRPr="005C1EA4" w:rsidRDefault="00422412" w:rsidP="004A1A3B">
            <w:pPr>
              <w:rPr>
                <w:rFonts w:ascii="Arial" w:hAnsi="Arial" w:cs="Arial"/>
                <w:sz w:val="20"/>
                <w:szCs w:val="20"/>
              </w:rPr>
            </w:pPr>
            <w:r w:rsidRPr="005C1EA4">
              <w:rPr>
                <w:rFonts w:ascii="Arial" w:hAnsi="Arial" w:cs="Arial"/>
                <w:sz w:val="20"/>
                <w:szCs w:val="20"/>
              </w:rPr>
              <w:t>Based on skills and experience, in which salary ranges are subject to review each year as part of the pay award.</w:t>
            </w:r>
          </w:p>
          <w:p w14:paraId="4DD43917" w14:textId="77777777" w:rsidR="00422412" w:rsidRPr="005C1EA4" w:rsidRDefault="00422412" w:rsidP="004A1A3B">
            <w:pPr>
              <w:rPr>
                <w:rFonts w:ascii="Arial" w:hAnsi="Arial" w:cs="Arial"/>
                <w:color w:val="333333"/>
                <w:sz w:val="20"/>
                <w:szCs w:val="20"/>
              </w:rPr>
            </w:pPr>
          </w:p>
          <w:p w14:paraId="619EF6ED" w14:textId="77777777" w:rsidR="00422412" w:rsidRPr="005C1EA4" w:rsidRDefault="00422412" w:rsidP="004A1A3B">
            <w:pPr>
              <w:rPr>
                <w:rFonts w:ascii="Arial" w:hAnsi="Arial" w:cs="Arial"/>
                <w:color w:val="1F497D" w:themeColor="text2"/>
                <w:sz w:val="20"/>
                <w:szCs w:val="20"/>
              </w:rPr>
            </w:pPr>
            <w:r w:rsidRPr="005C1EA4">
              <w:rPr>
                <w:rFonts w:ascii="Arial" w:hAnsi="Arial" w:cs="Arial"/>
                <w:b/>
                <w:color w:val="1F497D" w:themeColor="text2"/>
                <w:sz w:val="20"/>
                <w:szCs w:val="20"/>
              </w:rPr>
              <w:t>Pension Scheme</w:t>
            </w:r>
          </w:p>
          <w:p w14:paraId="2A73DE8E" w14:textId="77777777" w:rsidR="00422412" w:rsidRPr="005C1EA4" w:rsidRDefault="00422412" w:rsidP="004A1A3B">
            <w:pPr>
              <w:rPr>
                <w:rFonts w:ascii="Arial" w:hAnsi="Arial" w:cs="Arial"/>
                <w:sz w:val="20"/>
                <w:szCs w:val="20"/>
              </w:rPr>
            </w:pPr>
            <w:r w:rsidRPr="005C1EA4">
              <w:rPr>
                <w:rFonts w:ascii="Arial" w:hAnsi="Arial" w:cs="Arial"/>
                <w:sz w:val="20"/>
                <w:szCs w:val="20"/>
              </w:rPr>
              <w:t>A final salary pension scheme. Contributions are based on your full time equivalent pay and range between 5.5% </w:t>
            </w:r>
            <w:r w:rsidR="002D052E" w:rsidRPr="005C1EA4">
              <w:rPr>
                <w:rFonts w:ascii="Arial" w:hAnsi="Arial" w:cs="Arial"/>
                <w:sz w:val="20"/>
                <w:szCs w:val="20"/>
              </w:rPr>
              <w:t xml:space="preserve">and </w:t>
            </w:r>
            <w:r w:rsidRPr="005C1EA4">
              <w:rPr>
                <w:rFonts w:ascii="Arial" w:hAnsi="Arial" w:cs="Arial"/>
                <w:sz w:val="20"/>
                <w:szCs w:val="20"/>
              </w:rPr>
              <w:t>12.5%.  The Environment Agency contribution is currently 18.5% of your pay.</w:t>
            </w:r>
          </w:p>
          <w:p w14:paraId="3A2DBC1D" w14:textId="77777777" w:rsidR="00422412" w:rsidRPr="005C1EA4" w:rsidRDefault="00422412" w:rsidP="004A1A3B">
            <w:pPr>
              <w:rPr>
                <w:rFonts w:ascii="Arial" w:hAnsi="Arial" w:cs="Arial"/>
                <w:sz w:val="20"/>
                <w:szCs w:val="20"/>
              </w:rPr>
            </w:pPr>
          </w:p>
          <w:p w14:paraId="079665CD"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Holidays</w:t>
            </w:r>
          </w:p>
          <w:p w14:paraId="2FCC24F8" w14:textId="77777777" w:rsidR="00422412" w:rsidRPr="005C1EA4" w:rsidRDefault="00422412" w:rsidP="004A1A3B">
            <w:pPr>
              <w:rPr>
                <w:rFonts w:ascii="Arial" w:hAnsi="Arial" w:cs="Arial"/>
                <w:sz w:val="20"/>
                <w:szCs w:val="20"/>
              </w:rPr>
            </w:pPr>
            <w:r w:rsidRPr="005C1EA4">
              <w:rPr>
                <w:rFonts w:ascii="Arial" w:hAnsi="Arial" w:cs="Arial"/>
                <w:sz w:val="20"/>
                <w:szCs w:val="20"/>
              </w:rPr>
              <w:t>Attractive annual holiday entitlement starting at 25 days</w:t>
            </w:r>
            <w:r w:rsidR="007E6DD9" w:rsidRPr="005C1EA4">
              <w:rPr>
                <w:rFonts w:ascii="Arial" w:hAnsi="Arial" w:cs="Arial"/>
                <w:sz w:val="20"/>
                <w:szCs w:val="20"/>
              </w:rPr>
              <w:t xml:space="preserve"> (or equivalent)</w:t>
            </w:r>
            <w:r w:rsidRPr="005C1EA4">
              <w:rPr>
                <w:rFonts w:ascii="Arial" w:hAnsi="Arial" w:cs="Arial"/>
                <w:sz w:val="20"/>
                <w:szCs w:val="20"/>
              </w:rPr>
              <w:t xml:space="preserve"> plus statutory bank holidays (pro-rata for flexible workers). We also offer up to two days paid environmental outcome days each year</w:t>
            </w:r>
          </w:p>
          <w:p w14:paraId="45B2FA1C" w14:textId="77777777" w:rsidR="00422412" w:rsidRPr="005C1EA4" w:rsidRDefault="00422412" w:rsidP="004A1A3B">
            <w:pPr>
              <w:rPr>
                <w:rFonts w:ascii="Arial" w:hAnsi="Arial" w:cs="Arial"/>
                <w:sz w:val="20"/>
                <w:szCs w:val="20"/>
              </w:rPr>
            </w:pPr>
          </w:p>
          <w:p w14:paraId="7E31F0F7"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Enhanced statutory policies</w:t>
            </w:r>
          </w:p>
          <w:p w14:paraId="5CF62A0A" w14:textId="77777777" w:rsidR="00422412" w:rsidRPr="005C1EA4" w:rsidRDefault="00422412" w:rsidP="004A1A3B">
            <w:pPr>
              <w:rPr>
                <w:rFonts w:ascii="Arial" w:hAnsi="Arial" w:cs="Arial"/>
                <w:sz w:val="20"/>
                <w:szCs w:val="20"/>
              </w:rPr>
            </w:pPr>
            <w:r w:rsidRPr="005C1EA4">
              <w:rPr>
                <w:rFonts w:ascii="Arial" w:hAnsi="Arial" w:cs="Arial"/>
                <w:sz w:val="20"/>
                <w:szCs w:val="20"/>
              </w:rPr>
              <w:t>Enhanced maternity, adoption and paternity leave, and sickness absence provisions.</w:t>
            </w:r>
          </w:p>
        </w:tc>
        <w:tc>
          <w:tcPr>
            <w:tcW w:w="2913" w:type="dxa"/>
          </w:tcPr>
          <w:p w14:paraId="6AB7BAA4" w14:textId="77777777" w:rsidR="00422412" w:rsidRPr="005C1EA4" w:rsidRDefault="00422412" w:rsidP="004A1A3B">
            <w:pPr>
              <w:rPr>
                <w:rFonts w:ascii="Arial" w:hAnsi="Arial" w:cs="Arial"/>
                <w:b/>
                <w:sz w:val="20"/>
                <w:szCs w:val="20"/>
              </w:rPr>
            </w:pPr>
            <w:r w:rsidRPr="005C1EA4">
              <w:rPr>
                <w:rFonts w:ascii="Arial" w:hAnsi="Arial" w:cs="Arial"/>
                <w:b/>
                <w:sz w:val="20"/>
                <w:szCs w:val="20"/>
              </w:rPr>
              <w:t>Training &amp; Development</w:t>
            </w:r>
          </w:p>
          <w:p w14:paraId="25800CD5" w14:textId="77777777" w:rsidR="00F44B70" w:rsidRPr="005C1EA4" w:rsidRDefault="00F44B70" w:rsidP="004A1A3B">
            <w:pPr>
              <w:rPr>
                <w:rFonts w:ascii="Arial" w:hAnsi="Arial" w:cs="Arial"/>
                <w:b/>
                <w:color w:val="333333"/>
                <w:sz w:val="20"/>
                <w:szCs w:val="20"/>
              </w:rPr>
            </w:pPr>
          </w:p>
          <w:p w14:paraId="3C790665"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Performance Management</w:t>
            </w:r>
          </w:p>
          <w:p w14:paraId="09F72151" w14:textId="77777777" w:rsidR="00422412" w:rsidRPr="005C1EA4" w:rsidRDefault="00422412" w:rsidP="004A1A3B">
            <w:pPr>
              <w:rPr>
                <w:rFonts w:ascii="Arial" w:hAnsi="Arial" w:cs="Arial"/>
                <w:sz w:val="20"/>
                <w:szCs w:val="20"/>
              </w:rPr>
            </w:pPr>
            <w:r w:rsidRPr="005C1EA4">
              <w:rPr>
                <w:rFonts w:ascii="Arial" w:hAnsi="Arial" w:cs="Arial"/>
                <w:sz w:val="20"/>
                <w:szCs w:val="20"/>
              </w:rPr>
              <w:t>Individual performance plans, learning and development matched to your agreed career objectives and progression plans.</w:t>
            </w:r>
          </w:p>
          <w:p w14:paraId="68C5E4FC" w14:textId="77777777" w:rsidR="00422412" w:rsidRPr="005C1EA4" w:rsidRDefault="00422412" w:rsidP="004A1A3B">
            <w:pPr>
              <w:rPr>
                <w:rFonts w:ascii="Arial" w:hAnsi="Arial" w:cs="Arial"/>
                <w:sz w:val="20"/>
                <w:szCs w:val="20"/>
              </w:rPr>
            </w:pPr>
          </w:p>
          <w:p w14:paraId="0AEE791B"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 xml:space="preserve">Learning &amp; Development </w:t>
            </w:r>
          </w:p>
          <w:p w14:paraId="79A8C750" w14:textId="77777777" w:rsidR="00422412" w:rsidRPr="005C1EA4" w:rsidRDefault="00422412" w:rsidP="004A1A3B">
            <w:pPr>
              <w:rPr>
                <w:rFonts w:ascii="Arial" w:hAnsi="Arial" w:cs="Arial"/>
                <w:sz w:val="20"/>
                <w:szCs w:val="20"/>
              </w:rPr>
            </w:pPr>
            <w:r w:rsidRPr="005C1EA4">
              <w:rPr>
                <w:rFonts w:ascii="Arial" w:hAnsi="Arial" w:cs="Arial"/>
                <w:sz w:val="20"/>
                <w:szCs w:val="20"/>
              </w:rPr>
              <w:t>A range of training courses, leadership development initiatives and access to L&amp;D materials are available, covering technical, managerial and personal skills.</w:t>
            </w:r>
          </w:p>
          <w:p w14:paraId="5AF34557" w14:textId="77777777" w:rsidR="00422412" w:rsidRPr="005C1EA4" w:rsidRDefault="00422412" w:rsidP="004A1A3B">
            <w:pPr>
              <w:rPr>
                <w:rFonts w:ascii="Arial" w:hAnsi="Arial" w:cs="Arial"/>
                <w:color w:val="333333"/>
                <w:sz w:val="20"/>
                <w:szCs w:val="20"/>
              </w:rPr>
            </w:pPr>
          </w:p>
          <w:p w14:paraId="41B80F6B"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Examination Leave</w:t>
            </w:r>
          </w:p>
          <w:p w14:paraId="4D345C87" w14:textId="77777777" w:rsidR="00422412" w:rsidRPr="005C1EA4" w:rsidRDefault="00422412" w:rsidP="004A1A3B">
            <w:pPr>
              <w:rPr>
                <w:rFonts w:ascii="Arial" w:hAnsi="Arial" w:cs="Arial"/>
                <w:sz w:val="20"/>
                <w:szCs w:val="20"/>
              </w:rPr>
            </w:pPr>
            <w:r w:rsidRPr="005C1EA4">
              <w:rPr>
                <w:rFonts w:ascii="Arial" w:hAnsi="Arial" w:cs="Arial"/>
                <w:sz w:val="20"/>
                <w:szCs w:val="20"/>
              </w:rPr>
              <w:t>Paid leave for exams and revision for approved studies.</w:t>
            </w:r>
          </w:p>
          <w:p w14:paraId="6CCE8D05" w14:textId="77777777" w:rsidR="00F44B70" w:rsidRPr="005C1EA4" w:rsidRDefault="00F44B70" w:rsidP="00F44B70">
            <w:pPr>
              <w:rPr>
                <w:rFonts w:ascii="Arial" w:hAnsi="Arial" w:cs="Arial"/>
                <w:b/>
                <w:color w:val="1F497D" w:themeColor="text2"/>
                <w:sz w:val="20"/>
                <w:szCs w:val="20"/>
              </w:rPr>
            </w:pPr>
          </w:p>
          <w:p w14:paraId="4B04DAD2" w14:textId="77777777" w:rsidR="00F44B70" w:rsidRPr="005C1EA4" w:rsidRDefault="00422412" w:rsidP="00F44B70">
            <w:pPr>
              <w:rPr>
                <w:rFonts w:ascii="Arial" w:hAnsi="Arial" w:cs="Arial"/>
                <w:b/>
                <w:color w:val="1F497D" w:themeColor="text2"/>
                <w:sz w:val="20"/>
                <w:szCs w:val="20"/>
              </w:rPr>
            </w:pPr>
            <w:r w:rsidRPr="005C1EA4">
              <w:rPr>
                <w:rFonts w:ascii="Arial" w:hAnsi="Arial" w:cs="Arial"/>
                <w:b/>
                <w:color w:val="1F497D" w:themeColor="text2"/>
                <w:sz w:val="20"/>
                <w:szCs w:val="20"/>
              </w:rPr>
              <w:t>Professional subscriptions</w:t>
            </w:r>
          </w:p>
          <w:p w14:paraId="144B9A9C" w14:textId="77777777" w:rsidR="00422412" w:rsidRPr="005C1EA4" w:rsidRDefault="00422412" w:rsidP="00F44B70">
            <w:pPr>
              <w:rPr>
                <w:rFonts w:ascii="Arial" w:hAnsi="Arial" w:cs="Arial"/>
                <w:b/>
                <w:sz w:val="20"/>
                <w:szCs w:val="20"/>
              </w:rPr>
            </w:pPr>
            <w:r w:rsidRPr="005C1EA4">
              <w:rPr>
                <w:rFonts w:ascii="Arial" w:hAnsi="Arial" w:cs="Arial"/>
                <w:sz w:val="20"/>
                <w:szCs w:val="20"/>
              </w:rPr>
              <w:t>We will pay the membership fees for one relevant professional association.</w:t>
            </w:r>
          </w:p>
          <w:p w14:paraId="337710DD" w14:textId="77777777" w:rsidR="00422412" w:rsidRPr="005C1EA4" w:rsidRDefault="00422412" w:rsidP="004A1A3B">
            <w:pPr>
              <w:pStyle w:val="NormalWeb"/>
              <w:rPr>
                <w:rFonts w:ascii="Arial" w:hAnsi="Arial" w:cs="Arial"/>
                <w:b/>
                <w:sz w:val="20"/>
                <w:szCs w:val="20"/>
              </w:rPr>
            </w:pPr>
          </w:p>
        </w:tc>
        <w:tc>
          <w:tcPr>
            <w:tcW w:w="2914" w:type="dxa"/>
          </w:tcPr>
          <w:p w14:paraId="79CEBEFB" w14:textId="77777777" w:rsidR="00422412" w:rsidRPr="005C1EA4" w:rsidRDefault="00422412" w:rsidP="004A1A3B">
            <w:pPr>
              <w:rPr>
                <w:rFonts w:ascii="Arial" w:hAnsi="Arial" w:cs="Arial"/>
                <w:b/>
                <w:sz w:val="20"/>
                <w:szCs w:val="20"/>
              </w:rPr>
            </w:pPr>
            <w:r w:rsidRPr="005C1EA4">
              <w:rPr>
                <w:rFonts w:ascii="Arial" w:hAnsi="Arial" w:cs="Arial"/>
                <w:b/>
                <w:sz w:val="20"/>
                <w:szCs w:val="20"/>
              </w:rPr>
              <w:t>Work/life Balance</w:t>
            </w:r>
          </w:p>
          <w:p w14:paraId="0B819514" w14:textId="77777777" w:rsidR="00F44B70" w:rsidRPr="005C1EA4" w:rsidRDefault="00F44B70" w:rsidP="004A1A3B">
            <w:pPr>
              <w:rPr>
                <w:rFonts w:ascii="Arial" w:hAnsi="Arial" w:cs="Arial"/>
                <w:b/>
                <w:color w:val="333333"/>
                <w:sz w:val="20"/>
                <w:szCs w:val="20"/>
              </w:rPr>
            </w:pPr>
          </w:p>
          <w:p w14:paraId="0540D758"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 xml:space="preserve">Flexible Working </w:t>
            </w:r>
          </w:p>
          <w:p w14:paraId="2391EB7D" w14:textId="77777777" w:rsidR="00422412" w:rsidRPr="005C1EA4" w:rsidRDefault="00422412" w:rsidP="004A1A3B">
            <w:pPr>
              <w:rPr>
                <w:rFonts w:ascii="Arial" w:hAnsi="Arial" w:cs="Arial"/>
                <w:sz w:val="20"/>
                <w:szCs w:val="20"/>
              </w:rPr>
            </w:pPr>
            <w:r w:rsidRPr="005C1EA4">
              <w:rPr>
                <w:rFonts w:ascii="Arial" w:hAnsi="Arial" w:cs="Arial"/>
                <w:sz w:val="20"/>
                <w:szCs w:val="20"/>
              </w:rPr>
              <w:t>Flexible working patterns including job share.</w:t>
            </w:r>
          </w:p>
          <w:p w14:paraId="3003EDCF" w14:textId="77777777" w:rsidR="00422412" w:rsidRPr="005C1EA4" w:rsidRDefault="00422412" w:rsidP="004A1A3B">
            <w:pPr>
              <w:rPr>
                <w:rFonts w:ascii="Arial" w:hAnsi="Arial" w:cs="Arial"/>
                <w:sz w:val="20"/>
                <w:szCs w:val="20"/>
              </w:rPr>
            </w:pPr>
          </w:p>
          <w:p w14:paraId="21C6D80C"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Family Friendly Benefits</w:t>
            </w:r>
          </w:p>
          <w:p w14:paraId="645B0086" w14:textId="77777777" w:rsidR="00422412" w:rsidRPr="005C1EA4" w:rsidRDefault="007E6DD9" w:rsidP="004A1A3B">
            <w:pPr>
              <w:rPr>
                <w:rFonts w:ascii="Arial" w:hAnsi="Arial" w:cs="Arial"/>
                <w:sz w:val="20"/>
                <w:szCs w:val="20"/>
              </w:rPr>
            </w:pPr>
            <w:r w:rsidRPr="005C1EA4">
              <w:rPr>
                <w:rFonts w:ascii="Arial" w:hAnsi="Arial" w:cs="Arial"/>
                <w:sz w:val="20"/>
                <w:szCs w:val="20"/>
              </w:rPr>
              <w:t xml:space="preserve">Discounts </w:t>
            </w:r>
            <w:r w:rsidR="00422412" w:rsidRPr="005C1EA4">
              <w:rPr>
                <w:rFonts w:ascii="Arial" w:hAnsi="Arial" w:cs="Arial"/>
                <w:sz w:val="20"/>
                <w:szCs w:val="20"/>
              </w:rPr>
              <w:t>on selected childcare products</w:t>
            </w:r>
            <w:r w:rsidRPr="005C1EA4">
              <w:rPr>
                <w:rFonts w:ascii="Arial" w:hAnsi="Arial" w:cs="Arial"/>
                <w:sz w:val="20"/>
                <w:szCs w:val="20"/>
              </w:rPr>
              <w:t xml:space="preserve"> and services via MyLifestyle</w:t>
            </w:r>
            <w:r w:rsidR="00422412" w:rsidRPr="005C1EA4">
              <w:rPr>
                <w:rFonts w:ascii="Arial" w:hAnsi="Arial" w:cs="Arial"/>
                <w:sz w:val="20"/>
                <w:szCs w:val="20"/>
              </w:rPr>
              <w:t>.</w:t>
            </w:r>
          </w:p>
          <w:p w14:paraId="12300F6A" w14:textId="77777777" w:rsidR="00422412" w:rsidRPr="005C1EA4" w:rsidRDefault="00422412" w:rsidP="004A1A3B">
            <w:pPr>
              <w:rPr>
                <w:rFonts w:ascii="Arial" w:hAnsi="Arial" w:cs="Arial"/>
                <w:sz w:val="20"/>
                <w:szCs w:val="20"/>
              </w:rPr>
            </w:pPr>
          </w:p>
          <w:p w14:paraId="58CC1D37"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Travel &amp; Transport Benefits</w:t>
            </w:r>
          </w:p>
          <w:p w14:paraId="29899A4D" w14:textId="77777777" w:rsidR="00422412" w:rsidRPr="005C1EA4" w:rsidRDefault="00422412" w:rsidP="004A1A3B">
            <w:pPr>
              <w:rPr>
                <w:rFonts w:ascii="Arial" w:hAnsi="Arial" w:cs="Arial"/>
                <w:sz w:val="20"/>
                <w:szCs w:val="20"/>
              </w:rPr>
            </w:pPr>
            <w:r w:rsidRPr="005C1EA4">
              <w:rPr>
                <w:rFonts w:ascii="Arial" w:hAnsi="Arial" w:cs="Arial"/>
                <w:sz w:val="20"/>
                <w:szCs w:val="20"/>
              </w:rPr>
              <w:t>A range o</w:t>
            </w:r>
            <w:r w:rsidR="007E6DD9" w:rsidRPr="005C1EA4">
              <w:rPr>
                <w:rFonts w:ascii="Arial" w:hAnsi="Arial" w:cs="Arial"/>
                <w:sz w:val="20"/>
                <w:szCs w:val="20"/>
              </w:rPr>
              <w:t>f travel and transport benefits via MyLifestyle.</w:t>
            </w:r>
          </w:p>
          <w:p w14:paraId="1EF15537" w14:textId="77777777" w:rsidR="00422412" w:rsidRPr="005C1EA4" w:rsidRDefault="00422412" w:rsidP="004A1A3B">
            <w:pPr>
              <w:rPr>
                <w:rFonts w:ascii="Arial" w:hAnsi="Arial" w:cs="Arial"/>
                <w:sz w:val="20"/>
                <w:szCs w:val="20"/>
              </w:rPr>
            </w:pPr>
          </w:p>
          <w:p w14:paraId="2B5EDF45"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Shopping &amp; Leisure Benefits</w:t>
            </w:r>
          </w:p>
          <w:p w14:paraId="71A82E0F" w14:textId="77777777" w:rsidR="00422412" w:rsidRPr="005C1EA4" w:rsidRDefault="00422412" w:rsidP="004A1A3B">
            <w:pPr>
              <w:rPr>
                <w:rFonts w:ascii="Arial" w:hAnsi="Arial" w:cs="Arial"/>
                <w:sz w:val="20"/>
                <w:szCs w:val="20"/>
              </w:rPr>
            </w:pPr>
            <w:r w:rsidRPr="005C1EA4">
              <w:rPr>
                <w:rFonts w:ascii="Arial" w:hAnsi="Arial" w:cs="Arial"/>
                <w:sz w:val="20"/>
                <w:szCs w:val="20"/>
              </w:rPr>
              <w:t>A variety of discounts at online stores and leisure experiences available via Mylifestyle</w:t>
            </w:r>
            <w:r w:rsidR="00F44B70" w:rsidRPr="005C1EA4">
              <w:rPr>
                <w:rFonts w:ascii="Arial" w:hAnsi="Arial" w:cs="Arial"/>
                <w:sz w:val="20"/>
                <w:szCs w:val="20"/>
              </w:rPr>
              <w:t>.</w:t>
            </w:r>
            <w:r w:rsidRPr="005C1EA4">
              <w:rPr>
                <w:rFonts w:ascii="Arial" w:hAnsi="Arial" w:cs="Arial"/>
                <w:sz w:val="20"/>
                <w:szCs w:val="20"/>
              </w:rPr>
              <w:t xml:space="preserve"> </w:t>
            </w:r>
          </w:p>
          <w:p w14:paraId="5BFBE70A" w14:textId="77777777" w:rsidR="00422412" w:rsidRPr="005C1EA4" w:rsidRDefault="00422412" w:rsidP="004A1A3B">
            <w:pPr>
              <w:rPr>
                <w:rFonts w:ascii="Arial" w:hAnsi="Arial" w:cs="Arial"/>
                <w:color w:val="333333"/>
                <w:sz w:val="20"/>
                <w:szCs w:val="20"/>
              </w:rPr>
            </w:pPr>
          </w:p>
        </w:tc>
        <w:tc>
          <w:tcPr>
            <w:tcW w:w="2913" w:type="dxa"/>
          </w:tcPr>
          <w:p w14:paraId="69DB528E" w14:textId="77777777" w:rsidR="00422412" w:rsidRPr="005C1EA4" w:rsidRDefault="00422412" w:rsidP="004A1A3B">
            <w:pPr>
              <w:rPr>
                <w:rFonts w:ascii="Arial" w:hAnsi="Arial" w:cs="Arial"/>
                <w:b/>
                <w:sz w:val="20"/>
                <w:szCs w:val="20"/>
              </w:rPr>
            </w:pPr>
            <w:r w:rsidRPr="005C1EA4">
              <w:rPr>
                <w:rFonts w:ascii="Arial" w:hAnsi="Arial" w:cs="Arial"/>
                <w:b/>
                <w:sz w:val="20"/>
                <w:szCs w:val="20"/>
              </w:rPr>
              <w:t>Health &amp; Wellbeing</w:t>
            </w:r>
          </w:p>
          <w:p w14:paraId="1DFB0F51" w14:textId="77777777" w:rsidR="00F44B70" w:rsidRPr="005C1EA4" w:rsidRDefault="00F44B70" w:rsidP="004A1A3B">
            <w:pPr>
              <w:rPr>
                <w:rFonts w:ascii="Arial" w:hAnsi="Arial" w:cs="Arial"/>
                <w:b/>
                <w:color w:val="333333"/>
                <w:sz w:val="20"/>
                <w:szCs w:val="20"/>
              </w:rPr>
            </w:pPr>
          </w:p>
          <w:p w14:paraId="43876853"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Occupational Health</w:t>
            </w:r>
          </w:p>
          <w:p w14:paraId="3CBA0016" w14:textId="77777777" w:rsidR="00422412" w:rsidRPr="005C1EA4" w:rsidRDefault="00422412" w:rsidP="004A1A3B">
            <w:pPr>
              <w:rPr>
                <w:rFonts w:ascii="Arial" w:hAnsi="Arial" w:cs="Arial"/>
                <w:color w:val="333333"/>
                <w:sz w:val="20"/>
                <w:szCs w:val="20"/>
              </w:rPr>
            </w:pPr>
            <w:r w:rsidRPr="005C1EA4">
              <w:rPr>
                <w:rFonts w:ascii="Arial" w:hAnsi="Arial" w:cs="Arial"/>
                <w:sz w:val="20"/>
                <w:szCs w:val="20"/>
              </w:rPr>
              <w:t>Access to Duradiamond Healthcare advisory service</w:t>
            </w:r>
            <w:r w:rsidRPr="005C1EA4">
              <w:rPr>
                <w:rFonts w:ascii="Arial" w:hAnsi="Arial" w:cs="Arial"/>
                <w:color w:val="333333"/>
                <w:sz w:val="20"/>
                <w:szCs w:val="20"/>
              </w:rPr>
              <w:t>.</w:t>
            </w:r>
          </w:p>
          <w:p w14:paraId="46A20DDB" w14:textId="77777777" w:rsidR="00422412" w:rsidRPr="005C1EA4" w:rsidRDefault="00422412" w:rsidP="004A1A3B">
            <w:pPr>
              <w:rPr>
                <w:rFonts w:ascii="Arial" w:hAnsi="Arial" w:cs="Arial"/>
                <w:sz w:val="20"/>
                <w:szCs w:val="20"/>
              </w:rPr>
            </w:pPr>
          </w:p>
          <w:p w14:paraId="51FA576F"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 xml:space="preserve">Eye Care </w:t>
            </w:r>
          </w:p>
          <w:p w14:paraId="0BF9251A" w14:textId="77777777" w:rsidR="00422412" w:rsidRPr="005C1EA4" w:rsidRDefault="00422412" w:rsidP="004A1A3B">
            <w:pPr>
              <w:rPr>
                <w:rFonts w:ascii="Arial" w:hAnsi="Arial" w:cs="Arial"/>
                <w:sz w:val="20"/>
                <w:szCs w:val="20"/>
              </w:rPr>
            </w:pPr>
            <w:r w:rsidRPr="005C1EA4">
              <w:rPr>
                <w:rFonts w:ascii="Arial" w:hAnsi="Arial" w:cs="Arial"/>
                <w:sz w:val="20"/>
                <w:szCs w:val="20"/>
              </w:rPr>
              <w:t>Free eye tests</w:t>
            </w:r>
            <w:r w:rsidR="007E6DD9" w:rsidRPr="005C1EA4">
              <w:rPr>
                <w:rFonts w:ascii="Arial" w:hAnsi="Arial" w:cs="Arial"/>
                <w:sz w:val="20"/>
                <w:szCs w:val="20"/>
              </w:rPr>
              <w:t xml:space="preserve"> for DSE users</w:t>
            </w:r>
            <w:r w:rsidRPr="005C1EA4">
              <w:rPr>
                <w:rFonts w:ascii="Arial" w:hAnsi="Arial" w:cs="Arial"/>
                <w:sz w:val="20"/>
                <w:szCs w:val="20"/>
              </w:rPr>
              <w:t>.</w:t>
            </w:r>
          </w:p>
          <w:p w14:paraId="70111FDF" w14:textId="77777777" w:rsidR="00422412" w:rsidRPr="005C1EA4" w:rsidRDefault="00422412" w:rsidP="004A1A3B">
            <w:pPr>
              <w:rPr>
                <w:rFonts w:ascii="Arial" w:hAnsi="Arial" w:cs="Arial"/>
                <w:color w:val="333333"/>
                <w:sz w:val="20"/>
                <w:szCs w:val="20"/>
              </w:rPr>
            </w:pPr>
          </w:p>
          <w:p w14:paraId="5C00AE83"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 xml:space="preserve">Employee Assistance Service </w:t>
            </w:r>
          </w:p>
          <w:p w14:paraId="2133C536" w14:textId="77777777" w:rsidR="00422412" w:rsidRPr="005C1EA4" w:rsidRDefault="00422412" w:rsidP="004A1A3B">
            <w:pPr>
              <w:rPr>
                <w:rFonts w:ascii="Arial" w:hAnsi="Arial" w:cs="Arial"/>
                <w:sz w:val="20"/>
                <w:szCs w:val="20"/>
              </w:rPr>
            </w:pPr>
            <w:r w:rsidRPr="005C1EA4">
              <w:rPr>
                <w:rFonts w:ascii="Arial" w:hAnsi="Arial" w:cs="Arial"/>
                <w:sz w:val="20"/>
                <w:szCs w:val="20"/>
              </w:rPr>
              <w:t>Access to Workplace Wellness available to you and your family</w:t>
            </w:r>
          </w:p>
          <w:p w14:paraId="5A21787D" w14:textId="77777777" w:rsidR="00422412" w:rsidRPr="005C1EA4" w:rsidRDefault="00422412" w:rsidP="004A1A3B">
            <w:pPr>
              <w:rPr>
                <w:rFonts w:ascii="Arial" w:hAnsi="Arial" w:cs="Arial"/>
                <w:sz w:val="20"/>
                <w:szCs w:val="20"/>
              </w:rPr>
            </w:pPr>
          </w:p>
          <w:p w14:paraId="51184560"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Sports &amp; Social Club</w:t>
            </w:r>
          </w:p>
          <w:p w14:paraId="2B2A5848" w14:textId="77777777" w:rsidR="00422412" w:rsidRPr="005C1EA4" w:rsidRDefault="007E6DD9" w:rsidP="004A1A3B">
            <w:pPr>
              <w:rPr>
                <w:rFonts w:ascii="Arial" w:hAnsi="Arial" w:cs="Arial"/>
                <w:sz w:val="20"/>
                <w:szCs w:val="20"/>
              </w:rPr>
            </w:pPr>
            <w:r w:rsidRPr="005C1EA4">
              <w:rPr>
                <w:rFonts w:ascii="Arial" w:hAnsi="Arial" w:cs="Arial"/>
                <w:sz w:val="20"/>
                <w:szCs w:val="20"/>
              </w:rPr>
              <w:t xml:space="preserve">Events and activities including </w:t>
            </w:r>
            <w:r w:rsidR="00422412" w:rsidRPr="005C1EA4">
              <w:rPr>
                <w:rFonts w:ascii="Arial" w:hAnsi="Arial" w:cs="Arial"/>
                <w:sz w:val="20"/>
                <w:szCs w:val="20"/>
              </w:rPr>
              <w:t>subsidised events and discounts.</w:t>
            </w:r>
          </w:p>
          <w:p w14:paraId="128984EC" w14:textId="77777777" w:rsidR="00422412" w:rsidRPr="005C1EA4" w:rsidRDefault="00422412" w:rsidP="004A1A3B">
            <w:pPr>
              <w:rPr>
                <w:rFonts w:ascii="Arial" w:hAnsi="Arial" w:cs="Arial"/>
                <w:sz w:val="20"/>
                <w:szCs w:val="20"/>
              </w:rPr>
            </w:pPr>
          </w:p>
          <w:p w14:paraId="40BCFF24"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Health Discounts</w:t>
            </w:r>
          </w:p>
          <w:p w14:paraId="2D94E4C4" w14:textId="77777777" w:rsidR="00422412" w:rsidRPr="005C1EA4" w:rsidRDefault="00422412" w:rsidP="004A1A3B">
            <w:pPr>
              <w:rPr>
                <w:rFonts w:ascii="Arial" w:hAnsi="Arial" w:cs="Arial"/>
                <w:sz w:val="20"/>
                <w:szCs w:val="20"/>
              </w:rPr>
            </w:pPr>
            <w:r w:rsidRPr="005C1EA4">
              <w:rPr>
                <w:rFonts w:ascii="Arial" w:hAnsi="Arial" w:cs="Arial"/>
                <w:sz w:val="20"/>
                <w:szCs w:val="20"/>
              </w:rPr>
              <w:t>Optional discounts provided by a number of external providers</w:t>
            </w:r>
            <w:r w:rsidRPr="005C1EA4" w:rsidDel="00183415">
              <w:rPr>
                <w:rFonts w:ascii="Arial" w:hAnsi="Arial" w:cs="Arial"/>
                <w:sz w:val="20"/>
                <w:szCs w:val="20"/>
              </w:rPr>
              <w:t xml:space="preserve"> </w:t>
            </w:r>
            <w:r w:rsidR="00E82E46" w:rsidRPr="005C1EA4">
              <w:rPr>
                <w:rFonts w:ascii="Arial" w:hAnsi="Arial" w:cs="Arial"/>
                <w:sz w:val="20"/>
                <w:szCs w:val="20"/>
              </w:rPr>
              <w:t>and health clubs via MyLifestyle.</w:t>
            </w:r>
          </w:p>
          <w:p w14:paraId="44190121" w14:textId="77777777" w:rsidR="00422412" w:rsidRPr="005C1EA4" w:rsidRDefault="00422412" w:rsidP="004A1A3B">
            <w:pPr>
              <w:rPr>
                <w:rFonts w:ascii="Arial" w:hAnsi="Arial" w:cs="Arial"/>
                <w:color w:val="333333"/>
                <w:sz w:val="20"/>
                <w:szCs w:val="20"/>
              </w:rPr>
            </w:pPr>
          </w:p>
          <w:p w14:paraId="0E4D253C" w14:textId="77777777" w:rsidR="00422412" w:rsidRPr="005C1EA4" w:rsidRDefault="00422412" w:rsidP="00E82E46">
            <w:pPr>
              <w:rPr>
                <w:rFonts w:ascii="Arial" w:hAnsi="Arial" w:cs="Arial"/>
                <w:color w:val="FF0000"/>
                <w:sz w:val="20"/>
                <w:szCs w:val="20"/>
              </w:rPr>
            </w:pPr>
          </w:p>
        </w:tc>
        <w:tc>
          <w:tcPr>
            <w:tcW w:w="2914" w:type="dxa"/>
          </w:tcPr>
          <w:p w14:paraId="409A24E5" w14:textId="77777777" w:rsidR="00422412" w:rsidRPr="005C1EA4" w:rsidRDefault="00422412" w:rsidP="004A1A3B">
            <w:pPr>
              <w:rPr>
                <w:rFonts w:ascii="Arial" w:hAnsi="Arial" w:cs="Arial"/>
                <w:b/>
                <w:sz w:val="20"/>
                <w:szCs w:val="20"/>
              </w:rPr>
            </w:pPr>
            <w:r w:rsidRPr="005C1EA4">
              <w:rPr>
                <w:rFonts w:ascii="Arial" w:hAnsi="Arial" w:cs="Arial"/>
                <w:b/>
                <w:sz w:val="20"/>
                <w:szCs w:val="20"/>
              </w:rPr>
              <w:t xml:space="preserve">Finance </w:t>
            </w:r>
          </w:p>
          <w:p w14:paraId="74864492" w14:textId="77777777" w:rsidR="00F44B70" w:rsidRPr="005C1EA4" w:rsidRDefault="00F44B70" w:rsidP="004A1A3B">
            <w:pPr>
              <w:rPr>
                <w:rFonts w:ascii="Arial" w:hAnsi="Arial" w:cs="Arial"/>
                <w:b/>
                <w:color w:val="000000" w:themeColor="text1"/>
                <w:sz w:val="20"/>
                <w:szCs w:val="20"/>
              </w:rPr>
            </w:pPr>
          </w:p>
          <w:p w14:paraId="5E019E02"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Interest Free Loans</w:t>
            </w:r>
          </w:p>
          <w:p w14:paraId="7F178E10" w14:textId="77777777" w:rsidR="00422412" w:rsidRPr="005C1EA4" w:rsidRDefault="00422412" w:rsidP="004A1A3B">
            <w:pPr>
              <w:rPr>
                <w:rFonts w:ascii="Arial" w:hAnsi="Arial" w:cs="Arial"/>
                <w:sz w:val="20"/>
                <w:szCs w:val="20"/>
              </w:rPr>
            </w:pPr>
            <w:r w:rsidRPr="005C1EA4">
              <w:rPr>
                <w:rFonts w:ascii="Arial" w:hAnsi="Arial" w:cs="Arial"/>
                <w:sz w:val="20"/>
                <w:szCs w:val="20"/>
              </w:rPr>
              <w:t>For season tickets</w:t>
            </w:r>
            <w:r w:rsidR="00E82E46" w:rsidRPr="005C1EA4">
              <w:rPr>
                <w:rFonts w:ascii="Arial" w:hAnsi="Arial" w:cs="Arial"/>
                <w:sz w:val="20"/>
                <w:szCs w:val="20"/>
              </w:rPr>
              <w:t>,</w:t>
            </w:r>
            <w:r w:rsidRPr="005C1EA4">
              <w:rPr>
                <w:rFonts w:ascii="Arial" w:hAnsi="Arial" w:cs="Arial"/>
                <w:sz w:val="20"/>
                <w:szCs w:val="20"/>
              </w:rPr>
              <w:t xml:space="preserve"> bicycles and safety equipment</w:t>
            </w:r>
            <w:r w:rsidR="00E82E46" w:rsidRPr="005C1EA4">
              <w:rPr>
                <w:rFonts w:ascii="Arial" w:hAnsi="Arial" w:cs="Arial"/>
                <w:sz w:val="20"/>
                <w:szCs w:val="20"/>
              </w:rPr>
              <w:t>.</w:t>
            </w:r>
          </w:p>
          <w:p w14:paraId="45B1E5C3" w14:textId="77777777" w:rsidR="00422412" w:rsidRPr="005C1EA4" w:rsidRDefault="00422412" w:rsidP="004A1A3B">
            <w:pPr>
              <w:rPr>
                <w:rFonts w:ascii="Arial" w:hAnsi="Arial" w:cs="Arial"/>
                <w:color w:val="333333"/>
                <w:sz w:val="20"/>
                <w:szCs w:val="20"/>
              </w:rPr>
            </w:pPr>
          </w:p>
          <w:p w14:paraId="54C83DAF" w14:textId="77777777" w:rsidR="00422412" w:rsidRPr="005C1EA4" w:rsidRDefault="00422412" w:rsidP="004A1A3B">
            <w:pPr>
              <w:rPr>
                <w:rFonts w:ascii="Arial" w:hAnsi="Arial" w:cs="Arial"/>
                <w:color w:val="1F497D" w:themeColor="text2"/>
                <w:sz w:val="20"/>
                <w:szCs w:val="20"/>
              </w:rPr>
            </w:pPr>
            <w:r w:rsidRPr="005C1EA4">
              <w:rPr>
                <w:rFonts w:ascii="Arial" w:hAnsi="Arial" w:cs="Arial"/>
                <w:b/>
                <w:color w:val="1F497D" w:themeColor="text2"/>
                <w:sz w:val="20"/>
                <w:szCs w:val="20"/>
              </w:rPr>
              <w:t>Special Leave</w:t>
            </w:r>
          </w:p>
          <w:p w14:paraId="20F3463B" w14:textId="77777777" w:rsidR="00422412" w:rsidRPr="005C1EA4" w:rsidRDefault="00422412" w:rsidP="004A1A3B">
            <w:pPr>
              <w:rPr>
                <w:rFonts w:ascii="Arial" w:hAnsi="Arial" w:cs="Arial"/>
                <w:sz w:val="20"/>
                <w:szCs w:val="20"/>
              </w:rPr>
            </w:pPr>
            <w:r w:rsidRPr="005C1EA4">
              <w:rPr>
                <w:rFonts w:ascii="Arial" w:hAnsi="Arial" w:cs="Arial"/>
                <w:sz w:val="20"/>
                <w:szCs w:val="20"/>
              </w:rPr>
              <w:t xml:space="preserve">Additional paid leave is available for employees taking part in public duties, trade union activities, </w:t>
            </w:r>
            <w:proofErr w:type="gramStart"/>
            <w:r w:rsidRPr="005C1EA4">
              <w:rPr>
                <w:rFonts w:ascii="Arial" w:hAnsi="Arial" w:cs="Arial"/>
                <w:sz w:val="20"/>
                <w:szCs w:val="20"/>
              </w:rPr>
              <w:t>special</w:t>
            </w:r>
            <w:proofErr w:type="gramEnd"/>
            <w:r w:rsidRPr="005C1EA4">
              <w:rPr>
                <w:rFonts w:ascii="Arial" w:hAnsi="Arial" w:cs="Arial"/>
                <w:sz w:val="20"/>
                <w:szCs w:val="20"/>
              </w:rPr>
              <w:t>/trained forces and for health &amp; safety representatives.</w:t>
            </w:r>
          </w:p>
          <w:p w14:paraId="2FDA0F3D" w14:textId="77777777" w:rsidR="00422412" w:rsidRPr="005C1EA4" w:rsidRDefault="00422412" w:rsidP="004A1A3B">
            <w:pPr>
              <w:rPr>
                <w:rFonts w:ascii="Arial" w:hAnsi="Arial" w:cs="Arial"/>
                <w:color w:val="333333"/>
                <w:sz w:val="20"/>
                <w:szCs w:val="20"/>
              </w:rPr>
            </w:pPr>
          </w:p>
          <w:p w14:paraId="5B876DC7" w14:textId="77777777" w:rsidR="00422412" w:rsidRPr="005C1EA4" w:rsidRDefault="00422412" w:rsidP="004A1A3B">
            <w:pPr>
              <w:rPr>
                <w:rFonts w:ascii="Arial" w:hAnsi="Arial" w:cs="Arial"/>
                <w:i/>
                <w:color w:val="1F497D" w:themeColor="text2"/>
                <w:sz w:val="20"/>
                <w:szCs w:val="20"/>
              </w:rPr>
            </w:pPr>
            <w:r w:rsidRPr="005C1EA4">
              <w:rPr>
                <w:rFonts w:ascii="Arial" w:hAnsi="Arial" w:cs="Arial"/>
                <w:i/>
                <w:color w:val="1F497D" w:themeColor="text2"/>
                <w:sz w:val="20"/>
                <w:szCs w:val="20"/>
              </w:rPr>
              <w:t>The following benefits only apply to eligible roles:</w:t>
            </w:r>
          </w:p>
          <w:p w14:paraId="758B443B" w14:textId="77777777" w:rsidR="00422412" w:rsidRPr="005C1EA4" w:rsidRDefault="00422412" w:rsidP="004A1A3B">
            <w:pPr>
              <w:rPr>
                <w:rFonts w:ascii="Arial" w:hAnsi="Arial" w:cs="Arial"/>
                <w:b/>
                <w:color w:val="1F497D" w:themeColor="text2"/>
                <w:sz w:val="20"/>
                <w:szCs w:val="20"/>
              </w:rPr>
            </w:pPr>
          </w:p>
          <w:p w14:paraId="7AC57C92" w14:textId="77777777" w:rsidR="00422412" w:rsidRPr="005C1EA4" w:rsidRDefault="00422412" w:rsidP="004A1A3B">
            <w:pPr>
              <w:rPr>
                <w:rFonts w:ascii="Arial" w:hAnsi="Arial" w:cs="Arial"/>
                <w:color w:val="1F497D" w:themeColor="text2"/>
                <w:sz w:val="20"/>
                <w:szCs w:val="20"/>
              </w:rPr>
            </w:pPr>
            <w:r w:rsidRPr="005C1EA4">
              <w:rPr>
                <w:rFonts w:ascii="Arial" w:hAnsi="Arial" w:cs="Arial"/>
                <w:b/>
                <w:color w:val="1F497D" w:themeColor="text2"/>
                <w:sz w:val="20"/>
                <w:szCs w:val="20"/>
              </w:rPr>
              <w:t>Lease Car Scheme</w:t>
            </w:r>
          </w:p>
          <w:p w14:paraId="0548F809" w14:textId="77777777" w:rsidR="00422412" w:rsidRPr="005C1EA4" w:rsidRDefault="00422412" w:rsidP="004A1A3B">
            <w:pPr>
              <w:rPr>
                <w:rFonts w:ascii="Arial" w:hAnsi="Arial" w:cs="Arial"/>
                <w:b/>
                <w:color w:val="1F497D" w:themeColor="text2"/>
                <w:sz w:val="20"/>
                <w:szCs w:val="20"/>
              </w:rPr>
            </w:pPr>
            <w:r w:rsidRPr="005C1EA4">
              <w:rPr>
                <w:rFonts w:ascii="Arial" w:hAnsi="Arial" w:cs="Arial"/>
                <w:b/>
                <w:color w:val="1F497D" w:themeColor="text2"/>
                <w:sz w:val="20"/>
                <w:szCs w:val="20"/>
              </w:rPr>
              <w:t>Relocation Assistance</w:t>
            </w:r>
          </w:p>
          <w:p w14:paraId="5B6022A5" w14:textId="77777777" w:rsidR="00422412" w:rsidRPr="005C1EA4" w:rsidRDefault="00422412" w:rsidP="004A1A3B">
            <w:pPr>
              <w:rPr>
                <w:rFonts w:ascii="Arial" w:hAnsi="Arial" w:cs="Arial"/>
                <w:color w:val="333333"/>
                <w:sz w:val="20"/>
                <w:szCs w:val="20"/>
              </w:rPr>
            </w:pPr>
            <w:r w:rsidRPr="005C1EA4">
              <w:rPr>
                <w:rFonts w:ascii="Arial" w:hAnsi="Arial" w:cs="Arial"/>
                <w:b/>
                <w:color w:val="1F497D" w:themeColor="text2"/>
                <w:sz w:val="20"/>
                <w:szCs w:val="20"/>
              </w:rPr>
              <w:t>Free Car Parking</w:t>
            </w:r>
          </w:p>
        </w:tc>
      </w:tr>
    </w:tbl>
    <w:p w14:paraId="253FD4E7"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34D7" w14:textId="77777777" w:rsidR="0055036A" w:rsidRDefault="0055036A" w:rsidP="00165039">
      <w:r>
        <w:separator/>
      </w:r>
    </w:p>
  </w:endnote>
  <w:endnote w:type="continuationSeparator" w:id="0">
    <w:p w14:paraId="5DF196FD" w14:textId="77777777" w:rsidR="0055036A" w:rsidRDefault="0055036A"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2614"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ABB34A5" wp14:editId="5ADF890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09AAA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E4F513"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B34A5"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1A09AAA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E4F513"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C1334">
      <w:rPr>
        <w:rStyle w:val="PageNumber"/>
        <w:rFonts w:ascii="Arial" w:hAnsi="Arial" w:cs="Arial"/>
        <w:noProof/>
        <w:color w:val="004C84"/>
      </w:rPr>
      <w:t>15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4BA4" w14:textId="77777777"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8B7B"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CED5" w14:textId="77777777" w:rsidR="0055036A" w:rsidRDefault="0055036A" w:rsidP="00165039">
      <w:r>
        <w:separator/>
      </w:r>
    </w:p>
  </w:footnote>
  <w:footnote w:type="continuationSeparator" w:id="0">
    <w:p w14:paraId="37338E54" w14:textId="77777777" w:rsidR="0055036A" w:rsidRDefault="0055036A"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58F6" w14:textId="77777777" w:rsidR="00CF4B42" w:rsidRDefault="00CF4B42">
    <w:pPr>
      <w:pStyle w:val="Header"/>
    </w:pPr>
    <w:r>
      <w:rPr>
        <w:noProof/>
        <w:lang w:eastAsia="en-GB"/>
      </w:rPr>
      <w:drawing>
        <wp:anchor distT="0" distB="0" distL="114300" distR="114300" simplePos="0" relativeHeight="251659776" behindDoc="1" locked="0" layoutInCell="1" allowOverlap="1" wp14:anchorId="4C982795" wp14:editId="043363C3">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286E125" wp14:editId="4B780FD9">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804D5A4" wp14:editId="4C84DE4D">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1F1"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D44"/>
    <w:multiLevelType w:val="hybridMultilevel"/>
    <w:tmpl w:val="77A09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30A18"/>
    <w:multiLevelType w:val="hybridMultilevel"/>
    <w:tmpl w:val="536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F3893"/>
    <w:multiLevelType w:val="hybridMultilevel"/>
    <w:tmpl w:val="1FF21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3AB015A"/>
    <w:multiLevelType w:val="hybridMultilevel"/>
    <w:tmpl w:val="3760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714081"/>
    <w:multiLevelType w:val="hybridMultilevel"/>
    <w:tmpl w:val="C68A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00B32C6"/>
    <w:multiLevelType w:val="hybridMultilevel"/>
    <w:tmpl w:val="4A9CB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2"/>
  </w:num>
  <w:num w:numId="5">
    <w:abstractNumId w:val="4"/>
  </w:num>
  <w:num w:numId="6">
    <w:abstractNumId w:val="0"/>
  </w:num>
  <w:num w:numId="7">
    <w:abstractNumId w:val="10"/>
  </w:num>
  <w:num w:numId="8">
    <w:abstractNumId w:val="5"/>
  </w:num>
  <w:num w:numId="9">
    <w:abstractNumId w:val="1"/>
  </w:num>
  <w:num w:numId="10">
    <w:abstractNumId w:val="13"/>
  </w:num>
  <w:num w:numId="11">
    <w:abstractNumId w:val="14"/>
  </w:num>
  <w:num w:numId="12">
    <w:abstractNumId w:val="11"/>
  </w:num>
  <w:num w:numId="13">
    <w:abstractNumId w:val="9"/>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415C"/>
    <w:rsid w:val="001070E3"/>
    <w:rsid w:val="001106F6"/>
    <w:rsid w:val="00112978"/>
    <w:rsid w:val="00115394"/>
    <w:rsid w:val="00117C35"/>
    <w:rsid w:val="00120009"/>
    <w:rsid w:val="00123F54"/>
    <w:rsid w:val="00126EC7"/>
    <w:rsid w:val="00134DD1"/>
    <w:rsid w:val="0013566A"/>
    <w:rsid w:val="0015141C"/>
    <w:rsid w:val="00156B31"/>
    <w:rsid w:val="00160A58"/>
    <w:rsid w:val="00165039"/>
    <w:rsid w:val="0019341A"/>
    <w:rsid w:val="001A6544"/>
    <w:rsid w:val="001B4410"/>
    <w:rsid w:val="001C08CA"/>
    <w:rsid w:val="001C1ED3"/>
    <w:rsid w:val="001C283A"/>
    <w:rsid w:val="001D6B50"/>
    <w:rsid w:val="001E27A6"/>
    <w:rsid w:val="001E3895"/>
    <w:rsid w:val="001F17D4"/>
    <w:rsid w:val="001F2021"/>
    <w:rsid w:val="001F549A"/>
    <w:rsid w:val="001F7526"/>
    <w:rsid w:val="001F77A4"/>
    <w:rsid w:val="00234596"/>
    <w:rsid w:val="00237DB1"/>
    <w:rsid w:val="002514EA"/>
    <w:rsid w:val="0026031E"/>
    <w:rsid w:val="00262070"/>
    <w:rsid w:val="00271827"/>
    <w:rsid w:val="0027537A"/>
    <w:rsid w:val="002819C3"/>
    <w:rsid w:val="002A6840"/>
    <w:rsid w:val="002A69E8"/>
    <w:rsid w:val="002C10FB"/>
    <w:rsid w:val="002C1334"/>
    <w:rsid w:val="002D0259"/>
    <w:rsid w:val="002D052E"/>
    <w:rsid w:val="002D770B"/>
    <w:rsid w:val="002E1F81"/>
    <w:rsid w:val="002F0588"/>
    <w:rsid w:val="00302D29"/>
    <w:rsid w:val="00307F34"/>
    <w:rsid w:val="00326FBE"/>
    <w:rsid w:val="003301B5"/>
    <w:rsid w:val="00336225"/>
    <w:rsid w:val="0035272D"/>
    <w:rsid w:val="00356077"/>
    <w:rsid w:val="003662C4"/>
    <w:rsid w:val="00367AEB"/>
    <w:rsid w:val="00373783"/>
    <w:rsid w:val="00380C96"/>
    <w:rsid w:val="00383E24"/>
    <w:rsid w:val="00385003"/>
    <w:rsid w:val="003A0E44"/>
    <w:rsid w:val="003A60D0"/>
    <w:rsid w:val="0041113A"/>
    <w:rsid w:val="00414193"/>
    <w:rsid w:val="00422412"/>
    <w:rsid w:val="00426E8C"/>
    <w:rsid w:val="004456F3"/>
    <w:rsid w:val="00466881"/>
    <w:rsid w:val="004779CE"/>
    <w:rsid w:val="004813D3"/>
    <w:rsid w:val="0048562D"/>
    <w:rsid w:val="00491B2B"/>
    <w:rsid w:val="0049401F"/>
    <w:rsid w:val="00495A9F"/>
    <w:rsid w:val="004B1E11"/>
    <w:rsid w:val="004C6BE2"/>
    <w:rsid w:val="004D5F90"/>
    <w:rsid w:val="004F0160"/>
    <w:rsid w:val="005028D9"/>
    <w:rsid w:val="005156C7"/>
    <w:rsid w:val="00525179"/>
    <w:rsid w:val="005306B3"/>
    <w:rsid w:val="0055036A"/>
    <w:rsid w:val="00563042"/>
    <w:rsid w:val="005642F0"/>
    <w:rsid w:val="005837A7"/>
    <w:rsid w:val="00583B07"/>
    <w:rsid w:val="0059166E"/>
    <w:rsid w:val="005C1EA4"/>
    <w:rsid w:val="005C40C8"/>
    <w:rsid w:val="005C55F6"/>
    <w:rsid w:val="005E6DEC"/>
    <w:rsid w:val="005F4310"/>
    <w:rsid w:val="005F49F5"/>
    <w:rsid w:val="00654DAB"/>
    <w:rsid w:val="00664BDD"/>
    <w:rsid w:val="00674531"/>
    <w:rsid w:val="00674720"/>
    <w:rsid w:val="0067486A"/>
    <w:rsid w:val="0068238B"/>
    <w:rsid w:val="0069665F"/>
    <w:rsid w:val="006D47BC"/>
    <w:rsid w:val="006E7A73"/>
    <w:rsid w:val="0070191E"/>
    <w:rsid w:val="00704DD9"/>
    <w:rsid w:val="00716DBB"/>
    <w:rsid w:val="00724AA7"/>
    <w:rsid w:val="007365C1"/>
    <w:rsid w:val="00745FDA"/>
    <w:rsid w:val="007A2BBB"/>
    <w:rsid w:val="007A40E3"/>
    <w:rsid w:val="007B3A09"/>
    <w:rsid w:val="007B41BB"/>
    <w:rsid w:val="007B5661"/>
    <w:rsid w:val="007B5C92"/>
    <w:rsid w:val="007C3191"/>
    <w:rsid w:val="007E01E4"/>
    <w:rsid w:val="007E42E0"/>
    <w:rsid w:val="007E6DD9"/>
    <w:rsid w:val="008143D8"/>
    <w:rsid w:val="00816400"/>
    <w:rsid w:val="00855C69"/>
    <w:rsid w:val="0085765C"/>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313A"/>
    <w:rsid w:val="009D49D4"/>
    <w:rsid w:val="009F7839"/>
    <w:rsid w:val="00A052E4"/>
    <w:rsid w:val="00A13433"/>
    <w:rsid w:val="00A3105A"/>
    <w:rsid w:val="00A36CA1"/>
    <w:rsid w:val="00A51462"/>
    <w:rsid w:val="00A54E11"/>
    <w:rsid w:val="00A65F17"/>
    <w:rsid w:val="00A66DB7"/>
    <w:rsid w:val="00A768C2"/>
    <w:rsid w:val="00A7799E"/>
    <w:rsid w:val="00A8083D"/>
    <w:rsid w:val="00A90900"/>
    <w:rsid w:val="00AA2144"/>
    <w:rsid w:val="00AA70B7"/>
    <w:rsid w:val="00AB0F9F"/>
    <w:rsid w:val="00AC5C1E"/>
    <w:rsid w:val="00AD20B8"/>
    <w:rsid w:val="00AD4A92"/>
    <w:rsid w:val="00AD7842"/>
    <w:rsid w:val="00AE5E34"/>
    <w:rsid w:val="00AF7FBE"/>
    <w:rsid w:val="00B148EA"/>
    <w:rsid w:val="00B15DE0"/>
    <w:rsid w:val="00B26732"/>
    <w:rsid w:val="00B40B53"/>
    <w:rsid w:val="00B4234F"/>
    <w:rsid w:val="00B4541A"/>
    <w:rsid w:val="00B50B4F"/>
    <w:rsid w:val="00B63F9A"/>
    <w:rsid w:val="00B6707B"/>
    <w:rsid w:val="00B81DA8"/>
    <w:rsid w:val="00BA79C1"/>
    <w:rsid w:val="00BB5F80"/>
    <w:rsid w:val="00BE3804"/>
    <w:rsid w:val="00BF45FA"/>
    <w:rsid w:val="00C01609"/>
    <w:rsid w:val="00C03D44"/>
    <w:rsid w:val="00C06275"/>
    <w:rsid w:val="00C138C5"/>
    <w:rsid w:val="00C15D6C"/>
    <w:rsid w:val="00C30896"/>
    <w:rsid w:val="00C31CDB"/>
    <w:rsid w:val="00C854D7"/>
    <w:rsid w:val="00C86A3A"/>
    <w:rsid w:val="00C86EEA"/>
    <w:rsid w:val="00C96008"/>
    <w:rsid w:val="00CA0AC9"/>
    <w:rsid w:val="00CA3B09"/>
    <w:rsid w:val="00CA4AB3"/>
    <w:rsid w:val="00CB6A02"/>
    <w:rsid w:val="00CC7B19"/>
    <w:rsid w:val="00CE799C"/>
    <w:rsid w:val="00CF4B42"/>
    <w:rsid w:val="00D324BE"/>
    <w:rsid w:val="00D539FC"/>
    <w:rsid w:val="00D53C43"/>
    <w:rsid w:val="00D559E3"/>
    <w:rsid w:val="00D603DF"/>
    <w:rsid w:val="00D9328A"/>
    <w:rsid w:val="00D9355F"/>
    <w:rsid w:val="00DA5017"/>
    <w:rsid w:val="00DB28C2"/>
    <w:rsid w:val="00DC3864"/>
    <w:rsid w:val="00DC67B8"/>
    <w:rsid w:val="00DD6916"/>
    <w:rsid w:val="00DF7984"/>
    <w:rsid w:val="00E01AC5"/>
    <w:rsid w:val="00E159BA"/>
    <w:rsid w:val="00E309B0"/>
    <w:rsid w:val="00E32AE2"/>
    <w:rsid w:val="00E32F5B"/>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514A"/>
    <w:rsid w:val="00FE7C2E"/>
    <w:rsid w:val="00FF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FE617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E32AE2"/>
    <w:rPr>
      <w:sz w:val="16"/>
      <w:szCs w:val="16"/>
    </w:rPr>
  </w:style>
  <w:style w:type="paragraph" w:styleId="CommentText">
    <w:name w:val="annotation text"/>
    <w:basedOn w:val="Normal"/>
    <w:link w:val="CommentTextChar"/>
    <w:uiPriority w:val="99"/>
    <w:semiHidden/>
    <w:unhideWhenUsed/>
    <w:rsid w:val="00E32AE2"/>
    <w:rPr>
      <w:sz w:val="20"/>
      <w:szCs w:val="20"/>
    </w:rPr>
  </w:style>
  <w:style w:type="character" w:customStyle="1" w:styleId="CommentTextChar">
    <w:name w:val="Comment Text Char"/>
    <w:basedOn w:val="DefaultParagraphFont"/>
    <w:link w:val="CommentText"/>
    <w:uiPriority w:val="99"/>
    <w:semiHidden/>
    <w:rsid w:val="00E32AE2"/>
    <w:rPr>
      <w:lang w:eastAsia="en-US"/>
    </w:rPr>
  </w:style>
  <w:style w:type="paragraph" w:styleId="CommentSubject">
    <w:name w:val="annotation subject"/>
    <w:basedOn w:val="CommentText"/>
    <w:next w:val="CommentText"/>
    <w:link w:val="CommentSubjectChar"/>
    <w:uiPriority w:val="99"/>
    <w:semiHidden/>
    <w:unhideWhenUsed/>
    <w:rsid w:val="00E32AE2"/>
    <w:rPr>
      <w:b/>
      <w:bCs/>
    </w:rPr>
  </w:style>
  <w:style w:type="character" w:customStyle="1" w:styleId="CommentSubjectChar">
    <w:name w:val="Comment Subject Char"/>
    <w:basedOn w:val="CommentTextChar"/>
    <w:link w:val="CommentSubject"/>
    <w:uiPriority w:val="99"/>
    <w:semiHidden/>
    <w:rsid w:val="00E32AE2"/>
    <w:rPr>
      <w:b/>
      <w:bCs/>
      <w:lang w:eastAsia="en-US"/>
    </w:rPr>
  </w:style>
  <w:style w:type="paragraph" w:styleId="ListParagraph">
    <w:name w:val="List Paragraph"/>
    <w:basedOn w:val="Normal"/>
    <w:uiPriority w:val="34"/>
    <w:qFormat/>
    <w:rsid w:val="0010415C"/>
    <w:pPr>
      <w:spacing w:after="160" w:line="256" w:lineRule="auto"/>
      <w:ind w:left="720"/>
      <w:contextualSpacing/>
    </w:pPr>
    <w:rPr>
      <w:rFonts w:ascii="Arial" w:eastAsiaTheme="minorHAnsi" w:hAnsi="Arial" w:cs="Arial"/>
    </w:rPr>
  </w:style>
  <w:style w:type="table" w:styleId="TableGrid">
    <w:name w:val="Table Grid"/>
    <w:basedOn w:val="TableNormal"/>
    <w:uiPriority w:val="59"/>
    <w:rsid w:val="00CA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55C6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310">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1086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46622964">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32733046">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6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4.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6.wmf"/><Relationship Id="rId46" Type="http://schemas.openxmlformats.org/officeDocument/2006/relationships/image" Target="media/image20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3.jpeg"/><Relationship Id="rId37" Type="http://schemas.openxmlformats.org/officeDocument/2006/relationships/image" Target="media/image150.wmf"/><Relationship Id="rId40" Type="http://schemas.openxmlformats.org/officeDocument/2006/relationships/image" Target="media/image17.png"/><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Malcolm.lythgo@environment-agency.gov.uk" TargetMode="External"/><Relationship Id="rId35" Type="http://schemas.openxmlformats.org/officeDocument/2006/relationships/image" Target="media/image14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852B-3A7A-48BA-9539-0D0F3582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3471</Words>
  <Characters>19785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2019-10-10T10:57:00Z</dcterms:created>
  <dcterms:modified xsi:type="dcterms:W3CDTF">2019-10-10T10:57:00Z</dcterms:modified>
</cp:coreProperties>
</file>