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B2C9F">
      <w:pPr>
        <w:rPr>
          <w:rFonts w:ascii="Arial" w:hAnsi="Arial" w:cs="Arial"/>
          <w:color w:val="004C84"/>
          <w:sz w:val="44"/>
          <w:szCs w:val="56"/>
        </w:rPr>
      </w:pPr>
      <w:r w:rsidRPr="009B2C9F">
        <w:rPr>
          <w:rFonts w:ascii="Arial" w:hAnsi="Arial" w:cs="Arial"/>
          <w:color w:val="004C84"/>
          <w:sz w:val="72"/>
          <w:szCs w:val="72"/>
        </w:rPr>
        <w:t>Water Resources Planner</w:t>
      </w:r>
    </w:p>
    <w:p w:rsidR="00AA2144" w:rsidRDefault="00AA2144">
      <w:pPr>
        <w:rPr>
          <w:rFonts w:ascii="Arial" w:hAnsi="Arial" w:cs="Arial"/>
          <w:color w:val="004C84"/>
          <w:sz w:val="44"/>
          <w:szCs w:val="56"/>
        </w:rPr>
      </w:pPr>
    </w:p>
    <w:p w:rsidR="009B2C9F" w:rsidRDefault="009B2C9F">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B2C9F" w:rsidRPr="009B2C9F">
                              <w:rPr>
                                <w:rFonts w:ascii="Arial" w:hAnsi="Arial" w:cs="Arial"/>
                                <w:b/>
                                <w:color w:val="FFFFFF" w:themeColor="background1"/>
                                <w:sz w:val="22"/>
                                <w:szCs w:val="22"/>
                              </w:rPr>
                              <w:t>Water Resources Planner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B2C9F" w:rsidRPr="009B2C9F">
                              <w:rPr>
                                <w:rFonts w:ascii="Arial" w:hAnsi="Arial" w:cs="Arial"/>
                                <w:b/>
                                <w:color w:val="FFFFFF" w:themeColor="background1"/>
                                <w:sz w:val="22"/>
                                <w:szCs w:val="22"/>
                              </w:rPr>
                              <w:t>Brampton, Bristol, Exeter, Ipswich, Lincoln, Norwich,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B2C9F">
                              <w:rPr>
                                <w:rFonts w:ascii="Arial" w:hAnsi="Arial" w:cs="Arial"/>
                                <w:b/>
                                <w:color w:val="FFFFFF" w:themeColor="background1"/>
                                <w:sz w:val="22"/>
                                <w:szCs w:val="22"/>
                              </w:rPr>
                              <w:t>22</w:t>
                            </w:r>
                            <w:r w:rsidR="009B2C9F" w:rsidRPr="009B2C9F">
                              <w:rPr>
                                <w:rFonts w:ascii="Arial" w:hAnsi="Arial" w:cs="Arial"/>
                                <w:b/>
                                <w:color w:val="FFFFFF" w:themeColor="background1"/>
                                <w:sz w:val="22"/>
                                <w:szCs w:val="22"/>
                                <w:vertAlign w:val="superscript"/>
                              </w:rPr>
                              <w:t>nd</w:t>
                            </w:r>
                            <w:r w:rsidR="009B2C9F">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B2C9F">
                              <w:rPr>
                                <w:rFonts w:ascii="Arial" w:hAnsi="Arial" w:cs="Arial"/>
                                <w:b/>
                                <w:color w:val="FFFFFF" w:themeColor="background1"/>
                                <w:sz w:val="22"/>
                                <w:szCs w:val="22"/>
                              </w:rPr>
                              <w:t xml:space="preserve"> 14121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B2C9F" w:rsidRPr="009B2C9F">
                        <w:rPr>
                          <w:rFonts w:ascii="Arial" w:hAnsi="Arial" w:cs="Arial"/>
                          <w:b/>
                          <w:color w:val="FFFFFF" w:themeColor="background1"/>
                          <w:sz w:val="22"/>
                          <w:szCs w:val="22"/>
                        </w:rPr>
                        <w:t>Water Resources Planner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B2C9F" w:rsidRPr="009B2C9F">
                        <w:rPr>
                          <w:rFonts w:ascii="Arial" w:hAnsi="Arial" w:cs="Arial"/>
                          <w:b/>
                          <w:color w:val="FFFFFF" w:themeColor="background1"/>
                          <w:sz w:val="22"/>
                          <w:szCs w:val="22"/>
                        </w:rPr>
                        <w:t>Brampton, Bristol, Exeter, Ipswich, Lincoln, Norwich,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B2C9F">
                        <w:rPr>
                          <w:rFonts w:ascii="Arial" w:hAnsi="Arial" w:cs="Arial"/>
                          <w:b/>
                          <w:color w:val="FFFFFF" w:themeColor="background1"/>
                          <w:sz w:val="22"/>
                          <w:szCs w:val="22"/>
                        </w:rPr>
                        <w:t>22</w:t>
                      </w:r>
                      <w:r w:rsidR="009B2C9F" w:rsidRPr="009B2C9F">
                        <w:rPr>
                          <w:rFonts w:ascii="Arial" w:hAnsi="Arial" w:cs="Arial"/>
                          <w:b/>
                          <w:color w:val="FFFFFF" w:themeColor="background1"/>
                          <w:sz w:val="22"/>
                          <w:szCs w:val="22"/>
                          <w:vertAlign w:val="superscript"/>
                        </w:rPr>
                        <w:t>nd</w:t>
                      </w:r>
                      <w:r w:rsidR="009B2C9F">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B2C9F">
                        <w:rPr>
                          <w:rFonts w:ascii="Arial" w:hAnsi="Arial" w:cs="Arial"/>
                          <w:b/>
                          <w:color w:val="FFFFFF" w:themeColor="background1"/>
                          <w:sz w:val="22"/>
                          <w:szCs w:val="22"/>
                        </w:rPr>
                        <w:t xml:space="preserve"> 14121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B2C9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B2C9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B2C9F" w:rsidRPr="009B2C9F">
        <w:rPr>
          <w:rFonts w:ascii="Arial" w:hAnsi="Arial" w:cs="Arial"/>
          <w:sz w:val="22"/>
          <w:szCs w:val="22"/>
        </w:rPr>
        <w:t>£28,123 pro rata</w:t>
      </w:r>
    </w:p>
    <w:p w:rsidR="00910E02" w:rsidRPr="00E01AC5" w:rsidRDefault="00910E02" w:rsidP="00910E02">
      <w:pPr>
        <w:pStyle w:val="PlainText"/>
        <w:spacing w:line="276" w:lineRule="auto"/>
        <w:rPr>
          <w:rFonts w:ascii="Arial" w:hAnsi="Arial" w:cs="Arial"/>
          <w:color w:val="FF0000"/>
          <w:sz w:val="22"/>
          <w:szCs w:val="22"/>
        </w:rPr>
      </w:pPr>
    </w:p>
    <w:p w:rsidR="009B2C9F"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p>
    <w:p w:rsidR="00910E02" w:rsidRPr="009B2C9F" w:rsidRDefault="00910E02" w:rsidP="00910E02">
      <w:pPr>
        <w:pStyle w:val="PlainText"/>
        <w:spacing w:line="276" w:lineRule="auto"/>
        <w:ind w:left="2268" w:hanging="2268"/>
        <w:rPr>
          <w:rFonts w:ascii="Arial" w:hAnsi="Arial" w:cs="Arial"/>
          <w:sz w:val="22"/>
          <w:szCs w:val="22"/>
        </w:rPr>
      </w:pPr>
      <w:r w:rsidRPr="002F0588">
        <w:rPr>
          <w:rFonts w:ascii="Arial" w:hAnsi="Arial" w:cs="Arial"/>
          <w:sz w:val="22"/>
          <w:szCs w:val="22"/>
        </w:rPr>
        <w:tab/>
      </w:r>
      <w:r w:rsidRPr="002F0588">
        <w:rPr>
          <w:rFonts w:ascii="Arial" w:hAnsi="Arial" w:cs="Arial"/>
          <w:sz w:val="22"/>
          <w:szCs w:val="22"/>
        </w:rPr>
        <w:tab/>
      </w:r>
      <w:r w:rsidR="009B2C9F" w:rsidRPr="009B2C9F">
        <w:rPr>
          <w:rFonts w:ascii="Arial" w:hAnsi="Arial" w:cs="Arial"/>
          <w:sz w:val="22"/>
          <w:szCs w:val="22"/>
        </w:rPr>
        <w:t xml:space="preserve">Brampton Office, Bromholme Lane, Brampton, Huntingdon PE28 </w:t>
      </w:r>
    </w:p>
    <w:p w:rsidR="009B2C9F" w:rsidRPr="009B2C9F" w:rsidRDefault="009B2C9F" w:rsidP="00910E02">
      <w:pPr>
        <w:pStyle w:val="PlainText"/>
        <w:spacing w:line="276" w:lineRule="auto"/>
        <w:ind w:left="2268" w:hanging="2268"/>
        <w:rPr>
          <w:rFonts w:ascii="Arial" w:hAnsi="Arial" w:cs="Arial"/>
          <w:sz w:val="22"/>
          <w:szCs w:val="22"/>
        </w:rPr>
      </w:pPr>
      <w:r w:rsidRPr="009B2C9F">
        <w:rPr>
          <w:rFonts w:ascii="Arial" w:hAnsi="Arial" w:cs="Arial"/>
          <w:sz w:val="22"/>
          <w:szCs w:val="22"/>
        </w:rPr>
        <w:t xml:space="preserve">                                               4NE</w:t>
      </w:r>
    </w:p>
    <w:p w:rsidR="009B2C9F" w:rsidRPr="009B2C9F" w:rsidRDefault="009B2C9F" w:rsidP="00910E02">
      <w:pPr>
        <w:pStyle w:val="PlainText"/>
        <w:spacing w:line="276" w:lineRule="auto"/>
        <w:ind w:left="2268" w:hanging="2268"/>
        <w:rPr>
          <w:rFonts w:ascii="Arial" w:hAnsi="Arial" w:cs="Arial"/>
          <w:sz w:val="22"/>
          <w:szCs w:val="22"/>
        </w:rPr>
      </w:pPr>
      <w:r w:rsidRPr="009B2C9F">
        <w:rPr>
          <w:rFonts w:ascii="Arial" w:hAnsi="Arial" w:cs="Arial"/>
          <w:sz w:val="22"/>
          <w:szCs w:val="22"/>
        </w:rPr>
        <w:t xml:space="preserve">                                               Manley House, Kestrel Way, Exeter EX2 7LQ</w:t>
      </w:r>
    </w:p>
    <w:p w:rsidR="009B2C9F" w:rsidRPr="009B2C9F" w:rsidRDefault="009B2C9F" w:rsidP="00910E02">
      <w:pPr>
        <w:pStyle w:val="PlainText"/>
        <w:spacing w:line="276" w:lineRule="auto"/>
        <w:ind w:left="2268" w:hanging="2268"/>
        <w:rPr>
          <w:rFonts w:ascii="Arial" w:hAnsi="Arial" w:cs="Arial"/>
          <w:sz w:val="22"/>
          <w:szCs w:val="22"/>
        </w:rPr>
      </w:pPr>
      <w:r w:rsidRPr="009B2C9F">
        <w:rPr>
          <w:rFonts w:ascii="Arial" w:hAnsi="Arial" w:cs="Arial"/>
          <w:sz w:val="22"/>
          <w:szCs w:val="22"/>
        </w:rPr>
        <w:t xml:space="preserve">                                               Dragonfly House, Gilders Way, Norwich, NR3 1UB</w:t>
      </w:r>
    </w:p>
    <w:p w:rsidR="009B2C9F" w:rsidRPr="009B2C9F" w:rsidRDefault="009B2C9F" w:rsidP="00910E02">
      <w:pPr>
        <w:pStyle w:val="PlainText"/>
        <w:spacing w:line="276" w:lineRule="auto"/>
        <w:ind w:left="2268" w:hanging="2268"/>
        <w:rPr>
          <w:rFonts w:ascii="Arial" w:hAnsi="Arial" w:cs="Arial"/>
          <w:sz w:val="22"/>
          <w:szCs w:val="22"/>
        </w:rPr>
      </w:pPr>
      <w:r w:rsidRPr="009B2C9F">
        <w:rPr>
          <w:rFonts w:ascii="Arial" w:hAnsi="Arial" w:cs="Arial"/>
          <w:sz w:val="22"/>
          <w:szCs w:val="22"/>
        </w:rPr>
        <w:t xml:space="preserve">                                               Iceni House, Cobham Road, Ipswich IP3 9JD</w:t>
      </w:r>
    </w:p>
    <w:p w:rsidR="009B2C9F" w:rsidRPr="009B2C9F" w:rsidRDefault="009B2C9F" w:rsidP="00910E02">
      <w:pPr>
        <w:pStyle w:val="PlainText"/>
        <w:spacing w:line="276" w:lineRule="auto"/>
        <w:ind w:left="2268" w:hanging="2268"/>
        <w:rPr>
          <w:rFonts w:ascii="Arial" w:hAnsi="Arial" w:cs="Arial"/>
          <w:sz w:val="22"/>
          <w:szCs w:val="22"/>
        </w:rPr>
      </w:pPr>
      <w:r w:rsidRPr="009B2C9F">
        <w:rPr>
          <w:rFonts w:ascii="Arial" w:hAnsi="Arial" w:cs="Arial"/>
          <w:sz w:val="22"/>
          <w:szCs w:val="22"/>
        </w:rPr>
        <w:t xml:space="preserve">                                               Kingfisher House, Goldhay Way, Peterborough PE2 5ZR</w:t>
      </w:r>
    </w:p>
    <w:p w:rsidR="009B2C9F" w:rsidRPr="009B2C9F" w:rsidRDefault="009B2C9F" w:rsidP="00910E02">
      <w:pPr>
        <w:pStyle w:val="PlainText"/>
        <w:spacing w:line="276" w:lineRule="auto"/>
        <w:ind w:left="2268" w:hanging="2268"/>
        <w:rPr>
          <w:rFonts w:ascii="Arial" w:hAnsi="Arial" w:cs="Arial"/>
          <w:sz w:val="22"/>
          <w:szCs w:val="22"/>
        </w:rPr>
      </w:pPr>
      <w:r w:rsidRPr="009B2C9F">
        <w:rPr>
          <w:rFonts w:ascii="Arial" w:hAnsi="Arial" w:cs="Arial"/>
          <w:sz w:val="22"/>
          <w:szCs w:val="22"/>
        </w:rPr>
        <w:t xml:space="preserve">                                               Horizon House, Deanery Road, Bristol BS1 5AH</w:t>
      </w:r>
    </w:p>
    <w:p w:rsidR="009B2C9F" w:rsidRPr="009B2C9F" w:rsidRDefault="009B2C9F" w:rsidP="00910E02">
      <w:pPr>
        <w:pStyle w:val="PlainText"/>
        <w:spacing w:line="276" w:lineRule="auto"/>
        <w:ind w:left="2268" w:hanging="2268"/>
        <w:rPr>
          <w:rFonts w:ascii="Arial" w:hAnsi="Arial" w:cs="Arial"/>
          <w:sz w:val="22"/>
          <w:szCs w:val="22"/>
        </w:rPr>
      </w:pPr>
      <w:r w:rsidRPr="009B2C9F">
        <w:rPr>
          <w:rFonts w:ascii="Arial" w:hAnsi="Arial" w:cs="Arial"/>
          <w:sz w:val="22"/>
          <w:szCs w:val="22"/>
        </w:rPr>
        <w:t xml:space="preserve">                                               Ceres House, 2 Searby Road, Lincoln LN2 4DT</w:t>
      </w:r>
    </w:p>
    <w:p w:rsidR="00910E02" w:rsidRPr="002F0588" w:rsidRDefault="00910E02" w:rsidP="00910E02">
      <w:pPr>
        <w:pStyle w:val="PlainText"/>
        <w:spacing w:line="276" w:lineRule="auto"/>
        <w:rPr>
          <w:rFonts w:ascii="Arial" w:hAnsi="Arial" w:cs="Arial"/>
          <w:sz w:val="22"/>
          <w:szCs w:val="22"/>
        </w:rPr>
      </w:pPr>
    </w:p>
    <w:p w:rsidR="00910E02" w:rsidRPr="009B2C9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B2C9F" w:rsidRPr="009B2C9F">
        <w:rPr>
          <w:rFonts w:ascii="Arial" w:hAnsi="Arial" w:cs="Arial"/>
          <w:sz w:val="22"/>
          <w:szCs w:val="22"/>
        </w:rPr>
        <w:t xml:space="preserve">37 </w:t>
      </w:r>
      <w:r w:rsidRPr="009B2C9F">
        <w:rPr>
          <w:rFonts w:ascii="Arial" w:hAnsi="Arial" w:cs="Arial"/>
          <w:sz w:val="22"/>
          <w:szCs w:val="22"/>
        </w:rPr>
        <w:t xml:space="preserve">hours FTE, </w:t>
      </w:r>
      <w:r w:rsidR="009B2C9F" w:rsidRPr="009B2C9F">
        <w:rPr>
          <w:rFonts w:ascii="Arial" w:hAnsi="Arial" w:cs="Arial"/>
          <w:sz w:val="22"/>
          <w:szCs w:val="22"/>
        </w:rPr>
        <w:t>Fixed Term for up to 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B2C9F" w:rsidRPr="009B2C9F">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B2C9F" w:rsidRDefault="009B2C9F" w:rsidP="00910E02">
      <w:pPr>
        <w:pStyle w:val="PlainText"/>
        <w:spacing w:line="276" w:lineRule="auto"/>
        <w:ind w:left="2880" w:hanging="2880"/>
        <w:rPr>
          <w:rFonts w:ascii="Arial" w:hAnsi="Arial" w:cs="Arial"/>
          <w:b/>
          <w:color w:val="004C84"/>
          <w:sz w:val="22"/>
          <w:szCs w:val="22"/>
        </w:rPr>
      </w:pPr>
    </w:p>
    <w:p w:rsidR="009B2C9F" w:rsidRDefault="009B2C9F" w:rsidP="00910E02">
      <w:pPr>
        <w:pStyle w:val="PlainText"/>
        <w:spacing w:line="276" w:lineRule="auto"/>
        <w:ind w:left="2880" w:hanging="2880"/>
        <w:rPr>
          <w:rFonts w:ascii="Arial" w:hAnsi="Arial" w:cs="Arial"/>
          <w:b/>
          <w:color w:val="004C84"/>
          <w:sz w:val="22"/>
          <w:szCs w:val="22"/>
        </w:rPr>
      </w:pPr>
    </w:p>
    <w:p w:rsidR="009B2C9F" w:rsidRDefault="009B2C9F" w:rsidP="00910E02">
      <w:pPr>
        <w:pStyle w:val="PlainText"/>
        <w:spacing w:line="276" w:lineRule="auto"/>
        <w:ind w:left="2880" w:hanging="2880"/>
        <w:rPr>
          <w:rFonts w:ascii="Arial" w:hAnsi="Arial" w:cs="Arial"/>
          <w:b/>
          <w:color w:val="004C84"/>
          <w:sz w:val="22"/>
          <w:szCs w:val="22"/>
        </w:rPr>
      </w:pPr>
    </w:p>
    <w:p w:rsidR="009B2C9F" w:rsidRDefault="009B2C9F" w:rsidP="00910E02">
      <w:pPr>
        <w:pStyle w:val="PlainText"/>
        <w:spacing w:line="276" w:lineRule="auto"/>
        <w:ind w:left="2880" w:hanging="2880"/>
        <w:rPr>
          <w:rFonts w:ascii="Arial" w:hAnsi="Arial" w:cs="Arial"/>
          <w:b/>
          <w:color w:val="004C84"/>
          <w:sz w:val="22"/>
          <w:szCs w:val="22"/>
        </w:rPr>
      </w:pPr>
    </w:p>
    <w:p w:rsidR="009B2C9F" w:rsidRDefault="009B2C9F" w:rsidP="00910E02">
      <w:pPr>
        <w:pStyle w:val="PlainText"/>
        <w:spacing w:line="276" w:lineRule="auto"/>
        <w:ind w:left="2880" w:hanging="2880"/>
        <w:rPr>
          <w:rFonts w:ascii="Arial" w:hAnsi="Arial" w:cs="Arial"/>
          <w:b/>
          <w:color w:val="004C84"/>
          <w:sz w:val="22"/>
          <w:szCs w:val="22"/>
        </w:rPr>
      </w:pPr>
    </w:p>
    <w:p w:rsidR="009B2C9F" w:rsidRDefault="009B2C9F" w:rsidP="00910E02">
      <w:pPr>
        <w:pStyle w:val="PlainText"/>
        <w:spacing w:line="276" w:lineRule="auto"/>
        <w:ind w:left="2880" w:hanging="2880"/>
        <w:rPr>
          <w:rFonts w:ascii="Arial" w:hAnsi="Arial" w:cs="Arial"/>
          <w:b/>
          <w:color w:val="004C84"/>
          <w:sz w:val="22"/>
          <w:szCs w:val="22"/>
        </w:rPr>
      </w:pPr>
    </w:p>
    <w:p w:rsidR="009B2C9F" w:rsidRDefault="009B2C9F" w:rsidP="00910E02">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C1E2C85" wp14:editId="2C9EEDF8">
            <wp:simplePos x="0" y="0"/>
            <wp:positionH relativeFrom="page">
              <wp:align>left</wp:align>
            </wp:positionH>
            <wp:positionV relativeFrom="paragraph">
              <wp:posOffset>0</wp:posOffset>
            </wp:positionV>
            <wp:extent cx="7560310" cy="2896235"/>
            <wp:effectExtent l="0" t="0" r="2540" b="0"/>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896235"/>
                    </a:xfrm>
                    <a:prstGeom prst="rect">
                      <a:avLst/>
                    </a:prstGeom>
                    <a:noFill/>
                    <a:ln w="9525">
                      <a:noFill/>
                      <a:miter lim="800000"/>
                      <a:headEnd/>
                      <a:tailEnd/>
                    </a:ln>
                  </pic:spPr>
                </pic:pic>
              </a:graphicData>
            </a:graphic>
            <wp14:sizeRelV relativeFrom="margin">
              <wp14:pctHeight>0</wp14:pctHeight>
            </wp14:sizeRelV>
          </wp:anchor>
        </w:drawing>
      </w:r>
    </w:p>
    <w:p w:rsidR="009B2C9F" w:rsidRDefault="009B2C9F" w:rsidP="00910E02">
      <w:pPr>
        <w:pStyle w:val="PlainText"/>
        <w:spacing w:line="276" w:lineRule="auto"/>
        <w:ind w:left="2880" w:hanging="2880"/>
        <w:rPr>
          <w:rFonts w:ascii="Arial" w:hAnsi="Arial" w:cs="Arial"/>
          <w:b/>
          <w:color w:val="004C84"/>
          <w:sz w:val="22"/>
          <w:szCs w:val="22"/>
        </w:rPr>
      </w:pPr>
    </w:p>
    <w:p w:rsidR="009B2C9F" w:rsidRDefault="009B2C9F" w:rsidP="00910E02">
      <w:pPr>
        <w:pStyle w:val="PlainText"/>
        <w:spacing w:line="276" w:lineRule="auto"/>
        <w:ind w:left="2880" w:hanging="2880"/>
        <w:rPr>
          <w:rFonts w:ascii="Arial" w:hAnsi="Arial" w:cs="Arial"/>
          <w:b/>
          <w:color w:val="004C84"/>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B2C9F" w:rsidRDefault="009B2C9F" w:rsidP="00910E02">
      <w:pPr>
        <w:pStyle w:val="PlainText"/>
        <w:spacing w:line="276" w:lineRule="auto"/>
        <w:rPr>
          <w:rFonts w:ascii="Arial" w:hAnsi="Arial" w:cs="Arial"/>
          <w:noProof/>
          <w:lang w:eastAsia="en-GB"/>
        </w:rPr>
      </w:pPr>
    </w:p>
    <w:p w:rsidR="009B2C9F" w:rsidRDefault="009B2C9F" w:rsidP="00910E02">
      <w:pPr>
        <w:pStyle w:val="PlainText"/>
        <w:spacing w:line="276" w:lineRule="auto"/>
        <w:rPr>
          <w:rFonts w:ascii="Arial" w:hAnsi="Arial" w:cs="Arial"/>
          <w:noProof/>
          <w:lang w:eastAsia="en-GB"/>
        </w:rPr>
      </w:pPr>
    </w:p>
    <w:p w:rsidR="009B2C9F" w:rsidRDefault="009B2C9F" w:rsidP="00910E02">
      <w:pPr>
        <w:pStyle w:val="PlainText"/>
        <w:spacing w:line="276" w:lineRule="auto"/>
        <w:rPr>
          <w:rFonts w:ascii="Arial" w:hAnsi="Arial" w:cs="Arial"/>
          <w:noProof/>
          <w:lang w:eastAsia="en-GB"/>
        </w:rPr>
      </w:pPr>
    </w:p>
    <w:p w:rsidR="009B2C9F" w:rsidRDefault="009B2C9F" w:rsidP="00910E02">
      <w:pPr>
        <w:pStyle w:val="PlainText"/>
        <w:spacing w:line="276" w:lineRule="auto"/>
        <w:rPr>
          <w:rFonts w:ascii="Arial" w:hAnsi="Arial" w:cs="Arial"/>
          <w:noProof/>
          <w:lang w:eastAsia="en-GB"/>
        </w:rPr>
      </w:pPr>
    </w:p>
    <w:p w:rsidR="009B2C9F" w:rsidRDefault="009B2C9F" w:rsidP="00910E02">
      <w:pPr>
        <w:pStyle w:val="PlainText"/>
        <w:spacing w:line="276" w:lineRule="auto"/>
        <w:rPr>
          <w:rFonts w:ascii="Arial" w:hAnsi="Arial" w:cs="Arial"/>
          <w:noProof/>
          <w:lang w:eastAsia="en-GB"/>
        </w:rPr>
      </w:pPr>
    </w:p>
    <w:p w:rsidR="009B2C9F" w:rsidRDefault="009B2C9F" w:rsidP="00910E02">
      <w:pPr>
        <w:pStyle w:val="PlainText"/>
        <w:spacing w:line="276" w:lineRule="auto"/>
        <w:rPr>
          <w:rFonts w:ascii="Arial" w:hAnsi="Arial" w:cs="Arial"/>
          <w:noProof/>
          <w:lang w:eastAsia="en-GB"/>
        </w:rPr>
      </w:pPr>
    </w:p>
    <w:p w:rsidR="009B2C9F" w:rsidRDefault="009B2C9F" w:rsidP="00910E02">
      <w:pPr>
        <w:pStyle w:val="PlainText"/>
        <w:spacing w:line="276" w:lineRule="auto"/>
        <w:rPr>
          <w:rFonts w:ascii="Arial" w:hAnsi="Arial" w:cs="Arial"/>
          <w:noProof/>
          <w:lang w:eastAsia="en-GB"/>
        </w:rPr>
      </w:pPr>
    </w:p>
    <w:p w:rsidR="009B2C9F" w:rsidRDefault="009B2C9F" w:rsidP="00910E02">
      <w:pPr>
        <w:pStyle w:val="PlainText"/>
        <w:spacing w:line="276" w:lineRule="auto"/>
        <w:rPr>
          <w:rFonts w:ascii="Arial" w:hAnsi="Arial" w:cs="Arial"/>
          <w:noProof/>
          <w:lang w:eastAsia="en-GB"/>
        </w:rPr>
      </w:pPr>
    </w:p>
    <w:p w:rsidR="00910E02" w:rsidRPr="002F0588" w:rsidRDefault="009B2C9F"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177165</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9B2C9F" w:rsidRDefault="00920C49" w:rsidP="00850205">
      <w:pPr>
        <w:pStyle w:val="PlainText"/>
        <w:spacing w:after="120" w:line="276" w:lineRule="auto"/>
        <w:rPr>
          <w:rFonts w:ascii="Arial" w:eastAsia="Times New Roman" w:hAnsi="Arial" w:cs="Arial"/>
          <w:sz w:val="22"/>
          <w:szCs w:val="22"/>
          <w:lang w:val="en" w:eastAsia="en-GB"/>
        </w:rPr>
      </w:pPr>
      <w:r w:rsidRPr="009B2C9F">
        <w:rPr>
          <w:rFonts w:ascii="Arial" w:eastAsia="Times New Roman" w:hAnsi="Arial" w:cs="Arial"/>
          <w:sz w:val="22"/>
          <w:szCs w:val="22"/>
          <w:lang w:val="en" w:eastAsia="en-GB"/>
        </w:rPr>
        <w:t xml:space="preserve">The role of </w:t>
      </w:r>
      <w:r w:rsidR="009B2C9F" w:rsidRPr="009B2C9F">
        <w:rPr>
          <w:rFonts w:ascii="Arial" w:eastAsia="Times New Roman" w:hAnsi="Arial" w:cs="Arial"/>
          <w:sz w:val="22"/>
          <w:szCs w:val="22"/>
          <w:lang w:val="en" w:eastAsia="en-GB"/>
        </w:rPr>
        <w:t xml:space="preserve">Water Resources Planner </w:t>
      </w:r>
      <w:r w:rsidRPr="009B2C9F">
        <w:rPr>
          <w:rFonts w:ascii="Arial" w:eastAsia="Times New Roman" w:hAnsi="Arial" w:cs="Arial"/>
          <w:sz w:val="22"/>
          <w:szCs w:val="22"/>
          <w:lang w:val="en" w:eastAsia="en-GB"/>
        </w:rPr>
        <w:t xml:space="preserve">fits into our </w:t>
      </w:r>
      <w:r w:rsidR="009B2C9F" w:rsidRPr="009B2C9F">
        <w:rPr>
          <w:rFonts w:ascii="Arial" w:eastAsia="Times New Roman" w:hAnsi="Arial" w:cs="Arial"/>
          <w:sz w:val="22"/>
          <w:szCs w:val="22"/>
          <w:lang w:val="en" w:eastAsia="en-GB"/>
        </w:rPr>
        <w:t>Technical &amp; Scientific Services</w:t>
      </w:r>
      <w:r w:rsidRPr="009B2C9F">
        <w:rPr>
          <w:rFonts w:ascii="Arial" w:eastAsia="Times New Roman" w:hAnsi="Arial" w:cs="Arial"/>
          <w:sz w:val="22"/>
          <w:szCs w:val="22"/>
          <w:lang w:val="en" w:eastAsia="en-GB"/>
        </w:rPr>
        <w:t xml:space="preserve"> job family at </w:t>
      </w:r>
      <w:r w:rsidR="009B2C9F" w:rsidRPr="009B2C9F">
        <w:rPr>
          <w:rFonts w:ascii="Arial" w:eastAsia="Times New Roman" w:hAnsi="Arial" w:cs="Arial"/>
          <w:sz w:val="22"/>
          <w:szCs w:val="22"/>
          <w:lang w:val="en" w:eastAsia="en-GB"/>
        </w:rPr>
        <w:t>Staff Grade 4</w:t>
      </w:r>
    </w:p>
    <w:p w:rsidR="007E42E0" w:rsidRPr="009B2C9F" w:rsidRDefault="007E42E0" w:rsidP="00850205">
      <w:pPr>
        <w:shd w:val="clear" w:color="auto" w:fill="FFFFFF"/>
        <w:spacing w:line="276" w:lineRule="auto"/>
        <w:rPr>
          <w:rFonts w:ascii="Arial" w:eastAsia="Times New Roman" w:hAnsi="Arial" w:cs="Arial"/>
          <w:sz w:val="22"/>
          <w:szCs w:val="22"/>
          <w:lang w:val="en" w:eastAsia="en-GB"/>
        </w:rPr>
      </w:pPr>
      <w:r w:rsidRPr="009B2C9F">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9B2C9F" w:rsidRPr="00C30896" w:rsidRDefault="009B2C9F" w:rsidP="009B2C9F">
      <w:pPr>
        <w:pStyle w:val="PlainText"/>
        <w:spacing w:line="276" w:lineRule="auto"/>
        <w:ind w:left="2268" w:hanging="2268"/>
        <w:rPr>
          <w:rFonts w:ascii="Arial" w:hAnsi="Arial" w:cs="Arial"/>
          <w:sz w:val="22"/>
          <w:szCs w:val="22"/>
        </w:rPr>
      </w:pPr>
      <w:r w:rsidRPr="00C30896">
        <w:rPr>
          <w:rFonts w:ascii="Arial" w:hAnsi="Arial" w:cs="Arial"/>
          <w:sz w:val="22"/>
          <w:szCs w:val="22"/>
        </w:rPr>
        <w:t xml:space="preserve"> </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9B2C9F" w:rsidRDefault="009B2C9F"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bookmarkStart w:id="0" w:name="_GoBack"/>
      <w:bookmarkEnd w:id="0"/>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B2C9F" w:rsidRPr="009B2C9F" w:rsidRDefault="009B2C9F" w:rsidP="009B2C9F">
      <w:pPr>
        <w:pStyle w:val="PlainText"/>
        <w:spacing w:line="276" w:lineRule="auto"/>
        <w:rPr>
          <w:rFonts w:ascii="Arial" w:hAnsi="Arial" w:cs="Arial"/>
          <w:sz w:val="22"/>
          <w:szCs w:val="22"/>
        </w:rPr>
      </w:pPr>
      <w:r w:rsidRPr="009B2C9F">
        <w:rPr>
          <w:rFonts w:ascii="Arial" w:hAnsi="Arial" w:cs="Arial"/>
          <w:sz w:val="22"/>
          <w:szCs w:val="22"/>
        </w:rPr>
        <w:t>Please note the role will require some travel to other Environment Agency sites, external meetings and occasional overnight stays.</w:t>
      </w:r>
    </w:p>
    <w:p w:rsidR="009B2C9F" w:rsidRPr="009B2C9F" w:rsidRDefault="009B2C9F" w:rsidP="009B2C9F">
      <w:pPr>
        <w:pStyle w:val="PlainText"/>
        <w:spacing w:line="276" w:lineRule="auto"/>
        <w:rPr>
          <w:rFonts w:ascii="Arial" w:hAnsi="Arial" w:cs="Arial"/>
          <w:sz w:val="22"/>
          <w:szCs w:val="22"/>
        </w:rPr>
      </w:pPr>
    </w:p>
    <w:p w:rsidR="009B2C9F" w:rsidRPr="009B2C9F" w:rsidRDefault="009B2C9F" w:rsidP="009B2C9F">
      <w:pPr>
        <w:pStyle w:val="PlainText"/>
        <w:spacing w:line="276" w:lineRule="auto"/>
        <w:rPr>
          <w:rFonts w:ascii="Arial" w:hAnsi="Arial" w:cs="Arial"/>
          <w:sz w:val="22"/>
          <w:szCs w:val="22"/>
        </w:rPr>
      </w:pPr>
      <w:r w:rsidRPr="009B2C9F">
        <w:rPr>
          <w:rFonts w:ascii="Arial" w:hAnsi="Arial" w:cs="Arial"/>
          <w:sz w:val="22"/>
          <w:szCs w:val="22"/>
        </w:rPr>
        <w:t>Interviews will take place on the 11th or 12th March 2020 in Peterborough.</w:t>
      </w:r>
    </w:p>
    <w:p w:rsidR="009B2C9F" w:rsidRPr="009B2C9F" w:rsidRDefault="009B2C9F" w:rsidP="009B2C9F">
      <w:pPr>
        <w:pStyle w:val="PlainText"/>
        <w:spacing w:line="276" w:lineRule="auto"/>
        <w:rPr>
          <w:rFonts w:ascii="Arial" w:hAnsi="Arial" w:cs="Arial"/>
          <w:sz w:val="22"/>
          <w:szCs w:val="22"/>
        </w:rPr>
      </w:pPr>
    </w:p>
    <w:p w:rsidR="009B2C9F" w:rsidRPr="009B2C9F" w:rsidRDefault="009B2C9F" w:rsidP="009B2C9F">
      <w:pPr>
        <w:pStyle w:val="PlainText"/>
        <w:spacing w:line="276" w:lineRule="auto"/>
        <w:rPr>
          <w:rFonts w:ascii="Arial" w:hAnsi="Arial" w:cs="Arial"/>
          <w:sz w:val="22"/>
          <w:szCs w:val="22"/>
        </w:rPr>
      </w:pPr>
      <w:r w:rsidRPr="009B2C9F">
        <w:rPr>
          <w:rFonts w:ascii="Arial" w:hAnsi="Arial" w:cs="Arial"/>
          <w:sz w:val="22"/>
          <w:szCs w:val="22"/>
        </w:rPr>
        <w:t>If you would like to know more about the role please contact Georgina Snelling on tel. 07769362826 or email georgina.snelling@environment-agency.gov.uk, or Sam Bunce on tel. 07785458138 or email samantha.bunce@environment-agency.gov.uk</w:t>
      </w:r>
    </w:p>
    <w:p w:rsidR="009B2C9F" w:rsidRPr="009B2C9F" w:rsidRDefault="009B2C9F" w:rsidP="009B2C9F">
      <w:pPr>
        <w:pStyle w:val="PlainText"/>
        <w:spacing w:line="276" w:lineRule="auto"/>
        <w:rPr>
          <w:rFonts w:ascii="Arial" w:hAnsi="Arial" w:cs="Arial"/>
          <w:sz w:val="22"/>
          <w:szCs w:val="22"/>
        </w:rPr>
      </w:pPr>
    </w:p>
    <w:p w:rsidR="00E5041C" w:rsidRPr="009B2C9F" w:rsidRDefault="009B2C9F" w:rsidP="009B2C9F">
      <w:pPr>
        <w:pStyle w:val="PlainText"/>
        <w:spacing w:line="276" w:lineRule="auto"/>
        <w:rPr>
          <w:rFonts w:ascii="Arial" w:hAnsi="Arial" w:cs="Arial"/>
          <w:sz w:val="22"/>
          <w:szCs w:val="22"/>
        </w:rPr>
      </w:pPr>
      <w:r w:rsidRPr="009B2C9F">
        <w:rPr>
          <w:rFonts w:ascii="Arial" w:hAnsi="Arial" w:cs="Arial"/>
          <w:sz w:val="22"/>
          <w:szCs w:val="22"/>
        </w:rPr>
        <w:t>More information can be found in the candidate pack. Our ultimate aim is for an inclusive workforce that reflects the diversity in the communities we work with and the environment we protect.</w:t>
      </w:r>
    </w:p>
    <w:p w:rsidR="009B2C9F" w:rsidRDefault="009B2C9F" w:rsidP="00E5041C">
      <w:pPr>
        <w:spacing w:after="120" w:line="276" w:lineRule="auto"/>
        <w:rPr>
          <w:rFonts w:ascii="Arial" w:hAnsi="Arial" w:cs="Arial"/>
          <w:b/>
          <w:sz w:val="28"/>
          <w:szCs w:val="28"/>
        </w:rPr>
      </w:pPr>
    </w:p>
    <w:p w:rsidR="009B2C9F" w:rsidRDefault="009B2C9F" w:rsidP="00E5041C">
      <w:pPr>
        <w:spacing w:after="120" w:line="276" w:lineRule="auto"/>
        <w:rPr>
          <w:rFonts w:ascii="Arial" w:hAnsi="Arial" w:cs="Arial"/>
          <w:b/>
          <w:sz w:val="28"/>
          <w:szCs w:val="28"/>
        </w:rPr>
      </w:pPr>
    </w:p>
    <w:p w:rsidR="009B2C9F" w:rsidRDefault="009B2C9F" w:rsidP="00E5041C">
      <w:pPr>
        <w:spacing w:after="120" w:line="276" w:lineRule="auto"/>
        <w:rPr>
          <w:rFonts w:ascii="Arial" w:hAnsi="Arial" w:cs="Arial"/>
          <w:b/>
          <w:sz w:val="28"/>
          <w:szCs w:val="28"/>
        </w:rPr>
      </w:pPr>
    </w:p>
    <w:p w:rsidR="009B2C9F" w:rsidRDefault="009B2C9F" w:rsidP="00E5041C">
      <w:pPr>
        <w:spacing w:after="120" w:line="276" w:lineRule="auto"/>
        <w:rPr>
          <w:rFonts w:ascii="Arial" w:hAnsi="Arial" w:cs="Arial"/>
          <w:b/>
          <w:sz w:val="28"/>
          <w:szCs w:val="28"/>
        </w:rPr>
      </w:pPr>
    </w:p>
    <w:p w:rsidR="009B2C9F" w:rsidRDefault="009B2C9F" w:rsidP="00E5041C">
      <w:pPr>
        <w:spacing w:after="120" w:line="276" w:lineRule="auto"/>
        <w:rPr>
          <w:rFonts w:ascii="Arial" w:hAnsi="Arial" w:cs="Arial"/>
          <w:b/>
          <w:sz w:val="28"/>
          <w:szCs w:val="28"/>
        </w:rPr>
      </w:pPr>
    </w:p>
    <w:p w:rsidR="009B2C9F" w:rsidRDefault="009B2C9F" w:rsidP="00E5041C">
      <w:pPr>
        <w:spacing w:after="120" w:line="276" w:lineRule="auto"/>
        <w:rPr>
          <w:rFonts w:ascii="Arial" w:hAnsi="Arial" w:cs="Arial"/>
          <w:b/>
          <w:sz w:val="28"/>
          <w:szCs w:val="28"/>
        </w:rPr>
      </w:pPr>
    </w:p>
    <w:p w:rsidR="009B2C9F" w:rsidRDefault="009B2C9F" w:rsidP="00E5041C">
      <w:pPr>
        <w:spacing w:after="120" w:line="276" w:lineRule="auto"/>
        <w:rPr>
          <w:rFonts w:ascii="Arial" w:hAnsi="Arial" w:cs="Arial"/>
          <w:b/>
          <w:sz w:val="28"/>
          <w:szCs w:val="28"/>
        </w:rPr>
      </w:pPr>
    </w:p>
    <w:p w:rsidR="009B2C9F" w:rsidRDefault="009B2C9F"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7632" behindDoc="0" locked="0" layoutInCell="1" allowOverlap="1" wp14:anchorId="3D562683" wp14:editId="2D10459C">
            <wp:simplePos x="0" y="0"/>
            <wp:positionH relativeFrom="page">
              <wp:align>left</wp:align>
            </wp:positionH>
            <wp:positionV relativeFrom="paragraph">
              <wp:posOffset>346</wp:posOffset>
            </wp:positionV>
            <wp:extent cx="7560310" cy="3392921"/>
            <wp:effectExtent l="0" t="0" r="2540" b="0"/>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3392921"/>
                    </a:xfrm>
                    <a:prstGeom prst="rect">
                      <a:avLst/>
                    </a:prstGeom>
                    <a:noFill/>
                    <a:ln w="9525">
                      <a:noFill/>
                      <a:miter lim="800000"/>
                      <a:headEnd/>
                      <a:tailEnd/>
                    </a:ln>
                  </pic:spPr>
                </pic:pic>
              </a:graphicData>
            </a:graphic>
            <wp14:sizeRelV relativeFrom="margin">
              <wp14:pctHeight>0</wp14:pctHeight>
            </wp14:sizeRelV>
          </wp:anchor>
        </w:drawing>
      </w:r>
    </w:p>
    <w:p w:rsidR="009B2C9F" w:rsidRDefault="009B2C9F"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63923</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B2C9F">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A72AD"/>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B2C9F"/>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footer" Target="foot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5B50-193A-4EB1-81AE-201815D0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2020-01-22T11:49:00Z</dcterms:created>
  <dcterms:modified xsi:type="dcterms:W3CDTF">2020-01-22T12:00:00Z</dcterms:modified>
</cp:coreProperties>
</file>