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D414E6">
      <w:pPr>
        <w:rPr>
          <w:rFonts w:ascii="Arial" w:hAnsi="Arial" w:cs="Arial"/>
          <w:color w:val="004C84"/>
          <w:sz w:val="44"/>
          <w:szCs w:val="56"/>
        </w:rPr>
      </w:pPr>
      <w:r w:rsidRPr="00D414E6">
        <w:rPr>
          <w:rFonts w:ascii="Arial" w:hAnsi="Arial" w:cs="Arial"/>
          <w:color w:val="004C84"/>
          <w:sz w:val="72"/>
          <w:szCs w:val="72"/>
        </w:rPr>
        <w:t>FCRM Project Support Officers</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D414E6" w:rsidRPr="00D414E6">
                              <w:rPr>
                                <w:rFonts w:ascii="Arial" w:hAnsi="Arial" w:cs="Arial"/>
                                <w:b/>
                                <w:color w:val="FFFFFF" w:themeColor="background1"/>
                                <w:sz w:val="22"/>
                                <w:szCs w:val="22"/>
                              </w:rPr>
                              <w:t>FCRM Project Support Officers</w:t>
                            </w:r>
                          </w:p>
                          <w:p w:rsidR="00D324BE" w:rsidRPr="00D324BE" w:rsidRDefault="00D414E6"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Fradley, Kidderminster, Shrewsbury</w:t>
                            </w:r>
                            <w:r w:rsidRPr="00D414E6">
                              <w:rPr>
                                <w:rFonts w:ascii="Arial" w:hAnsi="Arial" w:cs="Arial"/>
                                <w:b/>
                                <w:color w:val="FFFFFF" w:themeColor="background1"/>
                                <w:sz w:val="22"/>
                                <w:szCs w:val="22"/>
                              </w:rPr>
                              <w:t>, Tewkesbury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E70BA">
                              <w:rPr>
                                <w:rFonts w:ascii="Arial" w:hAnsi="Arial" w:cs="Arial"/>
                                <w:b/>
                                <w:color w:val="FFFFFF" w:themeColor="background1"/>
                                <w:sz w:val="22"/>
                                <w:szCs w:val="22"/>
                              </w:rPr>
                              <w:t>18</w:t>
                            </w:r>
                            <w:r w:rsidR="00D414E6" w:rsidRPr="00D414E6">
                              <w:rPr>
                                <w:rFonts w:ascii="Arial" w:hAnsi="Arial" w:cs="Arial"/>
                                <w:b/>
                                <w:color w:val="FFFFFF" w:themeColor="background1"/>
                                <w:sz w:val="22"/>
                                <w:szCs w:val="22"/>
                                <w:vertAlign w:val="superscript"/>
                              </w:rPr>
                              <w:t>th</w:t>
                            </w:r>
                            <w:r w:rsidR="00D414E6">
                              <w:rPr>
                                <w:rFonts w:ascii="Arial" w:hAnsi="Arial" w:cs="Arial"/>
                                <w:b/>
                                <w:color w:val="FFFFFF" w:themeColor="background1"/>
                                <w:sz w:val="22"/>
                                <w:szCs w:val="22"/>
                              </w:rPr>
                              <w:t xml:space="preserve"> June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414E6">
                              <w:rPr>
                                <w:rFonts w:ascii="Arial" w:hAnsi="Arial" w:cs="Arial"/>
                                <w:b/>
                                <w:color w:val="FFFFFF" w:themeColor="background1"/>
                                <w:sz w:val="22"/>
                                <w:szCs w:val="22"/>
                              </w:rPr>
                              <w:t xml:space="preserve"> 8339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D414E6" w:rsidRPr="00D414E6">
                        <w:rPr>
                          <w:rFonts w:ascii="Arial" w:hAnsi="Arial" w:cs="Arial"/>
                          <w:b/>
                          <w:color w:val="FFFFFF" w:themeColor="background1"/>
                          <w:sz w:val="22"/>
                          <w:szCs w:val="22"/>
                        </w:rPr>
                        <w:t>FCRM Project Support Officers</w:t>
                      </w:r>
                    </w:p>
                    <w:p w:rsidR="00D324BE" w:rsidRPr="00D324BE" w:rsidRDefault="00D414E6"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Fradley, Kidderminster, Shrewsbury</w:t>
                      </w:r>
                      <w:r w:rsidRPr="00D414E6">
                        <w:rPr>
                          <w:rFonts w:ascii="Arial" w:hAnsi="Arial" w:cs="Arial"/>
                          <w:b/>
                          <w:color w:val="FFFFFF" w:themeColor="background1"/>
                          <w:sz w:val="22"/>
                          <w:szCs w:val="22"/>
                        </w:rPr>
                        <w:t>, Tewkesbury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E70BA">
                        <w:rPr>
                          <w:rFonts w:ascii="Arial" w:hAnsi="Arial" w:cs="Arial"/>
                          <w:b/>
                          <w:color w:val="FFFFFF" w:themeColor="background1"/>
                          <w:sz w:val="22"/>
                          <w:szCs w:val="22"/>
                        </w:rPr>
                        <w:t>18</w:t>
                      </w:r>
                      <w:r w:rsidR="00D414E6" w:rsidRPr="00D414E6">
                        <w:rPr>
                          <w:rFonts w:ascii="Arial" w:hAnsi="Arial" w:cs="Arial"/>
                          <w:b/>
                          <w:color w:val="FFFFFF" w:themeColor="background1"/>
                          <w:sz w:val="22"/>
                          <w:szCs w:val="22"/>
                          <w:vertAlign w:val="superscript"/>
                        </w:rPr>
                        <w:t>th</w:t>
                      </w:r>
                      <w:r w:rsidR="00D414E6">
                        <w:rPr>
                          <w:rFonts w:ascii="Arial" w:hAnsi="Arial" w:cs="Arial"/>
                          <w:b/>
                          <w:color w:val="FFFFFF" w:themeColor="background1"/>
                          <w:sz w:val="22"/>
                          <w:szCs w:val="22"/>
                        </w:rPr>
                        <w:t xml:space="preserve"> June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414E6">
                        <w:rPr>
                          <w:rFonts w:ascii="Arial" w:hAnsi="Arial" w:cs="Arial"/>
                          <w:b/>
                          <w:color w:val="FFFFFF" w:themeColor="background1"/>
                          <w:sz w:val="22"/>
                          <w:szCs w:val="22"/>
                        </w:rPr>
                        <w:t xml:space="preserve"> 8339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7E70BA"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7E70BA"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7E42E0" w:rsidRDefault="001B4410" w:rsidP="00D9355F">
      <w:pPr>
        <w:spacing w:before="600" w:line="276" w:lineRule="auto"/>
        <w:rPr>
          <w:rFonts w:ascii="Arial" w:hAnsi="Arial" w:cs="Arial"/>
          <w:b/>
          <w:color w:val="004C84"/>
          <w:sz w:val="21"/>
        </w:rPr>
      </w:pPr>
      <w:r>
        <w:rPr>
          <w:rFonts w:ascii="Arial" w:hAnsi="Arial" w:cs="Arial"/>
          <w:b/>
          <w:color w:val="004C84"/>
          <w:sz w:val="21"/>
        </w:rPr>
        <w:br w:type="page"/>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D414E6" w:rsidRPr="00D414E6">
        <w:rPr>
          <w:rFonts w:ascii="Arial" w:hAnsi="Arial" w:cs="Arial"/>
          <w:sz w:val="22"/>
          <w:szCs w:val="22"/>
        </w:rPr>
        <w:t>£22,433 pro-rata</w:t>
      </w:r>
    </w:p>
    <w:p w:rsidR="00910E02" w:rsidRPr="00E01AC5" w:rsidRDefault="00910E02" w:rsidP="00910E02">
      <w:pPr>
        <w:pStyle w:val="PlainText"/>
        <w:spacing w:line="276" w:lineRule="auto"/>
        <w:rPr>
          <w:rFonts w:ascii="Arial" w:hAnsi="Arial" w:cs="Arial"/>
          <w:color w:val="FF0000"/>
          <w:sz w:val="22"/>
          <w:szCs w:val="22"/>
        </w:rPr>
      </w:pPr>
    </w:p>
    <w:p w:rsidR="00D414E6" w:rsidRPr="00D414E6" w:rsidRDefault="00910E02" w:rsidP="00D414E6">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5B322F">
        <w:rPr>
          <w:rFonts w:ascii="Arial" w:hAnsi="Arial" w:cs="Arial"/>
          <w:sz w:val="22"/>
          <w:szCs w:val="22"/>
        </w:rPr>
        <w:tab/>
      </w:r>
      <w:r w:rsidR="00D414E6" w:rsidRPr="00D414E6">
        <w:rPr>
          <w:rFonts w:ascii="Arial" w:hAnsi="Arial" w:cs="Arial"/>
          <w:sz w:val="22"/>
          <w:szCs w:val="22"/>
        </w:rPr>
        <w:t>Riversmeet House, Industrial Estate, Tewkesbury GL20 8JG</w:t>
      </w:r>
    </w:p>
    <w:p w:rsidR="00D414E6" w:rsidRPr="00D414E6" w:rsidRDefault="00D414E6" w:rsidP="00D414E6">
      <w:pPr>
        <w:pStyle w:val="PlainText"/>
        <w:spacing w:line="276" w:lineRule="auto"/>
        <w:ind w:left="2268" w:firstLine="612"/>
        <w:rPr>
          <w:rFonts w:ascii="Arial" w:hAnsi="Arial" w:cs="Arial"/>
          <w:sz w:val="22"/>
          <w:szCs w:val="22"/>
        </w:rPr>
      </w:pPr>
      <w:r w:rsidRPr="00D414E6">
        <w:rPr>
          <w:rFonts w:ascii="Arial" w:hAnsi="Arial" w:cs="Arial"/>
          <w:sz w:val="22"/>
          <w:szCs w:val="22"/>
        </w:rPr>
        <w:t>Hafren House, Welshpool Road, Shrewsbury, SY3 8BB</w:t>
      </w:r>
    </w:p>
    <w:p w:rsidR="00D414E6" w:rsidRPr="00D414E6" w:rsidRDefault="00D414E6" w:rsidP="00D414E6">
      <w:pPr>
        <w:pStyle w:val="PlainText"/>
        <w:spacing w:line="276" w:lineRule="auto"/>
        <w:ind w:left="2880"/>
        <w:rPr>
          <w:rFonts w:ascii="Arial" w:hAnsi="Arial" w:cs="Arial"/>
          <w:sz w:val="22"/>
          <w:szCs w:val="22"/>
        </w:rPr>
      </w:pPr>
      <w:r w:rsidRPr="00D414E6">
        <w:rPr>
          <w:rFonts w:ascii="Arial" w:hAnsi="Arial" w:cs="Arial"/>
          <w:sz w:val="22"/>
          <w:szCs w:val="22"/>
        </w:rPr>
        <w:t>Mance House, Arthur Drive, Hoo Farm Industrial Estate, Worcester Road, Kidderminster, DY11 7RA</w:t>
      </w:r>
    </w:p>
    <w:p w:rsidR="00910E02" w:rsidRPr="00E01AC5" w:rsidRDefault="00D414E6" w:rsidP="00D414E6">
      <w:pPr>
        <w:pStyle w:val="PlainText"/>
        <w:spacing w:line="276" w:lineRule="auto"/>
        <w:ind w:left="2880"/>
        <w:rPr>
          <w:rFonts w:ascii="Arial" w:hAnsi="Arial" w:cs="Arial"/>
          <w:color w:val="FF0000"/>
          <w:sz w:val="22"/>
          <w:szCs w:val="22"/>
        </w:rPr>
      </w:pPr>
      <w:r w:rsidRPr="00D414E6">
        <w:rPr>
          <w:rFonts w:ascii="Arial" w:hAnsi="Arial" w:cs="Arial"/>
          <w:sz w:val="22"/>
          <w:szCs w:val="22"/>
        </w:rPr>
        <w:t>Sentinel House, 9 Wellington Crescent, Fradley Park, Lichfield, WS13 8RR</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D414E6">
        <w:rPr>
          <w:rFonts w:ascii="Arial" w:hAnsi="Arial" w:cs="Arial"/>
          <w:sz w:val="22"/>
          <w:szCs w:val="22"/>
        </w:rPr>
        <w:t>37</w:t>
      </w:r>
      <w:r w:rsidRPr="005B322F">
        <w:rPr>
          <w:rFonts w:ascii="Arial" w:hAnsi="Arial" w:cs="Arial"/>
          <w:sz w:val="22"/>
          <w:szCs w:val="22"/>
        </w:rPr>
        <w:t xml:space="preserve"> hours FTE, </w:t>
      </w:r>
      <w:r w:rsidR="00D414E6">
        <w:rPr>
          <w:rFonts w:ascii="Arial" w:hAnsi="Arial" w:cs="Arial"/>
          <w:sz w:val="22"/>
          <w:szCs w:val="22"/>
        </w:rPr>
        <w:t xml:space="preserve">Fixed Term </w:t>
      </w:r>
      <w:r w:rsidRPr="005B322F">
        <w:rPr>
          <w:rFonts w:ascii="Arial" w:hAnsi="Arial" w:cs="Arial"/>
          <w:sz w:val="22"/>
          <w:szCs w:val="22"/>
        </w:rPr>
        <w:t>contract</w:t>
      </w:r>
      <w:r w:rsidR="00D414E6">
        <w:rPr>
          <w:rFonts w:ascii="Arial" w:hAnsi="Arial" w:cs="Arial"/>
          <w:sz w:val="22"/>
          <w:szCs w:val="22"/>
        </w:rPr>
        <w:t xml:space="preserve"> to </w:t>
      </w:r>
      <w:r w:rsidR="00D414E6" w:rsidRPr="00D414E6">
        <w:rPr>
          <w:rFonts w:ascii="Arial" w:hAnsi="Arial" w:cs="Arial"/>
          <w:sz w:val="22"/>
          <w:szCs w:val="22"/>
        </w:rPr>
        <w:t>March 2020</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D414E6">
        <w:rPr>
          <w:rFonts w:ascii="Arial" w:hAnsi="Arial" w:cs="Arial"/>
          <w:sz w:val="22"/>
          <w:szCs w:val="22"/>
        </w:rPr>
        <w:t>25 days plus bank holidays pro-rata.</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D414E6" w:rsidRPr="002F0588" w:rsidRDefault="00910E02" w:rsidP="007E70BA">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7E70BA" w:rsidRDefault="007E70BA" w:rsidP="007E70BA">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D414E6" w:rsidRDefault="00910E02" w:rsidP="00D414E6">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Our Tenancy deposit loan scheme assists permanent employees and individuals employed directly by the Environment Agency on a Fixed Term Contract of more than 3 months, to cover the costs of a deposit for a privately rented home, which can sometimes act as a barrier to moving. The scheme gives access to an interest free loan to pay for some, or all of, a deposit and can be paid back over a period of up to 12 months, directly from your monthly salary.</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7E70BA" w:rsidRDefault="00DF7984" w:rsidP="007E42E0">
      <w:pPr>
        <w:shd w:val="clear" w:color="auto" w:fill="FFFFFF"/>
        <w:rPr>
          <w:rFonts w:ascii="Arial" w:eastAsia="Times New Roman" w:hAnsi="Arial" w:cs="Arial"/>
          <w:sz w:val="22"/>
          <w:szCs w:val="20"/>
          <w:lang w:val="en" w:eastAsia="en-GB"/>
        </w:rPr>
      </w:pPr>
    </w:p>
    <w:p w:rsidR="00DF7984" w:rsidRPr="007E70BA" w:rsidRDefault="00DF7984" w:rsidP="00DF7984">
      <w:pPr>
        <w:shd w:val="clear" w:color="auto" w:fill="FFFFFF"/>
        <w:rPr>
          <w:rFonts w:ascii="Arial" w:eastAsia="Times New Roman" w:hAnsi="Arial" w:cs="Arial"/>
          <w:sz w:val="22"/>
          <w:szCs w:val="20"/>
          <w:lang w:val="en" w:eastAsia="en-GB"/>
        </w:rPr>
      </w:pPr>
      <w:r w:rsidRPr="007E70BA">
        <w:rPr>
          <w:rFonts w:ascii="Arial" w:eastAsia="Times New Roman" w:hAnsi="Arial" w:cs="Arial"/>
          <w:sz w:val="22"/>
          <w:szCs w:val="20"/>
          <w:lang w:val="en" w:eastAsia="en-GB"/>
        </w:rPr>
        <w:t>Our advert describes the da</w:t>
      </w:r>
      <w:r w:rsidR="00920C49" w:rsidRPr="007E70BA">
        <w:rPr>
          <w:rFonts w:ascii="Arial" w:eastAsia="Times New Roman" w:hAnsi="Arial" w:cs="Arial"/>
          <w:sz w:val="22"/>
          <w:szCs w:val="20"/>
          <w:lang w:val="en" w:eastAsia="en-GB"/>
        </w:rPr>
        <w:t xml:space="preserve">y to day activities of the role, the team it operates within and the </w:t>
      </w:r>
      <w:r w:rsidRPr="007E70BA">
        <w:rPr>
          <w:rFonts w:ascii="Arial" w:eastAsia="Times New Roman" w:hAnsi="Arial" w:cs="Arial"/>
          <w:sz w:val="22"/>
          <w:szCs w:val="20"/>
          <w:lang w:val="en" w:eastAsia="en-GB"/>
        </w:rPr>
        <w:t>skills</w:t>
      </w:r>
      <w:r w:rsidR="00920C49" w:rsidRPr="007E70BA">
        <w:rPr>
          <w:rFonts w:ascii="Arial" w:eastAsia="Times New Roman" w:hAnsi="Arial" w:cs="Arial"/>
          <w:sz w:val="22"/>
          <w:szCs w:val="20"/>
          <w:lang w:val="en" w:eastAsia="en-GB"/>
        </w:rPr>
        <w:t>/experience</w:t>
      </w:r>
      <w:r w:rsidRPr="007E70BA">
        <w:rPr>
          <w:rFonts w:ascii="Arial" w:eastAsia="Times New Roman" w:hAnsi="Arial" w:cs="Arial"/>
          <w:sz w:val="22"/>
          <w:szCs w:val="20"/>
          <w:lang w:val="en" w:eastAsia="en-GB"/>
        </w:rPr>
        <w:t xml:space="preserve"> </w:t>
      </w:r>
      <w:r w:rsidR="00920C49" w:rsidRPr="007E70BA">
        <w:rPr>
          <w:rFonts w:ascii="Arial" w:eastAsia="Times New Roman" w:hAnsi="Arial" w:cs="Arial"/>
          <w:sz w:val="22"/>
          <w:szCs w:val="20"/>
          <w:lang w:val="en" w:eastAsia="en-GB"/>
        </w:rPr>
        <w:t xml:space="preserve">we’re looking for from applicants.  This information </w:t>
      </w:r>
      <w:r w:rsidRPr="007E70BA">
        <w:rPr>
          <w:rFonts w:ascii="Arial" w:eastAsia="Times New Roman" w:hAnsi="Arial" w:cs="Arial"/>
          <w:sz w:val="22"/>
          <w:szCs w:val="20"/>
          <w:lang w:val="en" w:eastAsia="en-GB"/>
        </w:rPr>
        <w:t xml:space="preserve">should be read in conjunction with the job family </w:t>
      </w:r>
      <w:r w:rsidR="00920C49" w:rsidRPr="007E70BA">
        <w:rPr>
          <w:rFonts w:ascii="Arial" w:eastAsia="Times New Roman" w:hAnsi="Arial" w:cs="Arial"/>
          <w:sz w:val="22"/>
          <w:szCs w:val="20"/>
          <w:lang w:val="en" w:eastAsia="en-GB"/>
        </w:rPr>
        <w:t>role profile that we’ve provided.</w:t>
      </w:r>
    </w:p>
    <w:p w:rsidR="00DF7984" w:rsidRPr="007E70BA" w:rsidRDefault="00DF7984" w:rsidP="007E42E0">
      <w:pPr>
        <w:shd w:val="clear" w:color="auto" w:fill="FFFFFF"/>
        <w:rPr>
          <w:rFonts w:ascii="Arial" w:eastAsia="Times New Roman" w:hAnsi="Arial" w:cs="Arial"/>
          <w:sz w:val="22"/>
          <w:szCs w:val="20"/>
          <w:lang w:val="en" w:eastAsia="en-GB"/>
        </w:rPr>
      </w:pPr>
    </w:p>
    <w:p w:rsidR="007E42E0" w:rsidRPr="007E70BA" w:rsidRDefault="00920C49" w:rsidP="007E42E0">
      <w:pPr>
        <w:shd w:val="clear" w:color="auto" w:fill="FFFFFF"/>
        <w:rPr>
          <w:rFonts w:ascii="Arial" w:eastAsia="Times New Roman" w:hAnsi="Arial" w:cs="Arial"/>
          <w:sz w:val="20"/>
          <w:szCs w:val="18"/>
          <w:lang w:val="en" w:eastAsia="en-GB"/>
        </w:rPr>
      </w:pPr>
      <w:r w:rsidRPr="007E70BA">
        <w:rPr>
          <w:rFonts w:ascii="Arial" w:eastAsia="Times New Roman" w:hAnsi="Arial" w:cs="Arial"/>
          <w:sz w:val="22"/>
          <w:szCs w:val="20"/>
          <w:lang w:val="en" w:eastAsia="en-GB"/>
        </w:rPr>
        <w:t>In the Environment Agency, o</w:t>
      </w:r>
      <w:r w:rsidR="007E42E0" w:rsidRPr="007E70BA">
        <w:rPr>
          <w:rFonts w:ascii="Arial" w:eastAsia="Times New Roman" w:hAnsi="Arial" w:cs="Arial"/>
          <w:sz w:val="22"/>
          <w:szCs w:val="20"/>
          <w:lang w:val="en" w:eastAsia="en-GB"/>
        </w:rPr>
        <w:t>ur roles are grouped by grade and similar characteristics into one of seven job families.</w:t>
      </w:r>
      <w:r w:rsidR="007E42E0" w:rsidRPr="007E70BA">
        <w:rPr>
          <w:rFonts w:ascii="Arial" w:eastAsia="Times New Roman" w:hAnsi="Arial" w:cs="Arial"/>
          <w:sz w:val="20"/>
          <w:szCs w:val="18"/>
          <w:lang w:val="en" w:eastAsia="en-GB"/>
        </w:rPr>
        <w:t xml:space="preserve">   </w:t>
      </w:r>
      <w:r w:rsidR="007E42E0" w:rsidRPr="007E70BA">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7E70BA">
        <w:rPr>
          <w:rFonts w:ascii="Arial" w:eastAsia="Times New Roman" w:hAnsi="Arial" w:cs="Arial"/>
          <w:sz w:val="20"/>
          <w:szCs w:val="18"/>
          <w:lang w:val="en" w:eastAsia="en-GB"/>
        </w:rPr>
        <w:t xml:space="preserve"> </w:t>
      </w:r>
    </w:p>
    <w:p w:rsidR="007E42E0" w:rsidRPr="007E70BA" w:rsidRDefault="007E42E0" w:rsidP="007E42E0">
      <w:pPr>
        <w:shd w:val="clear" w:color="auto" w:fill="FFFFFF"/>
        <w:rPr>
          <w:rFonts w:ascii="Arial" w:eastAsia="Times New Roman" w:hAnsi="Arial" w:cs="Arial"/>
          <w:sz w:val="20"/>
          <w:szCs w:val="18"/>
          <w:lang w:val="en" w:eastAsia="en-GB"/>
        </w:rPr>
      </w:pPr>
    </w:p>
    <w:p w:rsidR="00920C49" w:rsidRPr="007E70BA" w:rsidRDefault="00920C49" w:rsidP="00920C49">
      <w:pPr>
        <w:pStyle w:val="PlainText"/>
        <w:spacing w:after="120" w:line="276" w:lineRule="auto"/>
        <w:rPr>
          <w:rFonts w:ascii="Arial" w:eastAsia="Times New Roman" w:hAnsi="Arial" w:cs="Arial"/>
          <w:sz w:val="22"/>
          <w:szCs w:val="20"/>
          <w:lang w:val="en" w:eastAsia="en-GB"/>
        </w:rPr>
      </w:pPr>
      <w:r w:rsidRPr="007E70BA">
        <w:rPr>
          <w:rFonts w:ascii="Arial" w:eastAsia="Times New Roman" w:hAnsi="Arial" w:cs="Arial"/>
          <w:sz w:val="22"/>
          <w:szCs w:val="20"/>
          <w:lang w:val="en" w:eastAsia="en-GB"/>
        </w:rPr>
        <w:t xml:space="preserve">The role of </w:t>
      </w:r>
      <w:r w:rsidR="00D414E6" w:rsidRPr="007E70BA">
        <w:rPr>
          <w:rFonts w:ascii="Arial" w:eastAsia="Times New Roman" w:hAnsi="Arial" w:cs="Arial"/>
          <w:sz w:val="22"/>
          <w:szCs w:val="20"/>
          <w:lang w:val="en" w:eastAsia="en-GB"/>
        </w:rPr>
        <w:t xml:space="preserve">FCRM Project Support Officers </w:t>
      </w:r>
      <w:r w:rsidRPr="007E70BA">
        <w:rPr>
          <w:rFonts w:ascii="Arial" w:eastAsia="Times New Roman" w:hAnsi="Arial" w:cs="Arial"/>
          <w:sz w:val="22"/>
          <w:szCs w:val="20"/>
          <w:lang w:val="en" w:eastAsia="en-GB"/>
        </w:rPr>
        <w:t xml:space="preserve">fits into our </w:t>
      </w:r>
      <w:r w:rsidR="00D414E6" w:rsidRPr="007E70BA">
        <w:rPr>
          <w:rFonts w:ascii="Arial" w:eastAsia="Times New Roman" w:hAnsi="Arial" w:cs="Arial"/>
          <w:sz w:val="22"/>
          <w:szCs w:val="20"/>
          <w:lang w:val="en" w:eastAsia="en-GB"/>
        </w:rPr>
        <w:t>Environment &amp; Regulation</w:t>
      </w:r>
      <w:r w:rsidRPr="007E70BA">
        <w:rPr>
          <w:rFonts w:ascii="Arial" w:eastAsia="Times New Roman" w:hAnsi="Arial" w:cs="Arial"/>
          <w:sz w:val="22"/>
          <w:szCs w:val="20"/>
          <w:lang w:val="en" w:eastAsia="en-GB"/>
        </w:rPr>
        <w:t xml:space="preserve"> job family at </w:t>
      </w:r>
      <w:r w:rsidR="00D414E6" w:rsidRPr="007E70BA">
        <w:rPr>
          <w:rFonts w:ascii="Arial" w:eastAsia="Times New Roman" w:hAnsi="Arial" w:cs="Arial"/>
          <w:sz w:val="22"/>
          <w:szCs w:val="20"/>
          <w:lang w:val="en" w:eastAsia="en-GB"/>
        </w:rPr>
        <w:t>Staff Grade 3.</w:t>
      </w:r>
    </w:p>
    <w:p w:rsidR="007E42E0" w:rsidRPr="007E70BA" w:rsidRDefault="007E42E0" w:rsidP="007E42E0">
      <w:pPr>
        <w:shd w:val="clear" w:color="auto" w:fill="FFFFFF"/>
        <w:rPr>
          <w:rFonts w:ascii="Arial" w:eastAsia="Times New Roman" w:hAnsi="Arial" w:cs="Arial"/>
          <w:sz w:val="22"/>
          <w:szCs w:val="20"/>
          <w:lang w:val="en" w:eastAsia="en-GB"/>
        </w:rPr>
      </w:pPr>
      <w:r w:rsidRPr="007E70BA">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D414E6" w:rsidRPr="00D414E6" w:rsidRDefault="00D414E6" w:rsidP="00D414E6">
      <w:pPr>
        <w:pStyle w:val="PlainText"/>
        <w:spacing w:line="276" w:lineRule="auto"/>
        <w:rPr>
          <w:rFonts w:ascii="Arial" w:hAnsi="Arial" w:cs="Arial"/>
          <w:sz w:val="22"/>
          <w:szCs w:val="22"/>
        </w:rPr>
      </w:pPr>
      <w:r w:rsidRPr="00D414E6">
        <w:rPr>
          <w:rFonts w:ascii="Arial" w:hAnsi="Arial" w:cs="Arial"/>
          <w:sz w:val="22"/>
          <w:szCs w:val="22"/>
        </w:rPr>
        <w:t xml:space="preserve">For more information please contact Steve Lightfoot </w:t>
      </w:r>
      <w:hyperlink r:id="rId32" w:history="1">
        <w:r w:rsidR="007E70BA" w:rsidRPr="007B0C2B">
          <w:rPr>
            <w:rStyle w:val="Hyperlink"/>
            <w:rFonts w:ascii="Arial" w:hAnsi="Arial" w:cs="Arial"/>
            <w:sz w:val="22"/>
            <w:szCs w:val="22"/>
          </w:rPr>
          <w:t>stephen.lightfoot@environment-agency.gov.uk</w:t>
        </w:r>
      </w:hyperlink>
      <w:r w:rsidR="007E70BA">
        <w:rPr>
          <w:rFonts w:ascii="Arial" w:hAnsi="Arial" w:cs="Arial"/>
          <w:sz w:val="22"/>
          <w:szCs w:val="22"/>
        </w:rPr>
        <w:t xml:space="preserve"> </w:t>
      </w:r>
    </w:p>
    <w:p w:rsidR="00D414E6" w:rsidRPr="00D414E6" w:rsidRDefault="00D414E6" w:rsidP="00D414E6">
      <w:pPr>
        <w:pStyle w:val="PlainText"/>
        <w:spacing w:line="276" w:lineRule="auto"/>
        <w:rPr>
          <w:rFonts w:ascii="Arial" w:hAnsi="Arial" w:cs="Arial"/>
          <w:sz w:val="22"/>
          <w:szCs w:val="22"/>
        </w:rPr>
      </w:pPr>
    </w:p>
    <w:p w:rsidR="00D414E6" w:rsidRPr="00D414E6" w:rsidRDefault="00D414E6" w:rsidP="00D414E6">
      <w:pPr>
        <w:pStyle w:val="PlainText"/>
        <w:spacing w:line="276" w:lineRule="auto"/>
        <w:rPr>
          <w:rFonts w:ascii="Arial" w:hAnsi="Arial" w:cs="Arial"/>
          <w:sz w:val="22"/>
          <w:szCs w:val="22"/>
        </w:rPr>
      </w:pPr>
      <w:r w:rsidRPr="00D414E6">
        <w:rPr>
          <w:rFonts w:ascii="Arial" w:hAnsi="Arial" w:cs="Arial"/>
          <w:sz w:val="22"/>
          <w:szCs w:val="22"/>
        </w:rPr>
        <w:t>The Environment Agency is proud to be a Stonewall Top 100 Employer. We actively welcome applications from diverse every community.</w:t>
      </w:r>
    </w:p>
    <w:p w:rsidR="00D414E6" w:rsidRPr="00D414E6" w:rsidRDefault="00D414E6" w:rsidP="00D414E6">
      <w:pPr>
        <w:pStyle w:val="PlainText"/>
        <w:spacing w:line="276" w:lineRule="auto"/>
        <w:rPr>
          <w:rFonts w:ascii="Arial" w:hAnsi="Arial" w:cs="Arial"/>
          <w:sz w:val="22"/>
          <w:szCs w:val="22"/>
        </w:rPr>
      </w:pPr>
    </w:p>
    <w:p w:rsidR="00D414E6" w:rsidRPr="00D414E6" w:rsidRDefault="00D414E6" w:rsidP="00D414E6">
      <w:pPr>
        <w:pStyle w:val="PlainText"/>
        <w:spacing w:line="276" w:lineRule="auto"/>
        <w:rPr>
          <w:rFonts w:ascii="Arial" w:hAnsi="Arial" w:cs="Arial"/>
          <w:sz w:val="22"/>
          <w:szCs w:val="22"/>
        </w:rPr>
      </w:pPr>
      <w:r w:rsidRPr="00D414E6">
        <w:rPr>
          <w:rFonts w:ascii="Arial" w:hAnsi="Arial" w:cs="Arial"/>
          <w:sz w:val="22"/>
          <w:szCs w:val="22"/>
        </w:rPr>
        <w:t>Our staff are expected to engage in Incident Roles. These interest role help protect people, the environment and wildlife from flooding, pollution, illegal waste and other environmental issues. You will get training and you may be expected to work out of hours occasionally.</w:t>
      </w:r>
    </w:p>
    <w:p w:rsidR="00D414E6" w:rsidRPr="00D414E6" w:rsidRDefault="00D414E6" w:rsidP="00D414E6">
      <w:pPr>
        <w:pStyle w:val="PlainText"/>
        <w:spacing w:line="276" w:lineRule="auto"/>
        <w:rPr>
          <w:rFonts w:ascii="Arial" w:hAnsi="Arial" w:cs="Arial"/>
          <w:sz w:val="22"/>
          <w:szCs w:val="22"/>
        </w:rPr>
      </w:pPr>
    </w:p>
    <w:p w:rsidR="00E5041C" w:rsidRPr="00D414E6" w:rsidRDefault="00D414E6" w:rsidP="00D414E6">
      <w:pPr>
        <w:pStyle w:val="PlainText"/>
        <w:spacing w:line="276" w:lineRule="auto"/>
        <w:rPr>
          <w:rFonts w:ascii="Arial" w:hAnsi="Arial" w:cs="Arial"/>
          <w:sz w:val="22"/>
          <w:szCs w:val="22"/>
        </w:rPr>
      </w:pPr>
      <w:r w:rsidRPr="00D414E6">
        <w:rPr>
          <w:rFonts w:ascii="Arial" w:hAnsi="Arial" w:cs="Arial"/>
          <w:sz w:val="22"/>
          <w:szCs w:val="22"/>
        </w:rPr>
        <w:t>These are full time roles, however other working patterns will be considered.</w:t>
      </w:r>
    </w:p>
    <w:p w:rsidR="00D414E6" w:rsidRDefault="00D414E6" w:rsidP="00E5041C">
      <w:pPr>
        <w:spacing w:after="120" w:line="276" w:lineRule="auto"/>
        <w:rPr>
          <w:rFonts w:ascii="Arial" w:hAnsi="Arial" w:cs="Arial"/>
          <w:b/>
          <w:color w:val="004C84"/>
          <w:sz w:val="28"/>
          <w:szCs w:val="28"/>
        </w:rPr>
      </w:pPr>
    </w:p>
    <w:p w:rsidR="00D414E6" w:rsidRDefault="00D414E6" w:rsidP="00E5041C">
      <w:pPr>
        <w:spacing w:after="120" w:line="276" w:lineRule="auto"/>
        <w:rPr>
          <w:rFonts w:ascii="Arial" w:hAnsi="Arial" w:cs="Arial"/>
          <w:b/>
          <w:color w:val="004C84"/>
          <w:sz w:val="28"/>
          <w:szCs w:val="28"/>
        </w:rPr>
      </w:pPr>
    </w:p>
    <w:p w:rsidR="00D414E6" w:rsidRDefault="00D414E6" w:rsidP="00E5041C">
      <w:pPr>
        <w:spacing w:after="120" w:line="276" w:lineRule="auto"/>
        <w:rPr>
          <w:rFonts w:ascii="Arial" w:hAnsi="Arial" w:cs="Arial"/>
          <w:b/>
          <w:color w:val="004C84"/>
          <w:sz w:val="28"/>
          <w:szCs w:val="28"/>
        </w:rPr>
      </w:pPr>
    </w:p>
    <w:p w:rsidR="00D414E6" w:rsidRDefault="00D414E6" w:rsidP="00E5041C">
      <w:pPr>
        <w:spacing w:after="120" w:line="276" w:lineRule="auto"/>
        <w:rPr>
          <w:rFonts w:ascii="Arial" w:hAnsi="Arial" w:cs="Arial"/>
          <w:b/>
          <w:color w:val="004C84"/>
          <w:sz w:val="28"/>
          <w:szCs w:val="28"/>
        </w:rPr>
      </w:pPr>
    </w:p>
    <w:p w:rsidR="00D414E6" w:rsidRDefault="00D414E6" w:rsidP="00E5041C">
      <w:pPr>
        <w:spacing w:after="120" w:line="276" w:lineRule="auto"/>
        <w:rPr>
          <w:rFonts w:ascii="Arial" w:hAnsi="Arial" w:cs="Arial"/>
          <w:b/>
          <w:color w:val="004C84"/>
          <w:sz w:val="28"/>
          <w:szCs w:val="28"/>
        </w:rPr>
      </w:pPr>
    </w:p>
    <w:p w:rsidR="00D414E6" w:rsidRDefault="00D414E6" w:rsidP="00E5041C">
      <w:pPr>
        <w:spacing w:after="120" w:line="276" w:lineRule="auto"/>
        <w:rPr>
          <w:rFonts w:ascii="Arial" w:hAnsi="Arial" w:cs="Arial"/>
          <w:b/>
          <w:color w:val="004C84"/>
          <w:sz w:val="28"/>
          <w:szCs w:val="28"/>
        </w:rPr>
      </w:pPr>
    </w:p>
    <w:p w:rsidR="00D414E6" w:rsidRDefault="00D414E6" w:rsidP="00E5041C">
      <w:pPr>
        <w:spacing w:after="120" w:line="276" w:lineRule="auto"/>
        <w:rPr>
          <w:rFonts w:ascii="Arial" w:hAnsi="Arial" w:cs="Arial"/>
          <w:b/>
          <w:color w:val="004C84"/>
          <w:sz w:val="28"/>
          <w:szCs w:val="28"/>
        </w:rPr>
      </w:pPr>
    </w:p>
    <w:p w:rsidR="00D414E6" w:rsidRDefault="00D414E6" w:rsidP="00E5041C">
      <w:pPr>
        <w:spacing w:after="120" w:line="276" w:lineRule="auto"/>
        <w:rPr>
          <w:rFonts w:ascii="Arial" w:hAnsi="Arial" w:cs="Arial"/>
          <w:b/>
          <w:color w:val="004C84"/>
          <w:sz w:val="28"/>
          <w:szCs w:val="28"/>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Please note that Environment Agency employees are not civil servants so you may wish to check your eligibility for continuity of employment by contacting your HR department. All eligible bodies are listed in the Redundancy Payments (Continuity of Employment in Local Government etc</w:t>
      </w:r>
      <w:r w:rsidR="007E70BA">
        <w:rPr>
          <w:rFonts w:ascii="Arial" w:hAnsi="Arial" w:cs="Arial"/>
          <w:sz w:val="22"/>
          <w:szCs w:val="22"/>
        </w:rPr>
        <w:t>.</w:t>
      </w:r>
      <w:bookmarkStart w:id="0" w:name="_GoBack"/>
      <w:bookmarkEnd w:id="0"/>
      <w:r w:rsidRPr="002F0588">
        <w:rPr>
          <w:rFonts w:ascii="Arial" w:hAnsi="Arial" w:cs="Arial"/>
          <w:sz w:val="22"/>
          <w:szCs w:val="22"/>
        </w:rPr>
        <w:t>) (Modification) Order 1999</w:t>
      </w:r>
    </w:p>
    <w:p w:rsidR="00E5041C" w:rsidRPr="002F0588"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D414E6" w:rsidRDefault="00D414E6" w:rsidP="00A7799E">
      <w:pPr>
        <w:pStyle w:val="PlainText"/>
        <w:spacing w:line="276" w:lineRule="auto"/>
        <w:rPr>
          <w:rFonts w:ascii="Arial" w:hAnsi="Arial" w:cs="Arial"/>
          <w:sz w:val="22"/>
          <w:szCs w:val="22"/>
        </w:rPr>
      </w:pPr>
    </w:p>
    <w:p w:rsidR="00D414E6" w:rsidRDefault="00D414E6" w:rsidP="00A7799E">
      <w:pPr>
        <w:pStyle w:val="PlainText"/>
        <w:spacing w:line="276" w:lineRule="auto"/>
        <w:rPr>
          <w:rFonts w:ascii="Arial" w:hAnsi="Arial" w:cs="Arial"/>
          <w:sz w:val="22"/>
          <w:szCs w:val="22"/>
        </w:rPr>
      </w:pPr>
    </w:p>
    <w:p w:rsidR="00D414E6" w:rsidRDefault="00D414E6" w:rsidP="00A7799E">
      <w:pPr>
        <w:pStyle w:val="PlainText"/>
        <w:spacing w:line="276" w:lineRule="auto"/>
        <w:rPr>
          <w:rFonts w:ascii="Arial" w:hAnsi="Arial" w:cs="Arial"/>
          <w:sz w:val="22"/>
          <w:szCs w:val="22"/>
        </w:rPr>
      </w:pPr>
    </w:p>
    <w:p w:rsidR="00D414E6" w:rsidRDefault="00D414E6" w:rsidP="00A7799E">
      <w:pPr>
        <w:pStyle w:val="PlainText"/>
        <w:spacing w:line="276" w:lineRule="auto"/>
        <w:rPr>
          <w:rFonts w:ascii="Arial" w:hAnsi="Arial" w:cs="Arial"/>
          <w:sz w:val="22"/>
          <w:szCs w:val="22"/>
        </w:rPr>
      </w:pPr>
    </w:p>
    <w:p w:rsidR="00D414E6" w:rsidRDefault="00D414E6" w:rsidP="00A7799E">
      <w:pPr>
        <w:pStyle w:val="PlainText"/>
        <w:spacing w:line="276" w:lineRule="auto"/>
        <w:rPr>
          <w:rFonts w:ascii="Arial" w:hAnsi="Arial" w:cs="Arial"/>
          <w:sz w:val="22"/>
          <w:szCs w:val="22"/>
        </w:rPr>
      </w:pPr>
    </w:p>
    <w:p w:rsidR="00D414E6" w:rsidRDefault="00D414E6" w:rsidP="00A7799E">
      <w:pPr>
        <w:pStyle w:val="PlainText"/>
        <w:spacing w:line="276" w:lineRule="auto"/>
        <w:rPr>
          <w:rFonts w:ascii="Arial" w:hAnsi="Arial" w:cs="Arial"/>
          <w:sz w:val="22"/>
          <w:szCs w:val="22"/>
        </w:rPr>
      </w:pPr>
    </w:p>
    <w:p w:rsidR="00D414E6" w:rsidRDefault="00D414E6" w:rsidP="00A7799E">
      <w:pPr>
        <w:pStyle w:val="PlainText"/>
        <w:spacing w:line="276" w:lineRule="auto"/>
        <w:rPr>
          <w:rFonts w:ascii="Arial" w:hAnsi="Arial" w:cs="Arial"/>
          <w:sz w:val="22"/>
          <w:szCs w:val="22"/>
        </w:rPr>
      </w:pPr>
    </w:p>
    <w:p w:rsidR="00D414E6" w:rsidRDefault="00D414E6" w:rsidP="00A7799E">
      <w:pPr>
        <w:pStyle w:val="PlainText"/>
        <w:spacing w:line="276" w:lineRule="auto"/>
        <w:rPr>
          <w:rFonts w:ascii="Arial" w:hAnsi="Arial" w:cs="Arial"/>
          <w:sz w:val="22"/>
          <w:szCs w:val="22"/>
        </w:rPr>
      </w:pPr>
    </w:p>
    <w:p w:rsidR="00D414E6" w:rsidRDefault="00D414E6" w:rsidP="00A7799E">
      <w:pPr>
        <w:pStyle w:val="PlainText"/>
        <w:spacing w:line="276" w:lineRule="auto"/>
        <w:rPr>
          <w:rFonts w:ascii="Arial" w:hAnsi="Arial" w:cs="Arial"/>
          <w:sz w:val="22"/>
          <w:szCs w:val="22"/>
        </w:rPr>
      </w:pPr>
    </w:p>
    <w:p w:rsidR="00D414E6" w:rsidRDefault="00D414E6" w:rsidP="00A7799E">
      <w:pPr>
        <w:pStyle w:val="PlainText"/>
        <w:spacing w:line="276" w:lineRule="auto"/>
        <w:rPr>
          <w:rFonts w:ascii="Arial" w:hAnsi="Arial" w:cs="Arial"/>
          <w:sz w:val="22"/>
          <w:szCs w:val="22"/>
        </w:rPr>
      </w:pPr>
    </w:p>
    <w:p w:rsidR="00D414E6" w:rsidRDefault="00D414E6" w:rsidP="00A7799E">
      <w:pPr>
        <w:pStyle w:val="PlainText"/>
        <w:spacing w:line="276" w:lineRule="auto"/>
        <w:rPr>
          <w:rFonts w:ascii="Arial" w:hAnsi="Arial" w:cs="Arial"/>
          <w:sz w:val="22"/>
          <w:szCs w:val="22"/>
        </w:rPr>
      </w:pPr>
    </w:p>
    <w:p w:rsidR="00D414E6" w:rsidRDefault="00D414E6" w:rsidP="00A7799E">
      <w:pPr>
        <w:pStyle w:val="PlainText"/>
        <w:spacing w:line="276" w:lineRule="auto"/>
        <w:rPr>
          <w:rFonts w:ascii="Arial" w:hAnsi="Arial" w:cs="Arial"/>
          <w:sz w:val="22"/>
          <w:szCs w:val="22"/>
        </w:rPr>
      </w:pPr>
    </w:p>
    <w:p w:rsidR="00D414E6" w:rsidRDefault="00D414E6" w:rsidP="00A7799E">
      <w:pPr>
        <w:pStyle w:val="PlainText"/>
        <w:spacing w:line="276" w:lineRule="auto"/>
        <w:rPr>
          <w:rFonts w:ascii="Arial" w:hAnsi="Arial" w:cs="Arial"/>
          <w:sz w:val="22"/>
          <w:szCs w:val="22"/>
        </w:rPr>
      </w:pPr>
    </w:p>
    <w:p w:rsidR="00D414E6" w:rsidRDefault="00D414E6" w:rsidP="00A7799E">
      <w:pPr>
        <w:pStyle w:val="PlainText"/>
        <w:spacing w:line="276" w:lineRule="auto"/>
        <w:rPr>
          <w:rFonts w:ascii="Arial" w:hAnsi="Arial" w:cs="Arial"/>
          <w:sz w:val="22"/>
          <w:szCs w:val="22"/>
        </w:rPr>
      </w:pPr>
    </w:p>
    <w:p w:rsidR="00D414E6" w:rsidRDefault="00D414E6" w:rsidP="00A7799E">
      <w:pPr>
        <w:pStyle w:val="PlainText"/>
        <w:spacing w:line="276" w:lineRule="auto"/>
        <w:rPr>
          <w:rFonts w:ascii="Arial" w:hAnsi="Arial" w:cs="Arial"/>
          <w:sz w:val="22"/>
          <w:szCs w:val="22"/>
        </w:rPr>
      </w:pPr>
    </w:p>
    <w:p w:rsidR="00D414E6" w:rsidRDefault="00D414E6"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3"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2"/>
      <w:headerReference w:type="first" r:id="rId43"/>
      <w:footerReference w:type="first" r:id="rId44"/>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7E70BA">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-113665</wp:posOffset>
              </wp:positionH>
              <wp:positionV relativeFrom="paragraph">
                <wp:posOffset>-380365</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95pt;margin-top:-29.9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KT6A7PfAAAACgEAAA8AAABkcnMvZG93&#10;bnJldi54bWxMj8tOwzAQRfdI/QdrKrFrnVQiJSFOhZAqEGJD6Ae4sYmjxGMrdh7w9Qwr2N3RHN05&#10;U55WO7BZj6FzKCDdJ8A0Nk512Aq4fJx398BClKjk4FAL+NIBTtXmppSFcgu+67mOLaMSDIUUYGL0&#10;BeehMdrKsHdeI+0+3WhlpHFsuRrlQuV24IckybiVHdIFI71+Mrrp68kKOE/PL3b+5pN/rZsFje+n&#10;y1svxO12fXwAFvUa/2D41Sd1qMjp6iZUgQ0CdukxJ5TCXU6BiGN+SIFdBWRZC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pPoDs9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B322F"/>
    <w:rsid w:val="005E6DEC"/>
    <w:rsid w:val="005F4310"/>
    <w:rsid w:val="005F49F5"/>
    <w:rsid w:val="00654DAB"/>
    <w:rsid w:val="00674720"/>
    <w:rsid w:val="0067486A"/>
    <w:rsid w:val="006D47BC"/>
    <w:rsid w:val="006E7A73"/>
    <w:rsid w:val="0070191E"/>
    <w:rsid w:val="00716DBB"/>
    <w:rsid w:val="00724AA7"/>
    <w:rsid w:val="007365C1"/>
    <w:rsid w:val="00745FDA"/>
    <w:rsid w:val="007A2BBB"/>
    <w:rsid w:val="007B3A09"/>
    <w:rsid w:val="007B5661"/>
    <w:rsid w:val="007B5C92"/>
    <w:rsid w:val="007C3191"/>
    <w:rsid w:val="007E42E0"/>
    <w:rsid w:val="007E70BA"/>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799E"/>
    <w:rsid w:val="00AA2144"/>
    <w:rsid w:val="00AA70B7"/>
    <w:rsid w:val="00AB0F9F"/>
    <w:rsid w:val="00AD20B8"/>
    <w:rsid w:val="00AD4A92"/>
    <w:rsid w:val="00AF7FBE"/>
    <w:rsid w:val="00B26732"/>
    <w:rsid w:val="00B40B53"/>
    <w:rsid w:val="00B4234F"/>
    <w:rsid w:val="00B50B4F"/>
    <w:rsid w:val="00B63F9A"/>
    <w:rsid w:val="00B6707B"/>
    <w:rsid w:val="00B71643"/>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414E6"/>
    <w:rsid w:val="00D539FC"/>
    <w:rsid w:val="00D9328A"/>
    <w:rsid w:val="00D9355F"/>
    <w:rsid w:val="00DB28C2"/>
    <w:rsid w:val="00DC3864"/>
    <w:rsid w:val="00DC67B8"/>
    <w:rsid w:val="00DF7984"/>
    <w:rsid w:val="00E01AC5"/>
    <w:rsid w:val="00E159BA"/>
    <w:rsid w:val="00E21C43"/>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30.wmf"/><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wmf"/><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hyperlink" Target="https://www.gov.uk/government/organisations/environment-agency/about/recruitment" TargetMode="External"/><Relationship Id="rId38" Type="http://schemas.openxmlformats.org/officeDocument/2006/relationships/image" Target="media/image13.w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yperlink" Target="mailto:ea_recruitment@sscl.gs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mailto:stephen.lightfoot@environment-agency.gov.uk" TargetMode="External"/><Relationship Id="rId37" Type="http://schemas.openxmlformats.org/officeDocument/2006/relationships/image" Target="media/image120.wmf"/><Relationship Id="rId40" Type="http://schemas.openxmlformats.org/officeDocument/2006/relationships/image" Target="media/image14.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10.wmf"/><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A5C60-0DA4-4CB2-A521-379286B60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2050</Words>
  <Characters>11688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13711</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2018-01-29T15:25:00Z</cp:lastPrinted>
  <dcterms:created xsi:type="dcterms:W3CDTF">2018-06-18T08:46:00Z</dcterms:created>
  <dcterms:modified xsi:type="dcterms:W3CDTF">2018-06-18T08:52:00Z</dcterms:modified>
</cp:coreProperties>
</file>