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Pr="005C2185" w:rsidRDefault="00D24273">
      <w:pPr>
        <w:rPr>
          <w:rFonts w:ascii="Arial" w:hAnsi="Arial" w:cs="Arial"/>
          <w:color w:val="004C84"/>
          <w:sz w:val="72"/>
          <w:szCs w:val="72"/>
        </w:rPr>
      </w:pPr>
      <w:r w:rsidRPr="005C2185">
        <w:rPr>
          <w:rFonts w:ascii="Arial" w:hAnsi="Arial" w:cs="Arial"/>
          <w:color w:val="004C84"/>
          <w:sz w:val="72"/>
          <w:szCs w:val="72"/>
        </w:rPr>
        <w:t>Senior Permitting Officer</w:t>
      </w:r>
    </w:p>
    <w:p w:rsidR="00AA2144" w:rsidRPr="005C2185" w:rsidRDefault="00AA2144">
      <w:pPr>
        <w:rPr>
          <w:rFonts w:ascii="Arial" w:hAnsi="Arial" w:cs="Arial"/>
          <w:color w:val="004C84"/>
          <w:sz w:val="44"/>
          <w:szCs w:val="56"/>
        </w:rPr>
      </w:pPr>
    </w:p>
    <w:p w:rsidR="00AA2144" w:rsidRPr="005C2185" w:rsidRDefault="00AA2144">
      <w:pPr>
        <w:rPr>
          <w:rFonts w:ascii="Arial" w:hAnsi="Arial" w:cs="Arial"/>
          <w:color w:val="004C84"/>
          <w:sz w:val="44"/>
          <w:szCs w:val="56"/>
        </w:rPr>
      </w:pPr>
    </w:p>
    <w:p w:rsidR="00165039" w:rsidRPr="005C2185" w:rsidRDefault="00165039">
      <w:pPr>
        <w:rPr>
          <w:rFonts w:ascii="Arial" w:hAnsi="Arial" w:cs="Arial"/>
          <w:color w:val="004C84"/>
          <w:sz w:val="44"/>
          <w:szCs w:val="56"/>
        </w:rPr>
      </w:pPr>
      <w:r w:rsidRPr="005C2185">
        <w:rPr>
          <w:rFonts w:ascii="Arial" w:hAnsi="Arial" w:cs="Arial"/>
          <w:color w:val="004C84"/>
          <w:sz w:val="44"/>
          <w:szCs w:val="56"/>
        </w:rPr>
        <w:t>Candidate Information Pack</w:t>
      </w:r>
    </w:p>
    <w:p w:rsidR="00C15273" w:rsidRPr="001C3B6F" w:rsidRDefault="001B4410" w:rsidP="001B4410">
      <w:pPr>
        <w:rPr>
          <w:rFonts w:ascii="Arial" w:hAnsi="Arial" w:cs="Arial"/>
          <w:color w:val="0078B4"/>
          <w:sz w:val="60"/>
          <w:szCs w:val="60"/>
          <w:highlight w:val="green"/>
        </w:rPr>
      </w:pPr>
      <w:r w:rsidRPr="001C3B6F">
        <w:rPr>
          <w:rFonts w:ascii="Arial" w:hAnsi="Arial" w:cs="Arial"/>
          <w:color w:val="0078B4"/>
          <w:sz w:val="60"/>
          <w:szCs w:val="60"/>
          <w:highlight w:val="green"/>
        </w:rPr>
        <w:br w:type="page"/>
      </w:r>
    </w:p>
    <w:p w:rsidR="00C15273" w:rsidRPr="001C3B6F" w:rsidRDefault="00C15273" w:rsidP="001B4410">
      <w:pPr>
        <w:rPr>
          <w:rFonts w:ascii="Arial" w:hAnsi="Arial" w:cs="Arial"/>
          <w:color w:val="0078B4"/>
          <w:sz w:val="60"/>
          <w:szCs w:val="60"/>
          <w:highlight w:val="green"/>
        </w:rPr>
      </w:pPr>
      <w:r w:rsidRPr="001C3B6F">
        <w:rPr>
          <w:noProof/>
          <w:highlight w:val="green"/>
          <w:lang w:eastAsia="en-GB"/>
        </w:rPr>
        <w:lastRenderedPageBreak/>
        <w:drawing>
          <wp:anchor distT="0" distB="0" distL="114300" distR="114300" simplePos="0" relativeHeight="251654144" behindDoc="1" locked="0" layoutInCell="1" allowOverlap="1" wp14:anchorId="3089357B" wp14:editId="1AD58242">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C15273" w:rsidRPr="001C3B6F" w:rsidRDefault="00C15273" w:rsidP="001B4410">
      <w:pPr>
        <w:rPr>
          <w:rFonts w:ascii="Arial" w:hAnsi="Arial" w:cs="Arial"/>
          <w:color w:val="004C84"/>
          <w:sz w:val="22"/>
          <w:szCs w:val="22"/>
          <w:highlight w:val="green"/>
        </w:rPr>
      </w:pPr>
    </w:p>
    <w:p w:rsidR="00C15273" w:rsidRPr="001C3B6F" w:rsidRDefault="00C15273" w:rsidP="001B4410">
      <w:pPr>
        <w:rPr>
          <w:rFonts w:ascii="Arial" w:hAnsi="Arial" w:cs="Arial"/>
          <w:color w:val="004C84"/>
          <w:sz w:val="22"/>
          <w:szCs w:val="22"/>
          <w:highlight w:val="green"/>
        </w:rPr>
      </w:pPr>
    </w:p>
    <w:p w:rsidR="00C15273" w:rsidRPr="001C3B6F" w:rsidRDefault="00C15273" w:rsidP="001B4410">
      <w:pPr>
        <w:rPr>
          <w:rFonts w:ascii="Arial" w:hAnsi="Arial" w:cs="Arial"/>
          <w:color w:val="004C84"/>
          <w:sz w:val="22"/>
          <w:szCs w:val="22"/>
          <w:highlight w:val="green"/>
        </w:rPr>
      </w:pPr>
    </w:p>
    <w:p w:rsidR="002A6840" w:rsidRPr="001C3B6F" w:rsidRDefault="002A6840" w:rsidP="002A6840">
      <w:pPr>
        <w:pStyle w:val="PlainText"/>
        <w:rPr>
          <w:rFonts w:ascii="MetaBook-Roman" w:hAnsi="MetaBook-Roman"/>
          <w:highlight w:val="green"/>
        </w:rPr>
      </w:pPr>
    </w:p>
    <w:p w:rsidR="002A6840" w:rsidRPr="001C3B6F" w:rsidRDefault="002A6840" w:rsidP="002A6840">
      <w:pPr>
        <w:pStyle w:val="PlainText"/>
        <w:rPr>
          <w:rFonts w:ascii="MetaBook-Roman" w:hAnsi="MetaBook-Roman"/>
          <w:highlight w:val="green"/>
        </w:rPr>
      </w:pPr>
    </w:p>
    <w:p w:rsidR="002A6840" w:rsidRPr="001C3B6F" w:rsidRDefault="002A6840" w:rsidP="002A6840">
      <w:pPr>
        <w:pStyle w:val="PlainText"/>
        <w:rPr>
          <w:rFonts w:ascii="MetaBook-Roman" w:hAnsi="MetaBook-Roman"/>
          <w:highlight w:val="green"/>
        </w:rPr>
      </w:pPr>
    </w:p>
    <w:p w:rsidR="002A6840" w:rsidRPr="001C3B6F" w:rsidRDefault="002A6840" w:rsidP="002A6840">
      <w:pPr>
        <w:pStyle w:val="PlainText"/>
        <w:rPr>
          <w:rFonts w:ascii="MetaBook-Roman" w:hAnsi="MetaBook-Roman"/>
          <w:highlight w:val="green"/>
        </w:rPr>
      </w:pPr>
    </w:p>
    <w:p w:rsidR="002A6840" w:rsidRPr="001C3B6F" w:rsidRDefault="006D47BC" w:rsidP="002A6840">
      <w:pPr>
        <w:pStyle w:val="PlainText"/>
        <w:rPr>
          <w:rFonts w:ascii="MetaBook-Roman" w:hAnsi="MetaBook-Roman"/>
          <w:highlight w:val="green"/>
        </w:rPr>
      </w:pPr>
      <w:r w:rsidRPr="001C3B6F">
        <w:rPr>
          <w:noProof/>
          <w:highlight w:val="green"/>
          <w:lang w:eastAsia="en-GB"/>
        </w:rPr>
        <mc:AlternateContent>
          <mc:Choice Requires="wps">
            <w:drawing>
              <wp:anchor distT="0" distB="0" distL="114300" distR="114300" simplePos="0" relativeHeight="251653120" behindDoc="0" locked="0" layoutInCell="1" allowOverlap="1" wp14:anchorId="0BF2D7E6" wp14:editId="7E5155B0">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15273" w:rsidRDefault="00C15273" w:rsidP="00C15273">
                            <w:pPr>
                              <w:ind w:left="1021"/>
                              <w:rPr>
                                <w:rFonts w:ascii="Arial" w:hAnsi="Arial" w:cs="Arial"/>
                                <w:b/>
                                <w:color w:val="FFFFFF" w:themeColor="background1"/>
                                <w:sz w:val="22"/>
                                <w:szCs w:val="22"/>
                              </w:rPr>
                            </w:pPr>
                          </w:p>
                          <w:p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D24273">
                              <w:rPr>
                                <w:rFonts w:ascii="Arial" w:hAnsi="Arial" w:cs="Arial"/>
                                <w:b/>
                                <w:color w:val="FFFFFF" w:themeColor="background1"/>
                                <w:sz w:val="22"/>
                                <w:szCs w:val="22"/>
                              </w:rPr>
                              <w:t xml:space="preserve">Senior </w:t>
                            </w:r>
                            <w:r w:rsidR="008D4124">
                              <w:rPr>
                                <w:rFonts w:ascii="Arial" w:hAnsi="Arial" w:cs="Arial"/>
                                <w:b/>
                                <w:color w:val="FFFFFF" w:themeColor="background1"/>
                                <w:sz w:val="22"/>
                                <w:szCs w:val="22"/>
                              </w:rPr>
                              <w:t>Permitting</w:t>
                            </w:r>
                            <w:r w:rsidR="00277F87">
                              <w:rPr>
                                <w:rFonts w:ascii="Arial" w:hAnsi="Arial" w:cs="Arial"/>
                                <w:b/>
                                <w:color w:val="FFFFFF" w:themeColor="background1"/>
                                <w:sz w:val="22"/>
                                <w:szCs w:val="22"/>
                              </w:rPr>
                              <w:t xml:space="preserve"> Officer</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D24273">
                              <w:rPr>
                                <w:rFonts w:ascii="Arial" w:hAnsi="Arial" w:cs="Arial"/>
                                <w:b/>
                                <w:color w:val="FFFFFF" w:themeColor="background1"/>
                                <w:sz w:val="22"/>
                                <w:szCs w:val="22"/>
                              </w:rPr>
                              <w:t>Warrington</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4D5B31">
                              <w:rPr>
                                <w:rFonts w:ascii="Arial" w:hAnsi="Arial" w:cs="Arial"/>
                                <w:b/>
                                <w:color w:val="FFFFFF" w:themeColor="background1"/>
                                <w:sz w:val="22"/>
                                <w:szCs w:val="22"/>
                              </w:rPr>
                              <w:t>February 2019</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D24273">
                              <w:rPr>
                                <w:rFonts w:ascii="Arial" w:hAnsi="Arial" w:cs="Arial"/>
                                <w:b/>
                                <w:color w:val="FFFFFF" w:themeColor="background1"/>
                                <w:sz w:val="22"/>
                                <w:szCs w:val="22"/>
                              </w:rPr>
                              <w:t>Reference:</w:t>
                            </w:r>
                            <w:r w:rsidR="005C31C6">
                              <w:rPr>
                                <w:rFonts w:ascii="Arial" w:hAnsi="Arial" w:cs="Arial"/>
                                <w:b/>
                                <w:color w:val="FFFFFF" w:themeColor="background1"/>
                                <w:sz w:val="22"/>
                                <w:szCs w:val="22"/>
                              </w:rPr>
                              <w:t xml:space="preserve"> 9295</w:t>
                            </w:r>
                            <w:r w:rsidR="00D24273">
                              <w:rPr>
                                <w:rFonts w:ascii="Arial" w:hAnsi="Arial" w:cs="Arial"/>
                                <w:b/>
                                <w:color w:val="FFFFFF" w:themeColor="background1"/>
                                <w:sz w:val="22"/>
                                <w:szCs w:val="22"/>
                              </w:rPr>
                              <w:t xml:space="preserve"> </w:t>
                            </w:r>
                          </w:p>
                          <w:p w:rsidR="00C15273" w:rsidRDefault="00C15273"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rsidR="00C15273" w:rsidRDefault="00C15273" w:rsidP="00C15273">
                            <w:pPr>
                              <w:pStyle w:val="MediumGrid1-Accent21"/>
                              <w:spacing w:before="120" w:line="480" w:lineRule="auto"/>
                              <w:rPr>
                                <w:rFonts w:ascii="Arial" w:hAnsi="Arial" w:cs="Arial"/>
                                <w:b/>
                                <w:color w:val="FFFFFF"/>
                                <w:sz w:val="22"/>
                                <w:szCs w:val="22"/>
                              </w:rPr>
                            </w:pPr>
                          </w:p>
                          <w:p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BF2D7E6"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15273" w:rsidRDefault="00C15273" w:rsidP="00C15273">
                      <w:pPr>
                        <w:ind w:left="1021"/>
                        <w:rPr>
                          <w:rFonts w:ascii="Arial" w:hAnsi="Arial" w:cs="Arial"/>
                          <w:b/>
                          <w:color w:val="FFFFFF" w:themeColor="background1"/>
                          <w:sz w:val="22"/>
                          <w:szCs w:val="22"/>
                        </w:rPr>
                      </w:pPr>
                    </w:p>
                    <w:p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D24273">
                        <w:rPr>
                          <w:rFonts w:ascii="Arial" w:hAnsi="Arial" w:cs="Arial"/>
                          <w:b/>
                          <w:color w:val="FFFFFF" w:themeColor="background1"/>
                          <w:sz w:val="22"/>
                          <w:szCs w:val="22"/>
                        </w:rPr>
                        <w:t xml:space="preserve">Senior </w:t>
                      </w:r>
                      <w:r w:rsidR="008D4124">
                        <w:rPr>
                          <w:rFonts w:ascii="Arial" w:hAnsi="Arial" w:cs="Arial"/>
                          <w:b/>
                          <w:color w:val="FFFFFF" w:themeColor="background1"/>
                          <w:sz w:val="22"/>
                          <w:szCs w:val="22"/>
                        </w:rPr>
                        <w:t>Permitting</w:t>
                      </w:r>
                      <w:r w:rsidR="00277F87">
                        <w:rPr>
                          <w:rFonts w:ascii="Arial" w:hAnsi="Arial" w:cs="Arial"/>
                          <w:b/>
                          <w:color w:val="FFFFFF" w:themeColor="background1"/>
                          <w:sz w:val="22"/>
                          <w:szCs w:val="22"/>
                        </w:rPr>
                        <w:t xml:space="preserve"> Officer</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D24273">
                        <w:rPr>
                          <w:rFonts w:ascii="Arial" w:hAnsi="Arial" w:cs="Arial"/>
                          <w:b/>
                          <w:color w:val="FFFFFF" w:themeColor="background1"/>
                          <w:sz w:val="22"/>
                          <w:szCs w:val="22"/>
                        </w:rPr>
                        <w:t>Warrington</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4D5B31">
                        <w:rPr>
                          <w:rFonts w:ascii="Arial" w:hAnsi="Arial" w:cs="Arial"/>
                          <w:b/>
                          <w:color w:val="FFFFFF" w:themeColor="background1"/>
                          <w:sz w:val="22"/>
                          <w:szCs w:val="22"/>
                        </w:rPr>
                        <w:t>February 2019</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D24273">
                        <w:rPr>
                          <w:rFonts w:ascii="Arial" w:hAnsi="Arial" w:cs="Arial"/>
                          <w:b/>
                          <w:color w:val="FFFFFF" w:themeColor="background1"/>
                          <w:sz w:val="22"/>
                          <w:szCs w:val="22"/>
                        </w:rPr>
                        <w:t>Reference:</w:t>
                      </w:r>
                      <w:r w:rsidR="005C31C6">
                        <w:rPr>
                          <w:rFonts w:ascii="Arial" w:hAnsi="Arial" w:cs="Arial"/>
                          <w:b/>
                          <w:color w:val="FFFFFF" w:themeColor="background1"/>
                          <w:sz w:val="22"/>
                          <w:szCs w:val="22"/>
                        </w:rPr>
                        <w:t xml:space="preserve"> 9295</w:t>
                      </w:r>
                      <w:bookmarkStart w:id="1" w:name="_GoBack"/>
                      <w:bookmarkEnd w:id="1"/>
                      <w:r w:rsidR="00D24273">
                        <w:rPr>
                          <w:rFonts w:ascii="Arial" w:hAnsi="Arial" w:cs="Arial"/>
                          <w:b/>
                          <w:color w:val="FFFFFF" w:themeColor="background1"/>
                          <w:sz w:val="22"/>
                          <w:szCs w:val="22"/>
                        </w:rPr>
                        <w:t xml:space="preserve"> </w:t>
                      </w:r>
                    </w:p>
                    <w:p w:rsidR="00C15273" w:rsidRDefault="00C15273"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rsidR="00C15273" w:rsidRDefault="00C15273" w:rsidP="00C15273">
                      <w:pPr>
                        <w:pStyle w:val="MediumGrid1-Accent21"/>
                        <w:spacing w:before="120" w:line="480" w:lineRule="auto"/>
                        <w:rPr>
                          <w:rFonts w:ascii="Arial" w:hAnsi="Arial" w:cs="Arial"/>
                          <w:b/>
                          <w:color w:val="FFFFFF"/>
                          <w:sz w:val="22"/>
                          <w:szCs w:val="22"/>
                        </w:rPr>
                      </w:pPr>
                    </w:p>
                    <w:p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rsidR="00460905" w:rsidRPr="001C3B6F" w:rsidRDefault="004A2BCE">
      <w:pPr>
        <w:rPr>
          <w:rFonts w:ascii="MetaBook-Roman" w:hAnsi="MetaBook-Roman"/>
          <w:color w:val="0078B4"/>
          <w:sz w:val="56"/>
          <w:szCs w:val="56"/>
          <w:highlight w:val="green"/>
        </w:rPr>
      </w:pPr>
      <w:r w:rsidRPr="001C3B6F">
        <w:rPr>
          <w:rFonts w:ascii="MetaBook-Roman" w:hAnsi="MetaBook-Roman"/>
          <w:noProof/>
          <w:color w:val="0078B4"/>
          <w:sz w:val="56"/>
          <w:szCs w:val="56"/>
          <w:highlight w:val="green"/>
          <w:lang w:eastAsia="en-GB"/>
        </w:rPr>
        <mc:AlternateContent>
          <mc:Choice Requires="wps">
            <w:drawing>
              <wp:anchor distT="0" distB="0" distL="114300" distR="114300" simplePos="0" relativeHeight="251701248" behindDoc="0" locked="0" layoutInCell="1" allowOverlap="1" wp14:anchorId="1151378D" wp14:editId="73CCE460">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rsidR="00460905" w:rsidRDefault="004A2BCE" w:rsidP="00460905">
                            <w:r w:rsidRPr="004A2BCE">
                              <w:rPr>
                                <w:noProof/>
                                <w:lang w:eastAsia="en-GB"/>
                              </w:rPr>
                              <w:drawing>
                                <wp:inline distT="0" distB="0" distL="0" distR="0" wp14:anchorId="33570EC0" wp14:editId="2DDD9CB7">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378D"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rsidR="00460905" w:rsidRDefault="004A2BCE" w:rsidP="00460905">
                      <w:r w:rsidRPr="004A2BCE">
                        <w:rPr>
                          <w:noProof/>
                          <w:lang w:eastAsia="en-GB"/>
                        </w:rPr>
                        <w:drawing>
                          <wp:inline distT="0" distB="0" distL="0" distR="0" wp14:anchorId="33570EC0" wp14:editId="2DDD9CB7">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sidRPr="001C3B6F">
        <w:rPr>
          <w:rFonts w:ascii="MetaBook-Roman" w:hAnsi="MetaBook-Roman"/>
          <w:noProof/>
          <w:color w:val="0078B4"/>
          <w:sz w:val="56"/>
          <w:szCs w:val="56"/>
          <w:highlight w:val="green"/>
          <w:lang w:eastAsia="en-GB"/>
        </w:rPr>
        <mc:AlternateContent>
          <mc:Choice Requires="wps">
            <w:drawing>
              <wp:anchor distT="0" distB="0" distL="114300" distR="114300" simplePos="0" relativeHeight="251707392" behindDoc="0" locked="0" layoutInCell="1" allowOverlap="1" wp14:anchorId="16623402" wp14:editId="5071F164">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rsidR="009779A0" w:rsidRDefault="009779A0" w:rsidP="009779A0">
                            <w:r w:rsidRPr="009779A0">
                              <w:rPr>
                                <w:noProof/>
                                <w:lang w:eastAsia="en-GB"/>
                              </w:rPr>
                              <w:drawing>
                                <wp:inline distT="0" distB="0" distL="0" distR="0" wp14:anchorId="29D1DE77" wp14:editId="735047BB">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23402"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r w:rsidRPr="009779A0">
                        <w:rPr>
                          <w:noProof/>
                          <w:lang w:eastAsia="en-GB"/>
                        </w:rPr>
                        <w:drawing>
                          <wp:inline distT="0" distB="0" distL="0" distR="0" wp14:anchorId="29D1DE77" wp14:editId="735047BB">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sidRPr="001C3B6F">
        <w:rPr>
          <w:rFonts w:ascii="MetaBook-Roman" w:hAnsi="MetaBook-Roman"/>
          <w:noProof/>
          <w:color w:val="0078B4"/>
          <w:sz w:val="56"/>
          <w:szCs w:val="56"/>
          <w:highlight w:val="green"/>
          <w:lang w:eastAsia="en-GB"/>
        </w:rPr>
        <mc:AlternateContent>
          <mc:Choice Requires="wps">
            <w:drawing>
              <wp:anchor distT="0" distB="0" distL="114300" distR="114300" simplePos="0" relativeHeight="251697152" behindDoc="0" locked="0" layoutInCell="1" allowOverlap="1" wp14:anchorId="3E4659CD" wp14:editId="2BEFEA76">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14:anchorId="69DCBC3B" wp14:editId="542E0178">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59CD"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rsidR="00460905" w:rsidRDefault="00460905" w:rsidP="00460905">
                      <w:r w:rsidRPr="00460905">
                        <w:rPr>
                          <w:noProof/>
                          <w:lang w:eastAsia="en-GB"/>
                        </w:rPr>
                        <w:drawing>
                          <wp:inline distT="0" distB="0" distL="0" distR="0" wp14:anchorId="69DCBC3B" wp14:editId="542E0178">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sidRPr="001C3B6F">
        <w:rPr>
          <w:rFonts w:ascii="MetaBook-Roman" w:hAnsi="MetaBook-Roman"/>
          <w:noProof/>
          <w:color w:val="0078B4"/>
          <w:sz w:val="56"/>
          <w:szCs w:val="56"/>
          <w:highlight w:val="green"/>
          <w:lang w:eastAsia="en-GB"/>
        </w:rPr>
        <mc:AlternateContent>
          <mc:Choice Requires="wps">
            <w:drawing>
              <wp:anchor distT="0" distB="0" distL="114300" distR="114300" simplePos="0" relativeHeight="251703296" behindDoc="0" locked="0" layoutInCell="1" allowOverlap="1" wp14:anchorId="2E02744E" wp14:editId="2F349A18">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14:anchorId="03FB30DD" wp14:editId="568E40B6">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2744E"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rsidR="00460905" w:rsidRDefault="00460905" w:rsidP="00460905">
                      <w:r w:rsidRPr="00460905">
                        <w:rPr>
                          <w:noProof/>
                          <w:lang w:eastAsia="en-GB"/>
                        </w:rPr>
                        <w:drawing>
                          <wp:inline distT="0" distB="0" distL="0" distR="0" wp14:anchorId="03FB30DD" wp14:editId="568E40B6">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sidRPr="001C3B6F">
        <w:rPr>
          <w:rFonts w:ascii="MetaBook-Roman" w:hAnsi="MetaBook-Roman"/>
          <w:noProof/>
          <w:color w:val="0078B4"/>
          <w:sz w:val="56"/>
          <w:szCs w:val="56"/>
          <w:highlight w:val="green"/>
          <w:lang w:eastAsia="en-GB"/>
        </w:rPr>
        <mc:AlternateContent>
          <mc:Choice Requires="wps">
            <w:drawing>
              <wp:anchor distT="0" distB="0" distL="114300" distR="114300" simplePos="0" relativeHeight="251705344" behindDoc="0" locked="0" layoutInCell="1" allowOverlap="1" wp14:anchorId="100868AF" wp14:editId="2DA4AC82">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rsidR="00460905" w:rsidRDefault="001B1ADE" w:rsidP="00460905">
                            <w:r w:rsidRPr="001B1ADE">
                              <w:rPr>
                                <w:noProof/>
                                <w:lang w:eastAsia="en-GB"/>
                              </w:rPr>
                              <w:drawing>
                                <wp:inline distT="0" distB="0" distL="0" distR="0" wp14:anchorId="2A556953" wp14:editId="29B65B83">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868AF"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rsidR="00460905" w:rsidRDefault="001B1ADE" w:rsidP="00460905">
                      <w:r w:rsidRPr="001B1ADE">
                        <w:rPr>
                          <w:noProof/>
                          <w:lang w:eastAsia="en-GB"/>
                        </w:rPr>
                        <w:drawing>
                          <wp:inline distT="0" distB="0" distL="0" distR="0" wp14:anchorId="2A556953" wp14:editId="29B65B83">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rsidR="00460905" w:rsidRPr="001C3B6F" w:rsidRDefault="001B1ADE">
      <w:pPr>
        <w:rPr>
          <w:rFonts w:ascii="MetaBook-Roman" w:hAnsi="MetaBook-Roman"/>
          <w:color w:val="0078B4"/>
          <w:sz w:val="56"/>
          <w:szCs w:val="56"/>
          <w:highlight w:val="green"/>
        </w:rPr>
      </w:pPr>
      <w:r w:rsidRPr="001C3B6F">
        <w:rPr>
          <w:rFonts w:ascii="MetaBook-Roman" w:hAnsi="MetaBook-Roman"/>
          <w:noProof/>
          <w:color w:val="0078B4"/>
          <w:sz w:val="56"/>
          <w:szCs w:val="56"/>
          <w:highlight w:val="green"/>
          <w:lang w:eastAsia="en-GB"/>
        </w:rPr>
        <mc:AlternateContent>
          <mc:Choice Requires="wps">
            <w:drawing>
              <wp:anchor distT="0" distB="0" distL="114300" distR="114300" simplePos="0" relativeHeight="251695104" behindDoc="0" locked="0" layoutInCell="1" allowOverlap="1" wp14:anchorId="217AD424" wp14:editId="0029258D">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0905" w:rsidRDefault="001B1ADE">
                            <w:r w:rsidRPr="001B1ADE">
                              <w:rPr>
                                <w:noProof/>
                                <w:lang w:eastAsia="en-GB"/>
                              </w:rPr>
                              <w:drawing>
                                <wp:inline distT="0" distB="0" distL="0" distR="0" wp14:anchorId="53E17992" wp14:editId="0C01ACBC">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D424"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rsidR="00460905" w:rsidRDefault="001B1ADE">
                      <w:r w:rsidRPr="001B1ADE">
                        <w:rPr>
                          <w:noProof/>
                          <w:lang w:eastAsia="en-GB"/>
                        </w:rPr>
                        <w:drawing>
                          <wp:inline distT="0" distB="0" distL="0" distR="0" wp14:anchorId="53E17992" wp14:editId="0C01ACBC">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rsidR="005E6DEC" w:rsidRPr="001C3B6F" w:rsidRDefault="005E6DEC">
      <w:pPr>
        <w:rPr>
          <w:rFonts w:ascii="MetaBook-Roman" w:hAnsi="MetaBook-Roman"/>
          <w:color w:val="0078B4"/>
          <w:sz w:val="56"/>
          <w:szCs w:val="56"/>
          <w:highlight w:val="green"/>
        </w:rPr>
      </w:pPr>
    </w:p>
    <w:p w:rsidR="00716DBB" w:rsidRPr="001C3B6F" w:rsidRDefault="00572B28" w:rsidP="00572B28">
      <w:pPr>
        <w:jc w:val="center"/>
        <w:rPr>
          <w:rFonts w:ascii="MetaBook-Roman" w:hAnsi="MetaBook-Roman"/>
          <w:color w:val="0078B4"/>
          <w:sz w:val="56"/>
          <w:szCs w:val="56"/>
          <w:highlight w:val="green"/>
        </w:rPr>
      </w:pPr>
      <w:r w:rsidRPr="00674531">
        <w:rPr>
          <w:rFonts w:ascii="MetaBook-Roman" w:hAnsi="MetaBook-Roman"/>
          <w:noProof/>
          <w:sz w:val="56"/>
          <w:szCs w:val="56"/>
          <w:lang w:eastAsia="en-GB"/>
        </w:rPr>
        <w:drawing>
          <wp:inline distT="0" distB="0" distL="0" distR="0" wp14:anchorId="48DA774F" wp14:editId="001FEB05">
            <wp:extent cx="2438400" cy="819150"/>
            <wp:effectExtent l="0" t="0" r="0" b="0"/>
            <wp:docPr id="5" name="Picture 5"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5C2185" w:rsidRDefault="00B81DA8" w:rsidP="00525179">
      <w:pPr>
        <w:spacing w:before="400" w:after="360"/>
        <w:rPr>
          <w:rFonts w:ascii="Arial" w:hAnsi="Arial" w:cs="Arial"/>
          <w:color w:val="004C84"/>
          <w:sz w:val="60"/>
          <w:szCs w:val="60"/>
        </w:rPr>
      </w:pPr>
      <w:r w:rsidRPr="005C2185">
        <w:rPr>
          <w:noProof/>
          <w:lang w:eastAsia="en-GB"/>
        </w:rPr>
        <w:lastRenderedPageBreak/>
        <w:drawing>
          <wp:anchor distT="0" distB="0" distL="114300" distR="114300" simplePos="0" relativeHeight="251657216" behindDoc="0" locked="0" layoutInCell="1" allowOverlap="1" wp14:anchorId="459235BD" wp14:editId="15247140">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5C2185">
        <w:rPr>
          <w:rFonts w:ascii="Arial" w:hAnsi="Arial" w:cs="Arial"/>
          <w:color w:val="004C84"/>
          <w:sz w:val="60"/>
          <w:szCs w:val="60"/>
        </w:rPr>
        <w:t>1. Our organisation</w:t>
      </w:r>
    </w:p>
    <w:p w:rsidR="00495A9F" w:rsidRPr="005C2185" w:rsidRDefault="00495A9F" w:rsidP="00495A9F">
      <w:pPr>
        <w:spacing w:before="400" w:after="360" w:line="360" w:lineRule="auto"/>
        <w:contextualSpacing/>
        <w:rPr>
          <w:rFonts w:ascii="Arial" w:hAnsi="Arial" w:cs="Arial"/>
          <w:b/>
          <w:color w:val="000000"/>
          <w:sz w:val="28"/>
          <w:szCs w:val="28"/>
        </w:rPr>
      </w:pPr>
      <w:r w:rsidRPr="005C2185">
        <w:rPr>
          <w:rFonts w:ascii="Arial" w:hAnsi="Arial" w:cs="Arial"/>
          <w:b/>
          <w:color w:val="000000"/>
          <w:sz w:val="28"/>
          <w:szCs w:val="28"/>
        </w:rPr>
        <w:t>Our organisation</w:t>
      </w:r>
    </w:p>
    <w:p w:rsidR="00CF4B42" w:rsidRDefault="00CF4B42" w:rsidP="00CF4B42">
      <w:pPr>
        <w:pStyle w:val="PlainText"/>
        <w:spacing w:line="276" w:lineRule="auto"/>
        <w:rPr>
          <w:rFonts w:ascii="Arial" w:hAnsi="Arial" w:cs="Arial"/>
          <w:sz w:val="22"/>
          <w:szCs w:val="22"/>
        </w:rPr>
      </w:pPr>
      <w:r w:rsidRPr="005C2185">
        <w:rPr>
          <w:rFonts w:ascii="Arial" w:hAnsi="Arial" w:cs="Arial"/>
          <w:sz w:val="22"/>
          <w:szCs w:val="22"/>
        </w:rPr>
        <w:t>We are the Environment Agency. We protect and improve the environment. Acting to reduce the impacts of a changing climate on people and wildlife is at the heart of everything we do.  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We look after land quality, promote sustainable land management and help protect and enhance wildlife habitats. And we work closely with businesses to help them comply with environmental regulations. We can’t do this alone. We work with government, local councils, businesses, civil society groups and communities to make our environment a better place for people and wildlife.</w:t>
      </w:r>
    </w:p>
    <w:p w:rsidR="004918A8" w:rsidRDefault="004918A8" w:rsidP="00CF4B42">
      <w:pPr>
        <w:pStyle w:val="PlainText"/>
        <w:spacing w:line="276" w:lineRule="auto"/>
        <w:rPr>
          <w:rFonts w:ascii="Arial" w:hAnsi="Arial" w:cs="Arial"/>
          <w:sz w:val="22"/>
          <w:szCs w:val="22"/>
        </w:rPr>
      </w:pPr>
    </w:p>
    <w:p w:rsidR="00CE6D7F" w:rsidRDefault="00CE6D7F" w:rsidP="00CE6D7F">
      <w:pPr>
        <w:rPr>
          <w:rFonts w:ascii="Arial" w:hAnsi="Arial" w:cs="Arial"/>
          <w:sz w:val="20"/>
          <w:szCs w:val="20"/>
        </w:rPr>
      </w:pPr>
    </w:p>
    <w:p w:rsidR="00C15273" w:rsidRPr="005C2185" w:rsidRDefault="00C15273" w:rsidP="00C15273">
      <w:pPr>
        <w:pStyle w:val="PlainText"/>
        <w:spacing w:line="276" w:lineRule="auto"/>
        <w:rPr>
          <w:rFonts w:ascii="Arial" w:hAnsi="Arial" w:cs="Arial"/>
          <w:sz w:val="22"/>
          <w:szCs w:val="22"/>
        </w:rPr>
      </w:pPr>
      <w:r w:rsidRPr="005C2185">
        <w:rPr>
          <w:rFonts w:ascii="Arial" w:hAnsi="Arial" w:cs="Arial"/>
          <w:color w:val="000000"/>
          <w:sz w:val="22"/>
          <w:szCs w:val="22"/>
        </w:rPr>
        <w:t xml:space="preserve">Of course, none of this will be possible without the professionalism and dedication of our staff.  </w:t>
      </w:r>
      <w:r w:rsidRPr="005C2185">
        <w:rPr>
          <w:rFonts w:ascii="Arial" w:hAnsi="Arial" w:cs="Arial"/>
          <w:sz w:val="22"/>
          <w:szCs w:val="22"/>
        </w:rPr>
        <w:t xml:space="preserve">We are committed to promoting equality and diversity in all we do, and to valuing the diversity of our workforce, customers and communities. </w:t>
      </w:r>
    </w:p>
    <w:p w:rsidR="00C15273" w:rsidRPr="005C2185" w:rsidRDefault="00C15273" w:rsidP="00E831FC">
      <w:pPr>
        <w:pStyle w:val="PlainText"/>
        <w:spacing w:line="276" w:lineRule="auto"/>
        <w:rPr>
          <w:rFonts w:ascii="Arial" w:hAnsi="Arial" w:cs="Arial"/>
          <w:color w:val="000000"/>
          <w:sz w:val="22"/>
          <w:szCs w:val="22"/>
        </w:rPr>
      </w:pPr>
    </w:p>
    <w:p w:rsidR="00495A9F" w:rsidRPr="005C2185" w:rsidRDefault="00495A9F" w:rsidP="00E831FC">
      <w:pPr>
        <w:pStyle w:val="PlainText"/>
        <w:spacing w:line="276" w:lineRule="auto"/>
        <w:rPr>
          <w:rFonts w:ascii="Arial" w:hAnsi="Arial" w:cs="Arial"/>
          <w:sz w:val="22"/>
          <w:szCs w:val="22"/>
        </w:rPr>
      </w:pPr>
      <w:r w:rsidRPr="005C2185">
        <w:rPr>
          <w:rFonts w:ascii="Arial" w:hAnsi="Arial" w:cs="Arial"/>
          <w:color w:val="000000"/>
          <w:sz w:val="22"/>
          <w:szCs w:val="22"/>
        </w:rPr>
        <w:t>We’re committed to helping our people to find new ways of working and to maintain our focus on creating a better place for people and wildlife.</w:t>
      </w:r>
      <w:r w:rsidRPr="005C2185">
        <w:rPr>
          <w:rFonts w:ascii="Arial" w:hAnsi="Arial" w:cs="Arial"/>
          <w:sz w:val="22"/>
          <w:szCs w:val="22"/>
        </w:rPr>
        <w:t xml:space="preserve"> For more information on the Environment Agency and what we do, please visit: </w:t>
      </w:r>
    </w:p>
    <w:p w:rsidR="00495A9F" w:rsidRPr="005C2185" w:rsidRDefault="000262E9" w:rsidP="00495A9F">
      <w:pPr>
        <w:spacing w:before="480" w:line="360" w:lineRule="auto"/>
        <w:contextualSpacing/>
        <w:rPr>
          <w:sz w:val="22"/>
          <w:szCs w:val="22"/>
        </w:rPr>
      </w:pPr>
      <w:hyperlink r:id="rId23" w:history="1">
        <w:r w:rsidR="00495A9F" w:rsidRPr="005C2185">
          <w:rPr>
            <w:rStyle w:val="Hyperlink"/>
            <w:rFonts w:ascii="Arial" w:hAnsi="Arial" w:cs="Arial"/>
            <w:b/>
            <w:color w:val="004C84"/>
            <w:sz w:val="22"/>
            <w:szCs w:val="22"/>
          </w:rPr>
          <w:t>www.environment-agency.gov.uk/aboutus</w:t>
        </w:r>
      </w:hyperlink>
    </w:p>
    <w:p w:rsidR="0044746C" w:rsidRPr="005C2185" w:rsidRDefault="0044746C" w:rsidP="0044746C">
      <w:pPr>
        <w:rPr>
          <w:rFonts w:ascii="Arial" w:hAnsi="Arial" w:cs="Arial"/>
          <w:sz w:val="20"/>
          <w:szCs w:val="20"/>
          <w:lang w:eastAsia="en-GB"/>
        </w:rPr>
      </w:pPr>
    </w:p>
    <w:p w:rsidR="0044746C" w:rsidRPr="005C2185" w:rsidRDefault="000262E9" w:rsidP="0044746C">
      <w:pPr>
        <w:rPr>
          <w:rFonts w:ascii="Arial" w:hAnsi="Arial" w:cs="Arial"/>
          <w:sz w:val="20"/>
          <w:szCs w:val="20"/>
          <w:lang w:eastAsia="en-GB"/>
        </w:rPr>
      </w:pPr>
      <w:hyperlink r:id="rId24" w:history="1">
        <w:r w:rsidR="0044746C" w:rsidRPr="005C2185">
          <w:rPr>
            <w:rStyle w:val="Hyperlink"/>
            <w:rFonts w:ascii="Arial" w:hAnsi="Arial" w:cs="Arial"/>
            <w:sz w:val="20"/>
            <w:szCs w:val="20"/>
            <w:lang w:eastAsia="en-GB"/>
          </w:rPr>
          <w:t>Website</w:t>
        </w:r>
      </w:hyperlink>
      <w:r w:rsidR="0044746C" w:rsidRPr="005C2185">
        <w:rPr>
          <w:rFonts w:ascii="Arial" w:hAnsi="Arial" w:cs="Arial"/>
          <w:color w:val="1F497D"/>
          <w:sz w:val="20"/>
          <w:szCs w:val="20"/>
          <w:lang w:eastAsia="en-GB"/>
        </w:rPr>
        <w:t xml:space="preserve"> </w:t>
      </w:r>
      <w:r w:rsidR="0044746C" w:rsidRPr="005C2185">
        <w:rPr>
          <w:rFonts w:ascii="Arial" w:hAnsi="Arial" w:cs="Arial"/>
          <w:color w:val="00A33B"/>
          <w:sz w:val="20"/>
          <w:szCs w:val="20"/>
          <w:lang w:eastAsia="en-GB"/>
        </w:rPr>
        <w:t>|</w:t>
      </w:r>
      <w:r w:rsidR="0044746C" w:rsidRPr="005C2185">
        <w:rPr>
          <w:rFonts w:ascii="Arial" w:hAnsi="Arial" w:cs="Arial"/>
          <w:color w:val="1F497D"/>
          <w:sz w:val="20"/>
          <w:szCs w:val="20"/>
          <w:lang w:eastAsia="en-GB"/>
        </w:rPr>
        <w:t xml:space="preserve"> </w:t>
      </w:r>
      <w:hyperlink r:id="rId25" w:history="1">
        <w:r w:rsidR="0044746C" w:rsidRPr="005C2185">
          <w:rPr>
            <w:rStyle w:val="Hyperlink"/>
            <w:rFonts w:ascii="Arial" w:hAnsi="Arial" w:cs="Arial"/>
            <w:sz w:val="20"/>
            <w:szCs w:val="20"/>
            <w:lang w:eastAsia="en-GB"/>
          </w:rPr>
          <w:t>Twitter</w:t>
        </w:r>
      </w:hyperlink>
      <w:r w:rsidR="0044746C" w:rsidRPr="005C2185">
        <w:rPr>
          <w:rFonts w:ascii="Arial" w:hAnsi="Arial" w:cs="Arial"/>
          <w:color w:val="1F497D"/>
          <w:sz w:val="20"/>
          <w:szCs w:val="20"/>
          <w:lang w:eastAsia="en-GB"/>
        </w:rPr>
        <w:t xml:space="preserve"> </w:t>
      </w:r>
      <w:r w:rsidR="0044746C" w:rsidRPr="005C2185">
        <w:rPr>
          <w:rFonts w:ascii="Arial" w:hAnsi="Arial" w:cs="Arial"/>
          <w:color w:val="00A33B"/>
          <w:sz w:val="20"/>
          <w:szCs w:val="20"/>
          <w:lang w:eastAsia="en-GB"/>
        </w:rPr>
        <w:t>|</w:t>
      </w:r>
      <w:r w:rsidR="0044746C" w:rsidRPr="005C2185">
        <w:rPr>
          <w:rFonts w:ascii="Arial" w:hAnsi="Arial" w:cs="Arial"/>
          <w:color w:val="1F497D"/>
          <w:sz w:val="20"/>
          <w:szCs w:val="20"/>
          <w:lang w:eastAsia="en-GB"/>
        </w:rPr>
        <w:t xml:space="preserve"> </w:t>
      </w:r>
      <w:hyperlink r:id="rId26" w:history="1">
        <w:r w:rsidR="0044746C" w:rsidRPr="005C2185">
          <w:rPr>
            <w:rStyle w:val="Hyperlink"/>
            <w:rFonts w:ascii="Arial" w:hAnsi="Arial" w:cs="Arial"/>
            <w:sz w:val="20"/>
            <w:szCs w:val="20"/>
            <w:lang w:eastAsia="en-GB"/>
          </w:rPr>
          <w:t>Facebook</w:t>
        </w:r>
      </w:hyperlink>
      <w:r w:rsidR="0044746C" w:rsidRPr="005C2185">
        <w:rPr>
          <w:rFonts w:ascii="Arial" w:hAnsi="Arial" w:cs="Arial"/>
          <w:color w:val="1F497D"/>
          <w:sz w:val="20"/>
          <w:szCs w:val="20"/>
          <w:lang w:eastAsia="en-GB"/>
        </w:rPr>
        <w:t xml:space="preserve"> </w:t>
      </w:r>
      <w:r w:rsidR="0044746C" w:rsidRPr="005C2185">
        <w:rPr>
          <w:rFonts w:ascii="Arial" w:hAnsi="Arial" w:cs="Arial"/>
          <w:color w:val="00A33B"/>
          <w:sz w:val="20"/>
          <w:szCs w:val="20"/>
          <w:lang w:eastAsia="en-GB"/>
        </w:rPr>
        <w:t>|</w:t>
      </w:r>
      <w:r w:rsidR="0044746C" w:rsidRPr="005C2185">
        <w:rPr>
          <w:rFonts w:ascii="Arial" w:hAnsi="Arial" w:cs="Arial"/>
          <w:color w:val="1F497D"/>
          <w:sz w:val="20"/>
          <w:szCs w:val="20"/>
          <w:lang w:eastAsia="en-GB"/>
        </w:rPr>
        <w:t xml:space="preserve"> </w:t>
      </w:r>
      <w:hyperlink r:id="rId27" w:history="1">
        <w:r w:rsidR="0044746C" w:rsidRPr="005C2185">
          <w:rPr>
            <w:rStyle w:val="Hyperlink"/>
            <w:rFonts w:ascii="Arial" w:hAnsi="Arial" w:cs="Arial"/>
            <w:sz w:val="20"/>
            <w:szCs w:val="20"/>
            <w:lang w:eastAsia="en-GB"/>
          </w:rPr>
          <w:t>LinkedIn</w:t>
        </w:r>
      </w:hyperlink>
      <w:r w:rsidR="0044746C" w:rsidRPr="005C2185">
        <w:rPr>
          <w:rFonts w:ascii="Arial" w:hAnsi="Arial" w:cs="Arial"/>
          <w:color w:val="1F497D"/>
          <w:sz w:val="20"/>
          <w:szCs w:val="20"/>
          <w:lang w:eastAsia="en-GB"/>
        </w:rPr>
        <w:t xml:space="preserve"> </w:t>
      </w:r>
      <w:r w:rsidR="0044746C" w:rsidRPr="005C2185">
        <w:rPr>
          <w:rFonts w:ascii="Arial" w:hAnsi="Arial" w:cs="Arial"/>
          <w:color w:val="00A33B"/>
          <w:sz w:val="20"/>
          <w:szCs w:val="20"/>
          <w:lang w:eastAsia="en-GB"/>
        </w:rPr>
        <w:t>|</w:t>
      </w:r>
      <w:r w:rsidR="0044746C" w:rsidRPr="005C2185">
        <w:rPr>
          <w:rFonts w:ascii="Arial" w:hAnsi="Arial" w:cs="Arial"/>
          <w:color w:val="1F497D"/>
          <w:sz w:val="20"/>
          <w:szCs w:val="20"/>
          <w:lang w:eastAsia="en-GB"/>
        </w:rPr>
        <w:t xml:space="preserve"> </w:t>
      </w:r>
      <w:hyperlink r:id="rId28" w:history="1">
        <w:r w:rsidR="0044746C" w:rsidRPr="005C2185">
          <w:rPr>
            <w:rStyle w:val="Hyperlink"/>
            <w:rFonts w:ascii="Arial" w:hAnsi="Arial" w:cs="Arial"/>
            <w:sz w:val="20"/>
            <w:szCs w:val="20"/>
            <w:lang w:eastAsia="en-GB"/>
          </w:rPr>
          <w:t>Instagram</w:t>
        </w:r>
      </w:hyperlink>
      <w:r w:rsidR="0044746C" w:rsidRPr="005C2185">
        <w:rPr>
          <w:rFonts w:ascii="Arial" w:hAnsi="Arial" w:cs="Arial"/>
          <w:color w:val="1F497D"/>
          <w:sz w:val="20"/>
          <w:szCs w:val="20"/>
          <w:lang w:eastAsia="en-GB"/>
        </w:rPr>
        <w:t xml:space="preserve"> </w:t>
      </w:r>
      <w:r w:rsidR="0044746C" w:rsidRPr="005C2185">
        <w:rPr>
          <w:rFonts w:ascii="Arial" w:hAnsi="Arial" w:cs="Arial"/>
          <w:color w:val="00A33B"/>
          <w:sz w:val="20"/>
          <w:szCs w:val="20"/>
          <w:lang w:eastAsia="en-GB"/>
        </w:rPr>
        <w:t>|</w:t>
      </w:r>
      <w:r w:rsidR="0044746C" w:rsidRPr="005C2185">
        <w:rPr>
          <w:rFonts w:ascii="Arial" w:hAnsi="Arial" w:cs="Arial"/>
          <w:color w:val="1F497D"/>
          <w:sz w:val="20"/>
          <w:szCs w:val="20"/>
          <w:lang w:eastAsia="en-GB"/>
        </w:rPr>
        <w:t xml:space="preserve"> </w:t>
      </w:r>
      <w:hyperlink r:id="rId29" w:history="1">
        <w:r w:rsidR="0044746C" w:rsidRPr="005C2185">
          <w:rPr>
            <w:rStyle w:val="Hyperlink"/>
            <w:rFonts w:ascii="Arial" w:hAnsi="Arial" w:cs="Arial"/>
            <w:sz w:val="20"/>
            <w:szCs w:val="20"/>
            <w:lang w:eastAsia="en-GB"/>
          </w:rPr>
          <w:t>Flickr</w:t>
        </w:r>
      </w:hyperlink>
      <w:r w:rsidR="0044746C" w:rsidRPr="005C2185">
        <w:rPr>
          <w:rFonts w:ascii="Arial" w:hAnsi="Arial" w:cs="Arial"/>
          <w:color w:val="1F497D"/>
          <w:sz w:val="20"/>
          <w:szCs w:val="20"/>
          <w:lang w:eastAsia="en-GB"/>
        </w:rPr>
        <w:t xml:space="preserve"> </w:t>
      </w:r>
      <w:r w:rsidR="0044746C" w:rsidRPr="005C2185">
        <w:rPr>
          <w:rFonts w:ascii="Arial" w:hAnsi="Arial" w:cs="Arial"/>
          <w:color w:val="00A33B"/>
          <w:sz w:val="20"/>
          <w:szCs w:val="20"/>
          <w:lang w:eastAsia="en-GB"/>
        </w:rPr>
        <w:t>|</w:t>
      </w:r>
      <w:r w:rsidR="0044746C" w:rsidRPr="005C2185">
        <w:rPr>
          <w:rFonts w:ascii="Arial" w:hAnsi="Arial" w:cs="Arial"/>
          <w:color w:val="1F497D"/>
          <w:sz w:val="20"/>
          <w:szCs w:val="20"/>
          <w:lang w:eastAsia="en-GB"/>
        </w:rPr>
        <w:t xml:space="preserve"> </w:t>
      </w:r>
      <w:hyperlink r:id="rId30" w:history="1">
        <w:r w:rsidR="0044746C" w:rsidRPr="005C2185">
          <w:rPr>
            <w:rStyle w:val="Hyperlink"/>
            <w:rFonts w:ascii="Arial" w:hAnsi="Arial" w:cs="Arial"/>
            <w:sz w:val="20"/>
            <w:szCs w:val="20"/>
            <w:lang w:eastAsia="en-GB"/>
          </w:rPr>
          <w:t>YouTube</w:t>
        </w:r>
      </w:hyperlink>
    </w:p>
    <w:p w:rsidR="0044746C" w:rsidRPr="005C2185" w:rsidRDefault="0044746C" w:rsidP="0044746C">
      <w:pPr>
        <w:spacing w:before="480" w:line="360" w:lineRule="auto"/>
        <w:contextualSpacing/>
        <w:rPr>
          <w:sz w:val="22"/>
          <w:szCs w:val="22"/>
        </w:rPr>
      </w:pPr>
      <w:r w:rsidRPr="005C2185">
        <w:rPr>
          <w:noProof/>
          <w:lang w:eastAsia="en-GB"/>
        </w:rPr>
        <mc:AlternateContent>
          <mc:Choice Requires="wps">
            <w:drawing>
              <wp:anchor distT="0" distB="0" distL="114300" distR="114300" simplePos="0" relativeHeight="251682816" behindDoc="0" locked="0" layoutInCell="1" allowOverlap="1" wp14:anchorId="32196118" wp14:editId="12AE9C14">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6118"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rsidR="0044746C" w:rsidRDefault="0044746C" w:rsidP="0044746C"/>
                  </w:txbxContent>
                </v:textbox>
              </v:shape>
            </w:pict>
          </mc:Fallback>
        </mc:AlternateContent>
      </w:r>
      <w:r w:rsidRPr="005C2185">
        <w:rPr>
          <w:noProof/>
          <w:lang w:eastAsia="en-GB"/>
        </w:rPr>
        <mc:AlternateContent>
          <mc:Choice Requires="wps">
            <w:drawing>
              <wp:anchor distT="0" distB="0" distL="114300" distR="114300" simplePos="0" relativeHeight="251677696" behindDoc="0" locked="0" layoutInCell="1" allowOverlap="1" wp14:anchorId="4FA6743F" wp14:editId="3FC66B9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6743F"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rsidR="0044746C" w:rsidRPr="005C2185" w:rsidRDefault="0044746C" w:rsidP="0044746C">
      <w:pPr>
        <w:spacing w:before="480" w:line="360" w:lineRule="auto"/>
        <w:contextualSpacing/>
        <w:rPr>
          <w:sz w:val="22"/>
          <w:szCs w:val="22"/>
        </w:rPr>
      </w:pPr>
      <w:r w:rsidRPr="005C2185">
        <w:rPr>
          <w:sz w:val="22"/>
          <w:szCs w:val="22"/>
        </w:rPr>
        <w:tab/>
      </w:r>
    </w:p>
    <w:p w:rsidR="00A241F9" w:rsidRPr="005C2185" w:rsidRDefault="00A241F9" w:rsidP="00A241F9">
      <w:pPr>
        <w:spacing w:before="600" w:line="276" w:lineRule="auto"/>
        <w:rPr>
          <w:rFonts w:ascii="Arial" w:hAnsi="Arial" w:cs="Arial"/>
          <w:color w:val="004C84"/>
          <w:sz w:val="60"/>
          <w:szCs w:val="60"/>
        </w:rPr>
      </w:pPr>
      <w:r w:rsidRPr="005C2185">
        <w:rPr>
          <w:rFonts w:ascii="Arial" w:hAnsi="Arial" w:cs="Arial"/>
          <w:noProof/>
          <w:lang w:eastAsia="en-GB"/>
        </w:rPr>
        <w:lastRenderedPageBreak/>
        <w:drawing>
          <wp:anchor distT="0" distB="0" distL="114300" distR="114300" simplePos="0" relativeHeight="251655168" behindDoc="0" locked="0" layoutInCell="1" allowOverlap="1" wp14:anchorId="3A19ECAD" wp14:editId="0F996F82">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5C2185">
        <w:rPr>
          <w:rFonts w:ascii="Arial" w:hAnsi="Arial" w:cs="Arial"/>
          <w:color w:val="004C84"/>
          <w:sz w:val="60"/>
          <w:szCs w:val="60"/>
        </w:rPr>
        <w:t>2. Salary and benefits</w:t>
      </w:r>
    </w:p>
    <w:p w:rsidR="00A241F9" w:rsidRPr="005C2185" w:rsidRDefault="00A241F9" w:rsidP="00A241F9">
      <w:pPr>
        <w:pStyle w:val="PlainText"/>
        <w:spacing w:line="276" w:lineRule="auto"/>
        <w:rPr>
          <w:rFonts w:ascii="Arial" w:hAnsi="Arial" w:cs="Arial"/>
          <w:sz w:val="22"/>
          <w:szCs w:val="22"/>
        </w:rPr>
      </w:pPr>
      <w:r w:rsidRPr="005C2185">
        <w:rPr>
          <w:rFonts w:ascii="Arial" w:hAnsi="Arial" w:cs="Arial"/>
          <w:sz w:val="22"/>
          <w:szCs w:val="22"/>
        </w:rPr>
        <w:t xml:space="preserve">Join us in this role and you will enjoy the following benefits: </w:t>
      </w:r>
    </w:p>
    <w:p w:rsidR="00A241F9" w:rsidRPr="005C2185" w:rsidRDefault="00A241F9" w:rsidP="00A241F9">
      <w:pPr>
        <w:pStyle w:val="PlainText"/>
        <w:spacing w:line="276" w:lineRule="auto"/>
        <w:rPr>
          <w:rFonts w:ascii="Arial" w:hAnsi="Arial" w:cs="Arial"/>
          <w:sz w:val="22"/>
          <w:szCs w:val="22"/>
        </w:rPr>
      </w:pPr>
    </w:p>
    <w:p w:rsidR="00A241F9" w:rsidRPr="005C2185" w:rsidRDefault="00A241F9" w:rsidP="00A241F9">
      <w:pPr>
        <w:pStyle w:val="PlainText"/>
        <w:spacing w:line="276" w:lineRule="auto"/>
        <w:ind w:left="2268" w:hanging="2268"/>
        <w:rPr>
          <w:rFonts w:ascii="Arial" w:hAnsi="Arial" w:cs="Arial"/>
          <w:color w:val="FF0000"/>
          <w:sz w:val="22"/>
          <w:szCs w:val="22"/>
        </w:rPr>
      </w:pPr>
      <w:r w:rsidRPr="005C2185">
        <w:rPr>
          <w:rFonts w:ascii="Arial" w:hAnsi="Arial" w:cs="Arial"/>
          <w:b/>
          <w:color w:val="004C84"/>
          <w:sz w:val="22"/>
          <w:szCs w:val="22"/>
        </w:rPr>
        <w:t>Grade Rate:</w:t>
      </w:r>
      <w:r w:rsidRPr="005C2185">
        <w:rPr>
          <w:rFonts w:ascii="Arial" w:hAnsi="Arial" w:cs="Arial"/>
          <w:b/>
          <w:sz w:val="22"/>
          <w:szCs w:val="22"/>
        </w:rPr>
        <w:tab/>
      </w:r>
      <w:r w:rsidRPr="005C2185">
        <w:rPr>
          <w:rFonts w:ascii="Arial" w:hAnsi="Arial" w:cs="Arial"/>
          <w:sz w:val="22"/>
          <w:szCs w:val="22"/>
        </w:rPr>
        <w:tab/>
      </w:r>
      <w:r w:rsidR="00D24273" w:rsidRPr="005C31C6">
        <w:rPr>
          <w:rFonts w:ascii="Arial" w:hAnsi="Arial" w:cs="Arial"/>
          <w:sz w:val="22"/>
          <w:szCs w:val="22"/>
        </w:rPr>
        <w:t>£34,</w:t>
      </w:r>
      <w:r w:rsidR="004D5B31" w:rsidRPr="005C31C6">
        <w:rPr>
          <w:rFonts w:ascii="Arial" w:hAnsi="Arial" w:cs="Arial"/>
          <w:sz w:val="22"/>
          <w:szCs w:val="22"/>
        </w:rPr>
        <w:t>879 - £42,955</w:t>
      </w:r>
      <w:r w:rsidRPr="005C2185">
        <w:rPr>
          <w:rFonts w:ascii="Arial" w:hAnsi="Arial" w:cs="Arial"/>
          <w:sz w:val="22"/>
          <w:szCs w:val="22"/>
        </w:rPr>
        <w:t xml:space="preserve"> (pro-rata - if part time)</w:t>
      </w:r>
    </w:p>
    <w:p w:rsidR="00A241F9" w:rsidRPr="005C2185" w:rsidRDefault="00A241F9" w:rsidP="00A241F9">
      <w:pPr>
        <w:pStyle w:val="PlainText"/>
        <w:spacing w:line="276" w:lineRule="auto"/>
        <w:rPr>
          <w:rFonts w:ascii="Arial" w:hAnsi="Arial" w:cs="Arial"/>
          <w:sz w:val="22"/>
          <w:szCs w:val="22"/>
        </w:rPr>
      </w:pPr>
    </w:p>
    <w:p w:rsidR="00A241F9" w:rsidRPr="005C2185" w:rsidRDefault="00A241F9" w:rsidP="00A241F9">
      <w:pPr>
        <w:pStyle w:val="PlainText"/>
        <w:spacing w:line="276" w:lineRule="auto"/>
        <w:ind w:left="2268" w:hanging="2268"/>
        <w:rPr>
          <w:rFonts w:ascii="Arial" w:hAnsi="Arial" w:cs="Arial"/>
          <w:color w:val="FF0000"/>
          <w:sz w:val="22"/>
          <w:szCs w:val="22"/>
        </w:rPr>
      </w:pPr>
      <w:r w:rsidRPr="005C2185">
        <w:rPr>
          <w:rFonts w:ascii="Arial" w:hAnsi="Arial" w:cs="Arial"/>
          <w:b/>
          <w:color w:val="004C84"/>
          <w:sz w:val="22"/>
          <w:szCs w:val="22"/>
        </w:rPr>
        <w:t>Location:</w:t>
      </w:r>
      <w:r w:rsidRPr="005C2185">
        <w:rPr>
          <w:rFonts w:ascii="Arial" w:hAnsi="Arial" w:cs="Arial"/>
          <w:sz w:val="22"/>
          <w:szCs w:val="22"/>
        </w:rPr>
        <w:t xml:space="preserve"> </w:t>
      </w:r>
      <w:r w:rsidRPr="005C2185">
        <w:rPr>
          <w:rFonts w:ascii="Arial" w:hAnsi="Arial" w:cs="Arial"/>
          <w:sz w:val="22"/>
          <w:szCs w:val="22"/>
        </w:rPr>
        <w:tab/>
      </w:r>
      <w:r w:rsidRPr="005C2185">
        <w:rPr>
          <w:rFonts w:ascii="Arial" w:hAnsi="Arial" w:cs="Arial"/>
          <w:sz w:val="22"/>
          <w:szCs w:val="22"/>
        </w:rPr>
        <w:tab/>
      </w:r>
      <w:r w:rsidR="00D24273" w:rsidRPr="005C2185">
        <w:rPr>
          <w:rFonts w:ascii="Arial" w:hAnsi="Arial" w:cs="Arial"/>
          <w:sz w:val="22"/>
          <w:szCs w:val="22"/>
        </w:rPr>
        <w:t>Richard Fairclough House, Latchford</w:t>
      </w:r>
      <w:r w:rsidR="00277F87" w:rsidRPr="005C2185">
        <w:rPr>
          <w:rFonts w:ascii="Arial" w:hAnsi="Arial" w:cs="Arial"/>
          <w:sz w:val="22"/>
          <w:szCs w:val="22"/>
        </w:rPr>
        <w:t xml:space="preserve">, </w:t>
      </w:r>
      <w:r w:rsidR="00D24273" w:rsidRPr="005C2185">
        <w:rPr>
          <w:rFonts w:ascii="Arial" w:hAnsi="Arial" w:cs="Arial"/>
          <w:sz w:val="22"/>
          <w:szCs w:val="22"/>
        </w:rPr>
        <w:t>Warrington</w:t>
      </w:r>
      <w:r w:rsidR="00277F87" w:rsidRPr="005C2185">
        <w:rPr>
          <w:rFonts w:ascii="Arial" w:hAnsi="Arial" w:cs="Arial"/>
          <w:sz w:val="22"/>
          <w:szCs w:val="22"/>
        </w:rPr>
        <w:t xml:space="preserve">, </w:t>
      </w:r>
      <w:r w:rsidR="00D24273" w:rsidRPr="005C2185">
        <w:rPr>
          <w:rFonts w:ascii="Arial" w:hAnsi="Arial" w:cs="Arial"/>
          <w:sz w:val="22"/>
          <w:szCs w:val="22"/>
        </w:rPr>
        <w:t>WA4 1HT</w:t>
      </w:r>
    </w:p>
    <w:p w:rsidR="00A241F9" w:rsidRPr="005C2185" w:rsidRDefault="00A241F9" w:rsidP="00A241F9">
      <w:pPr>
        <w:pStyle w:val="PlainText"/>
        <w:spacing w:line="276" w:lineRule="auto"/>
        <w:rPr>
          <w:rFonts w:ascii="Arial" w:hAnsi="Arial" w:cs="Arial"/>
          <w:sz w:val="22"/>
          <w:szCs w:val="22"/>
        </w:rPr>
      </w:pPr>
    </w:p>
    <w:p w:rsidR="00A241F9" w:rsidRPr="005C2185" w:rsidRDefault="00A241F9" w:rsidP="00A241F9">
      <w:pPr>
        <w:pStyle w:val="PlainText"/>
        <w:spacing w:line="276" w:lineRule="auto"/>
        <w:rPr>
          <w:rFonts w:ascii="Arial" w:hAnsi="Arial" w:cs="Arial"/>
          <w:color w:val="FF0000"/>
          <w:sz w:val="22"/>
          <w:szCs w:val="22"/>
        </w:rPr>
      </w:pPr>
      <w:r w:rsidRPr="005C2185">
        <w:rPr>
          <w:rFonts w:ascii="Arial" w:hAnsi="Arial" w:cs="Arial"/>
          <w:b/>
          <w:color w:val="004C84"/>
          <w:sz w:val="22"/>
          <w:szCs w:val="22"/>
        </w:rPr>
        <w:t>Hours of work:</w:t>
      </w:r>
      <w:r w:rsidRPr="005C2185">
        <w:rPr>
          <w:rFonts w:ascii="Arial" w:hAnsi="Arial" w:cs="Arial"/>
          <w:b/>
          <w:sz w:val="22"/>
          <w:szCs w:val="22"/>
        </w:rPr>
        <w:tab/>
      </w:r>
      <w:r w:rsidRPr="005C2185">
        <w:rPr>
          <w:rFonts w:ascii="Arial" w:hAnsi="Arial" w:cs="Arial"/>
          <w:sz w:val="22"/>
          <w:szCs w:val="22"/>
        </w:rPr>
        <w:tab/>
      </w:r>
      <w:r w:rsidR="00277F87" w:rsidRPr="005C2185">
        <w:rPr>
          <w:rFonts w:ascii="Arial" w:hAnsi="Arial" w:cs="Arial"/>
          <w:sz w:val="22"/>
          <w:szCs w:val="22"/>
        </w:rPr>
        <w:t>37</w:t>
      </w:r>
      <w:r w:rsidR="00277F87" w:rsidRPr="005C2185">
        <w:rPr>
          <w:rFonts w:ascii="Arial" w:hAnsi="Arial" w:cs="Arial"/>
          <w:color w:val="FF0000"/>
          <w:sz w:val="22"/>
          <w:szCs w:val="22"/>
        </w:rPr>
        <w:t xml:space="preserve"> </w:t>
      </w:r>
      <w:r w:rsidR="00277F87" w:rsidRPr="005C2185">
        <w:rPr>
          <w:rFonts w:ascii="Arial" w:hAnsi="Arial" w:cs="Arial"/>
          <w:sz w:val="22"/>
          <w:szCs w:val="22"/>
        </w:rPr>
        <w:t xml:space="preserve">hours FTE, </w:t>
      </w:r>
      <w:r w:rsidR="00277F87" w:rsidRPr="00F1330F">
        <w:rPr>
          <w:rFonts w:ascii="Arial" w:hAnsi="Arial" w:cs="Arial"/>
          <w:sz w:val="22"/>
          <w:szCs w:val="22"/>
        </w:rPr>
        <w:t>permanent</w:t>
      </w:r>
      <w:r w:rsidR="00277F87" w:rsidRPr="005C2185">
        <w:rPr>
          <w:rFonts w:ascii="Arial" w:hAnsi="Arial" w:cs="Arial"/>
          <w:sz w:val="22"/>
          <w:szCs w:val="22"/>
        </w:rPr>
        <w:t xml:space="preserve"> </w:t>
      </w:r>
    </w:p>
    <w:p w:rsidR="00A241F9" w:rsidRPr="005C2185" w:rsidRDefault="00A241F9" w:rsidP="00A241F9">
      <w:pPr>
        <w:pStyle w:val="PlainText"/>
        <w:spacing w:line="276" w:lineRule="auto"/>
        <w:rPr>
          <w:rFonts w:ascii="Arial" w:hAnsi="Arial" w:cs="Arial"/>
          <w:sz w:val="22"/>
          <w:szCs w:val="22"/>
        </w:rPr>
      </w:pPr>
    </w:p>
    <w:p w:rsidR="00A241F9" w:rsidRPr="005C2185" w:rsidRDefault="00A241F9" w:rsidP="00A241F9">
      <w:pPr>
        <w:pStyle w:val="PlainText"/>
        <w:spacing w:after="120" w:line="276" w:lineRule="auto"/>
        <w:ind w:left="2880" w:hanging="2880"/>
        <w:rPr>
          <w:rFonts w:ascii="Arial" w:hAnsi="Arial" w:cs="Arial"/>
          <w:sz w:val="22"/>
          <w:szCs w:val="22"/>
        </w:rPr>
      </w:pPr>
      <w:r w:rsidRPr="005C2185">
        <w:rPr>
          <w:rFonts w:ascii="Arial" w:hAnsi="Arial" w:cs="Arial"/>
          <w:b/>
          <w:color w:val="004C84"/>
          <w:sz w:val="22"/>
          <w:szCs w:val="22"/>
        </w:rPr>
        <w:t>Leave entitlement:</w:t>
      </w:r>
      <w:r w:rsidRPr="005C2185">
        <w:rPr>
          <w:rFonts w:ascii="Arial" w:hAnsi="Arial" w:cs="Arial"/>
          <w:sz w:val="22"/>
          <w:szCs w:val="22"/>
        </w:rPr>
        <w:t xml:space="preserve"> </w:t>
      </w:r>
      <w:r w:rsidRPr="005C2185">
        <w:rPr>
          <w:rFonts w:ascii="Arial" w:hAnsi="Arial" w:cs="Arial"/>
          <w:sz w:val="22"/>
          <w:szCs w:val="22"/>
        </w:rPr>
        <w:tab/>
        <w:t xml:space="preserve">Your leave allowance in this role will be </w:t>
      </w:r>
      <w:r w:rsidR="00D24273" w:rsidRPr="005C2185">
        <w:rPr>
          <w:rFonts w:ascii="Arial" w:hAnsi="Arial" w:cs="Arial"/>
          <w:sz w:val="22"/>
          <w:szCs w:val="22"/>
        </w:rPr>
        <w:t>27</w:t>
      </w:r>
      <w:r w:rsidRPr="005C2185">
        <w:rPr>
          <w:rFonts w:ascii="Arial" w:hAnsi="Arial" w:cs="Arial"/>
          <w:sz w:val="22"/>
          <w:szCs w:val="22"/>
        </w:rPr>
        <w:t xml:space="preserve"> days plus bank holidays (pro-rata - if part time or an assignment). </w:t>
      </w:r>
    </w:p>
    <w:p w:rsidR="00A241F9" w:rsidRPr="005C2185" w:rsidRDefault="00A241F9" w:rsidP="00A241F9">
      <w:pPr>
        <w:pStyle w:val="PlainText"/>
        <w:spacing w:line="276" w:lineRule="auto"/>
        <w:ind w:left="2880"/>
        <w:rPr>
          <w:rFonts w:ascii="Arial" w:hAnsi="Arial" w:cs="Arial"/>
          <w:sz w:val="22"/>
          <w:szCs w:val="22"/>
        </w:rPr>
      </w:pPr>
      <w:r w:rsidRPr="005C2185">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rsidR="00A241F9" w:rsidRPr="005C2185" w:rsidRDefault="00A241F9" w:rsidP="00A241F9">
      <w:pPr>
        <w:pStyle w:val="PlainText"/>
        <w:spacing w:line="276" w:lineRule="auto"/>
        <w:rPr>
          <w:rFonts w:ascii="Arial" w:hAnsi="Arial" w:cs="Arial"/>
          <w:sz w:val="22"/>
          <w:szCs w:val="22"/>
        </w:rPr>
      </w:pPr>
    </w:p>
    <w:p w:rsidR="00A241F9" w:rsidRPr="005C2185" w:rsidRDefault="00A241F9" w:rsidP="00A241F9">
      <w:pPr>
        <w:pStyle w:val="PlainText"/>
        <w:spacing w:line="276" w:lineRule="auto"/>
        <w:ind w:left="2880" w:hanging="2880"/>
        <w:rPr>
          <w:color w:val="1F497D"/>
          <w:sz w:val="20"/>
          <w:szCs w:val="20"/>
        </w:rPr>
      </w:pPr>
      <w:r w:rsidRPr="005C2185">
        <w:rPr>
          <w:rFonts w:ascii="Arial" w:hAnsi="Arial" w:cs="Arial"/>
          <w:b/>
          <w:color w:val="004C84"/>
          <w:sz w:val="22"/>
          <w:szCs w:val="22"/>
        </w:rPr>
        <w:t>Pension:</w:t>
      </w:r>
      <w:r w:rsidRPr="005C2185">
        <w:rPr>
          <w:rFonts w:ascii="Arial" w:hAnsi="Arial" w:cs="Arial"/>
          <w:sz w:val="22"/>
          <w:szCs w:val="22"/>
        </w:rPr>
        <w:t xml:space="preserve"> </w:t>
      </w:r>
      <w:r w:rsidRPr="005C2185">
        <w:rPr>
          <w:rFonts w:ascii="Arial" w:hAnsi="Arial" w:cs="Arial"/>
          <w:sz w:val="22"/>
          <w:szCs w:val="22"/>
        </w:rPr>
        <w:tab/>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Pr="005C2185">
        <w:rPr>
          <w:color w:val="1F497D"/>
          <w:sz w:val="20"/>
          <w:szCs w:val="20"/>
        </w:rPr>
        <w:t xml:space="preserve">  </w:t>
      </w:r>
    </w:p>
    <w:p w:rsidR="00A241F9" w:rsidRPr="005C2185" w:rsidRDefault="00A241F9" w:rsidP="00A241F9">
      <w:pPr>
        <w:pStyle w:val="PlainText"/>
        <w:spacing w:line="276" w:lineRule="auto"/>
        <w:ind w:left="2880" w:hanging="2880"/>
        <w:rPr>
          <w:rFonts w:ascii="Arial" w:hAnsi="Arial" w:cs="Arial"/>
          <w:sz w:val="22"/>
          <w:szCs w:val="22"/>
        </w:rPr>
      </w:pPr>
    </w:p>
    <w:p w:rsidR="00A241F9" w:rsidRPr="005C2185" w:rsidRDefault="00A241F9" w:rsidP="00A241F9">
      <w:pPr>
        <w:pStyle w:val="PlainText"/>
        <w:spacing w:line="276" w:lineRule="auto"/>
        <w:ind w:left="2835"/>
        <w:jc w:val="both"/>
        <w:rPr>
          <w:rFonts w:ascii="Arial" w:hAnsi="Arial" w:cs="Arial"/>
          <w:sz w:val="22"/>
          <w:szCs w:val="22"/>
        </w:rPr>
      </w:pPr>
      <w:r w:rsidRPr="005C2185">
        <w:rPr>
          <w:rFonts w:ascii="Arial" w:hAnsi="Arial" w:cs="Arial"/>
          <w:sz w:val="22"/>
          <w:szCs w:val="22"/>
        </w:rPr>
        <w:t>We will base your pension contributions on your actual pay and you will receive tax and national insurance relief on your contributions.  The pension contribution rates currently range between</w:t>
      </w:r>
      <w:r w:rsidR="00D24273" w:rsidRPr="005C2185">
        <w:rPr>
          <w:rFonts w:ascii="Arial" w:hAnsi="Arial" w:cs="Arial"/>
          <w:sz w:val="22"/>
          <w:szCs w:val="22"/>
        </w:rPr>
        <w:t xml:space="preserve"> </w:t>
      </w:r>
      <w:r w:rsidRPr="005C2185">
        <w:rPr>
          <w:rFonts w:ascii="Arial" w:hAnsi="Arial" w:cs="Arial"/>
          <w:sz w:val="22"/>
          <w:szCs w:val="22"/>
        </w:rPr>
        <w:t>5.5%</w:t>
      </w:r>
      <w:r w:rsidR="007A1233">
        <w:rPr>
          <w:rFonts w:ascii="Arial" w:hAnsi="Arial" w:cs="Arial"/>
          <w:sz w:val="22"/>
          <w:szCs w:val="22"/>
        </w:rPr>
        <w:t xml:space="preserve"> and</w:t>
      </w:r>
      <w:r w:rsidRPr="005C2185">
        <w:rPr>
          <w:rFonts w:ascii="Arial" w:hAnsi="Arial" w:cs="Arial"/>
          <w:sz w:val="22"/>
          <w:szCs w:val="22"/>
        </w:rPr>
        <w:t xml:space="preserve">  12.5%.  Whilst you are in the scheme we will also pay an employer contribution into your pension. We currently pay 18.5%, so this is a very generous scheme.</w:t>
      </w:r>
    </w:p>
    <w:p w:rsidR="00A241F9" w:rsidRPr="001C3B6F" w:rsidRDefault="00A241F9" w:rsidP="00A241F9">
      <w:pPr>
        <w:pStyle w:val="PlainText"/>
        <w:spacing w:line="276" w:lineRule="auto"/>
        <w:ind w:left="2880" w:hanging="2880"/>
        <w:rPr>
          <w:rFonts w:ascii="Arial" w:hAnsi="Arial" w:cs="Arial"/>
          <w:sz w:val="22"/>
          <w:szCs w:val="22"/>
          <w:highlight w:val="green"/>
        </w:rPr>
      </w:pPr>
    </w:p>
    <w:p w:rsidR="00A241F9" w:rsidRPr="001C3B6F" w:rsidRDefault="00A241F9" w:rsidP="00A241F9">
      <w:pPr>
        <w:pStyle w:val="PlainText"/>
        <w:spacing w:line="276" w:lineRule="auto"/>
        <w:ind w:left="2880" w:hanging="2880"/>
        <w:rPr>
          <w:rFonts w:ascii="Arial" w:hAnsi="Arial" w:cs="Arial"/>
          <w:sz w:val="22"/>
          <w:szCs w:val="22"/>
          <w:highlight w:val="green"/>
        </w:rPr>
      </w:pPr>
    </w:p>
    <w:p w:rsidR="00A241F9" w:rsidRPr="001C3B6F" w:rsidRDefault="00A241F9" w:rsidP="00A241F9">
      <w:pPr>
        <w:pStyle w:val="PlainText"/>
        <w:spacing w:line="276" w:lineRule="auto"/>
        <w:ind w:left="2880" w:hanging="2880"/>
        <w:rPr>
          <w:rFonts w:ascii="Arial" w:hAnsi="Arial" w:cs="Arial"/>
          <w:sz w:val="22"/>
          <w:szCs w:val="22"/>
          <w:highlight w:val="green"/>
        </w:rPr>
      </w:pPr>
    </w:p>
    <w:p w:rsidR="00A241F9" w:rsidRPr="001C3B6F" w:rsidRDefault="00A241F9" w:rsidP="00A241F9">
      <w:pPr>
        <w:pStyle w:val="PlainText"/>
        <w:spacing w:line="276" w:lineRule="auto"/>
        <w:ind w:left="2880" w:hanging="2880"/>
        <w:rPr>
          <w:rFonts w:ascii="Arial" w:hAnsi="Arial" w:cs="Arial"/>
          <w:sz w:val="22"/>
          <w:szCs w:val="22"/>
          <w:highlight w:val="green"/>
        </w:rPr>
      </w:pPr>
    </w:p>
    <w:p w:rsidR="00A241F9" w:rsidRPr="001C3B6F" w:rsidRDefault="00A241F9" w:rsidP="00A241F9">
      <w:pPr>
        <w:pStyle w:val="PlainText"/>
        <w:spacing w:line="276" w:lineRule="auto"/>
        <w:ind w:left="2880" w:hanging="2880"/>
        <w:rPr>
          <w:rFonts w:ascii="Arial" w:hAnsi="Arial" w:cs="Arial"/>
          <w:sz w:val="22"/>
          <w:szCs w:val="22"/>
          <w:highlight w:val="green"/>
        </w:rPr>
      </w:pPr>
    </w:p>
    <w:p w:rsidR="00A241F9" w:rsidRPr="001C3B6F" w:rsidRDefault="00A241F9" w:rsidP="00A241F9">
      <w:pPr>
        <w:pStyle w:val="PlainText"/>
        <w:spacing w:line="276" w:lineRule="auto"/>
        <w:rPr>
          <w:rFonts w:ascii="Arial" w:hAnsi="Arial" w:cs="Arial"/>
          <w:sz w:val="22"/>
          <w:szCs w:val="22"/>
          <w:highlight w:val="green"/>
        </w:rPr>
      </w:pPr>
    </w:p>
    <w:p w:rsidR="00A241F9" w:rsidRPr="001C3B6F" w:rsidRDefault="000E1585" w:rsidP="00A241F9">
      <w:pPr>
        <w:pStyle w:val="PlainText"/>
        <w:spacing w:line="276" w:lineRule="auto"/>
        <w:ind w:left="2880" w:hanging="2880"/>
        <w:rPr>
          <w:rFonts w:ascii="Arial" w:hAnsi="Arial" w:cs="Arial"/>
          <w:b/>
          <w:color w:val="004C84"/>
          <w:sz w:val="22"/>
          <w:szCs w:val="22"/>
          <w:highlight w:val="green"/>
        </w:rPr>
      </w:pPr>
      <w:r w:rsidRPr="001C3B6F">
        <w:rPr>
          <w:rFonts w:ascii="Arial" w:hAnsi="Arial" w:cs="Arial"/>
          <w:noProof/>
          <w:highlight w:val="green"/>
          <w:lang w:eastAsia="en-GB"/>
        </w:rPr>
        <w:lastRenderedPageBreak/>
        <w:drawing>
          <wp:anchor distT="0" distB="0" distL="114300" distR="114300" simplePos="0" relativeHeight="251711488" behindDoc="0" locked="0" layoutInCell="1" allowOverlap="1" wp14:anchorId="0C578CB8" wp14:editId="15BE350E">
            <wp:simplePos x="0" y="0"/>
            <wp:positionH relativeFrom="page">
              <wp:align>left</wp:align>
            </wp:positionH>
            <wp:positionV relativeFrom="paragraph">
              <wp:posOffset>14242</wp:posOffset>
            </wp:positionV>
            <wp:extent cx="7560310" cy="2339975"/>
            <wp:effectExtent l="0" t="0" r="2540" b="3175"/>
            <wp:wrapThrough wrapText="bothSides">
              <wp:wrapPolygon edited="0">
                <wp:start x="0" y="0"/>
                <wp:lineTo x="0" y="21453"/>
                <wp:lineTo x="21553" y="21453"/>
                <wp:lineTo x="21553" y="0"/>
                <wp:lineTo x="0"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A241F9" w:rsidRPr="005C2185" w:rsidRDefault="00A241F9" w:rsidP="00A241F9">
      <w:pPr>
        <w:pStyle w:val="PlainText"/>
        <w:spacing w:line="276" w:lineRule="auto"/>
        <w:ind w:left="2880" w:hanging="2880"/>
        <w:rPr>
          <w:rFonts w:ascii="Arial" w:hAnsi="Arial" w:cs="Arial"/>
          <w:b/>
          <w:color w:val="004C84"/>
          <w:sz w:val="22"/>
          <w:szCs w:val="22"/>
        </w:rPr>
      </w:pPr>
      <w:r w:rsidRPr="005C2185">
        <w:rPr>
          <w:rFonts w:ascii="Arial" w:hAnsi="Arial" w:cs="Arial"/>
          <w:color w:val="004C84"/>
          <w:sz w:val="60"/>
          <w:szCs w:val="60"/>
        </w:rPr>
        <w:t>2. Salary and benefits continued</w:t>
      </w:r>
    </w:p>
    <w:p w:rsidR="00A241F9" w:rsidRPr="005C2185" w:rsidRDefault="00A241F9" w:rsidP="00A241F9">
      <w:pPr>
        <w:pStyle w:val="PlainText"/>
        <w:spacing w:line="276" w:lineRule="auto"/>
        <w:ind w:left="2880" w:hanging="2880"/>
        <w:rPr>
          <w:rFonts w:ascii="Arial" w:hAnsi="Arial" w:cs="Arial"/>
          <w:b/>
          <w:color w:val="004C84"/>
          <w:sz w:val="22"/>
          <w:szCs w:val="22"/>
        </w:rPr>
      </w:pPr>
    </w:p>
    <w:p w:rsidR="00A241F9" w:rsidRPr="005C2185" w:rsidRDefault="00A241F9" w:rsidP="00A241F9">
      <w:pPr>
        <w:pStyle w:val="PlainText"/>
        <w:spacing w:line="276" w:lineRule="auto"/>
        <w:ind w:left="2880" w:hanging="2880"/>
        <w:rPr>
          <w:rFonts w:ascii="Arial" w:hAnsi="Arial" w:cs="Arial"/>
          <w:sz w:val="22"/>
          <w:szCs w:val="22"/>
        </w:rPr>
      </w:pPr>
      <w:r w:rsidRPr="005C2185">
        <w:rPr>
          <w:rFonts w:ascii="Arial" w:hAnsi="Arial" w:cs="Arial"/>
          <w:b/>
          <w:color w:val="004C84"/>
          <w:sz w:val="22"/>
          <w:szCs w:val="22"/>
        </w:rPr>
        <w:t>Work/life balance:</w:t>
      </w:r>
      <w:r w:rsidRPr="005C2185">
        <w:rPr>
          <w:rFonts w:ascii="Arial" w:hAnsi="Arial" w:cs="Arial"/>
          <w:sz w:val="22"/>
          <w:szCs w:val="22"/>
        </w:rPr>
        <w:t xml:space="preserve"> </w:t>
      </w:r>
      <w:r w:rsidRPr="005C2185">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A241F9" w:rsidRPr="005C2185" w:rsidRDefault="00A241F9" w:rsidP="00A241F9">
      <w:pPr>
        <w:pStyle w:val="PlainText"/>
        <w:spacing w:line="276" w:lineRule="auto"/>
        <w:rPr>
          <w:rFonts w:ascii="Arial" w:hAnsi="Arial" w:cs="Arial"/>
          <w:sz w:val="22"/>
          <w:szCs w:val="22"/>
        </w:rPr>
      </w:pPr>
      <w:r w:rsidRPr="005C2185">
        <w:rPr>
          <w:rFonts w:ascii="Arial" w:hAnsi="Arial" w:cs="Arial"/>
          <w:sz w:val="22"/>
          <w:szCs w:val="22"/>
        </w:rPr>
        <w:t xml:space="preserve"> </w:t>
      </w:r>
    </w:p>
    <w:p w:rsidR="004A2BCE" w:rsidRPr="005C2185" w:rsidRDefault="00A241F9" w:rsidP="004A2BCE">
      <w:pPr>
        <w:ind w:left="2880" w:hanging="2880"/>
        <w:rPr>
          <w:rFonts w:ascii="Arial" w:eastAsia="Times New Roman" w:hAnsi="Arial" w:cs="Arial"/>
          <w:sz w:val="22"/>
          <w:szCs w:val="22"/>
        </w:rPr>
      </w:pPr>
      <w:r w:rsidRPr="005C2185">
        <w:rPr>
          <w:rFonts w:ascii="Arial" w:hAnsi="Arial" w:cs="Arial"/>
          <w:b/>
          <w:color w:val="004C84"/>
          <w:sz w:val="22"/>
          <w:szCs w:val="22"/>
        </w:rPr>
        <w:t>Diversity:</w:t>
      </w:r>
      <w:r w:rsidRPr="005C2185">
        <w:rPr>
          <w:rFonts w:ascii="Arial" w:hAnsi="Arial" w:cs="Arial"/>
          <w:sz w:val="22"/>
          <w:szCs w:val="22"/>
        </w:rPr>
        <w:t xml:space="preserve"> </w:t>
      </w:r>
      <w:r w:rsidRPr="005C2185">
        <w:rPr>
          <w:rFonts w:ascii="Arial" w:hAnsi="Arial" w:cs="Arial"/>
          <w:sz w:val="22"/>
          <w:szCs w:val="22"/>
        </w:rPr>
        <w:tab/>
      </w:r>
      <w:r w:rsidR="004A2BCE" w:rsidRPr="005C2185">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C15273" w:rsidRPr="005C2185" w:rsidRDefault="00C15273" w:rsidP="00C15273">
      <w:pPr>
        <w:pStyle w:val="PlainText"/>
        <w:spacing w:line="276" w:lineRule="auto"/>
        <w:ind w:left="2880" w:hanging="2880"/>
        <w:rPr>
          <w:rFonts w:ascii="Arial" w:hAnsi="Arial" w:cs="Arial"/>
          <w:sz w:val="22"/>
          <w:szCs w:val="22"/>
        </w:rPr>
      </w:pPr>
    </w:p>
    <w:p w:rsidR="008D418C" w:rsidRPr="005C2185" w:rsidRDefault="008D418C" w:rsidP="008D418C">
      <w:pPr>
        <w:spacing w:line="276" w:lineRule="auto"/>
        <w:ind w:left="2880" w:hanging="2880"/>
        <w:rPr>
          <w:rFonts w:ascii="Arial" w:hAnsi="Arial" w:cs="Arial"/>
          <w:sz w:val="22"/>
          <w:szCs w:val="22"/>
        </w:rPr>
      </w:pPr>
      <w:r w:rsidRPr="005C2185">
        <w:rPr>
          <w:rFonts w:ascii="Arial" w:hAnsi="Arial" w:cs="Arial"/>
          <w:b/>
          <w:color w:val="1F4E79"/>
          <w:sz w:val="22"/>
          <w:szCs w:val="22"/>
        </w:rPr>
        <w:t>Tenancy deposit loan:</w:t>
      </w:r>
      <w:r w:rsidRPr="005C2185">
        <w:rPr>
          <w:rFonts w:ascii="Arial" w:hAnsi="Arial" w:cs="Arial"/>
          <w:b/>
          <w:color w:val="1F4E79"/>
          <w:sz w:val="22"/>
          <w:szCs w:val="22"/>
        </w:rPr>
        <w:tab/>
      </w:r>
      <w:r w:rsidRPr="005C2185">
        <w:rPr>
          <w:rFonts w:ascii="Arial" w:hAnsi="Arial" w:cs="Arial"/>
          <w:sz w:val="22"/>
          <w:szCs w:val="22"/>
        </w:rPr>
        <w:t xml:space="preserve">Our Tenancy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rsidR="008D418C" w:rsidRPr="005C2185" w:rsidRDefault="008D418C" w:rsidP="008D418C">
      <w:pPr>
        <w:spacing w:line="276" w:lineRule="auto"/>
        <w:ind w:left="2880" w:hanging="2880"/>
        <w:rPr>
          <w:rFonts w:ascii="Courier" w:hAnsi="Courier"/>
          <w:sz w:val="21"/>
          <w:szCs w:val="21"/>
        </w:rPr>
      </w:pPr>
    </w:p>
    <w:p w:rsidR="008D418C" w:rsidRPr="00F17E9D" w:rsidRDefault="008D418C" w:rsidP="008D418C">
      <w:pPr>
        <w:spacing w:line="276" w:lineRule="auto"/>
        <w:ind w:left="2880" w:hanging="2880"/>
        <w:rPr>
          <w:rFonts w:ascii="Arial" w:hAnsi="Arial" w:cs="Arial"/>
          <w:b/>
          <w:color w:val="1F4E79"/>
          <w:sz w:val="22"/>
          <w:szCs w:val="22"/>
        </w:rPr>
      </w:pPr>
      <w:r w:rsidRPr="005C2185">
        <w:rPr>
          <w:rFonts w:ascii="Arial" w:hAnsi="Arial" w:cs="Arial"/>
          <w:b/>
          <w:color w:val="1F4E79"/>
          <w:sz w:val="22"/>
          <w:szCs w:val="22"/>
        </w:rPr>
        <w:tab/>
      </w:r>
      <w:r w:rsidRPr="005C2185">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rsidR="0045553C" w:rsidRDefault="0045553C" w:rsidP="00A241F9">
      <w:pPr>
        <w:pStyle w:val="PlainText"/>
        <w:spacing w:after="360" w:line="276" w:lineRule="auto"/>
        <w:rPr>
          <w:rFonts w:ascii="Arial" w:hAnsi="Arial" w:cs="Arial"/>
          <w:sz w:val="22"/>
          <w:szCs w:val="22"/>
        </w:rPr>
      </w:pPr>
    </w:p>
    <w:p w:rsidR="00A241F9" w:rsidRDefault="00A241F9" w:rsidP="00A241F9">
      <w:pPr>
        <w:pStyle w:val="PlainText"/>
        <w:spacing w:after="360" w:line="276" w:lineRule="auto"/>
        <w:rPr>
          <w:rFonts w:ascii="Arial" w:hAnsi="Arial" w:cs="Arial"/>
          <w:sz w:val="22"/>
          <w:szCs w:val="22"/>
        </w:rPr>
      </w:pPr>
    </w:p>
    <w:p w:rsidR="00A241F9" w:rsidRDefault="00A241F9" w:rsidP="00A241F9">
      <w:pPr>
        <w:pStyle w:val="PlainText"/>
        <w:spacing w:after="360" w:line="276" w:lineRule="auto"/>
        <w:rPr>
          <w:rFonts w:ascii="Arial" w:hAnsi="Arial" w:cs="Arial"/>
          <w:sz w:val="22"/>
          <w:szCs w:val="22"/>
        </w:rPr>
      </w:pPr>
    </w:p>
    <w:p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3D061521" wp14:editId="2D6571ED">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rsidR="005021E0" w:rsidRDefault="00A241F9" w:rsidP="00780082">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rsidR="005021E0" w:rsidRPr="00DF7FC2" w:rsidRDefault="00C27AC1" w:rsidP="005021E0">
      <w:pPr>
        <w:pStyle w:val="PlainText"/>
        <w:spacing w:line="276" w:lineRule="auto"/>
        <w:rPr>
          <w:rFonts w:ascii="Arial" w:eastAsiaTheme="minorHAnsi" w:hAnsi="Arial" w:cs="Arial"/>
          <w:sz w:val="22"/>
          <w:szCs w:val="22"/>
        </w:rPr>
      </w:pPr>
      <w:r>
        <w:rPr>
          <w:rFonts w:ascii="Arial" w:eastAsiaTheme="minorHAnsi" w:hAnsi="Arial" w:cs="Arial"/>
          <w:sz w:val="22"/>
          <w:szCs w:val="22"/>
        </w:rPr>
        <w:t>An</w:t>
      </w:r>
      <w:r w:rsidR="005021E0" w:rsidRPr="00DF7FC2">
        <w:rPr>
          <w:rFonts w:ascii="Arial" w:eastAsiaTheme="minorHAnsi" w:hAnsi="Arial" w:cs="Arial"/>
          <w:sz w:val="22"/>
          <w:szCs w:val="22"/>
        </w:rPr>
        <w:t xml:space="preserve"> opportunity has arisen for an enthusiastic Senior</w:t>
      </w:r>
      <w:r w:rsidR="0022620F">
        <w:rPr>
          <w:rFonts w:ascii="Arial" w:eastAsiaTheme="minorHAnsi" w:hAnsi="Arial" w:cs="Arial"/>
          <w:sz w:val="22"/>
          <w:szCs w:val="22"/>
        </w:rPr>
        <w:t xml:space="preserve"> Permitting</w:t>
      </w:r>
      <w:r w:rsidR="007E6E55" w:rsidRPr="00DF7FC2">
        <w:rPr>
          <w:rFonts w:ascii="Arial" w:eastAsiaTheme="minorHAnsi" w:hAnsi="Arial" w:cs="Arial"/>
          <w:sz w:val="22"/>
          <w:szCs w:val="22"/>
        </w:rPr>
        <w:t xml:space="preserve"> </w:t>
      </w:r>
      <w:r w:rsidR="005021E0" w:rsidRPr="00DF7FC2">
        <w:rPr>
          <w:rFonts w:ascii="Arial" w:eastAsiaTheme="minorHAnsi" w:hAnsi="Arial" w:cs="Arial"/>
          <w:sz w:val="22"/>
          <w:szCs w:val="22"/>
        </w:rPr>
        <w:t>Officer to join our National Permitting Service’s Water Resou</w:t>
      </w:r>
      <w:r w:rsidR="007049FD">
        <w:rPr>
          <w:rFonts w:ascii="Arial" w:eastAsiaTheme="minorHAnsi" w:hAnsi="Arial" w:cs="Arial"/>
          <w:sz w:val="22"/>
          <w:szCs w:val="22"/>
        </w:rPr>
        <w:t xml:space="preserve">rces teams based in Warrington. </w:t>
      </w:r>
      <w:r w:rsidR="007E6E55" w:rsidRPr="00DF7FC2">
        <w:rPr>
          <w:rFonts w:ascii="Arial" w:eastAsiaTheme="minorHAnsi" w:hAnsi="Arial" w:cs="Arial"/>
          <w:sz w:val="22"/>
          <w:szCs w:val="22"/>
        </w:rPr>
        <w:t xml:space="preserve">There </w:t>
      </w:r>
      <w:r w:rsidR="005021E0" w:rsidRPr="00DF7FC2">
        <w:rPr>
          <w:rFonts w:ascii="Arial" w:eastAsiaTheme="minorHAnsi" w:hAnsi="Arial" w:cs="Arial"/>
          <w:sz w:val="22"/>
          <w:szCs w:val="22"/>
        </w:rPr>
        <w:t>has never been a more exciting time to work in Water Resources</w:t>
      </w:r>
      <w:r w:rsidR="003618ED" w:rsidRPr="00DF7FC2">
        <w:rPr>
          <w:rFonts w:ascii="Arial" w:eastAsiaTheme="minorHAnsi" w:hAnsi="Arial" w:cs="Arial"/>
          <w:sz w:val="22"/>
          <w:szCs w:val="22"/>
        </w:rPr>
        <w:t xml:space="preserve">. </w:t>
      </w:r>
      <w:r w:rsidR="005021E0" w:rsidRPr="00DF7FC2">
        <w:rPr>
          <w:rFonts w:ascii="Arial" w:eastAsiaTheme="minorHAnsi" w:hAnsi="Arial" w:cs="Arial"/>
          <w:sz w:val="22"/>
          <w:szCs w:val="22"/>
        </w:rPr>
        <w:t xml:space="preserve"> </w:t>
      </w:r>
      <w:r w:rsidR="007E6E55" w:rsidRPr="00DF7FC2">
        <w:rPr>
          <w:rFonts w:ascii="Arial" w:eastAsiaTheme="minorHAnsi" w:hAnsi="Arial" w:cs="Arial"/>
          <w:sz w:val="22"/>
          <w:szCs w:val="22"/>
        </w:rPr>
        <w:t>T</w:t>
      </w:r>
      <w:r w:rsidR="005021E0" w:rsidRPr="00DF7FC2">
        <w:rPr>
          <w:rFonts w:ascii="Arial" w:eastAsiaTheme="minorHAnsi" w:hAnsi="Arial" w:cs="Arial"/>
          <w:sz w:val="22"/>
          <w:szCs w:val="22"/>
        </w:rPr>
        <w:t>here are many facets to our</w:t>
      </w:r>
      <w:r w:rsidR="00587C8E" w:rsidRPr="00DF7FC2">
        <w:rPr>
          <w:rFonts w:ascii="Arial" w:eastAsiaTheme="minorHAnsi" w:hAnsi="Arial" w:cs="Arial"/>
          <w:sz w:val="22"/>
          <w:szCs w:val="22"/>
        </w:rPr>
        <w:t xml:space="preserve"> day t</w:t>
      </w:r>
      <w:r w:rsidR="00C0069C" w:rsidRPr="00DF7FC2">
        <w:rPr>
          <w:rFonts w:ascii="Arial" w:eastAsiaTheme="minorHAnsi" w:hAnsi="Arial" w:cs="Arial"/>
          <w:sz w:val="22"/>
          <w:szCs w:val="22"/>
        </w:rPr>
        <w:t>o</w:t>
      </w:r>
      <w:r w:rsidR="005021E0" w:rsidRPr="00DF7FC2">
        <w:rPr>
          <w:rFonts w:ascii="Arial" w:eastAsiaTheme="minorHAnsi" w:hAnsi="Arial" w:cs="Arial"/>
          <w:sz w:val="22"/>
          <w:szCs w:val="22"/>
        </w:rPr>
        <w:t xml:space="preserve"> day work that </w:t>
      </w:r>
      <w:r w:rsidR="007A1233">
        <w:rPr>
          <w:rFonts w:ascii="Arial" w:eastAsiaTheme="minorHAnsi" w:hAnsi="Arial" w:cs="Arial"/>
          <w:sz w:val="22"/>
          <w:szCs w:val="22"/>
        </w:rPr>
        <w:t xml:space="preserve">are </w:t>
      </w:r>
      <w:r w:rsidR="005021E0" w:rsidRPr="00DF7FC2">
        <w:rPr>
          <w:rFonts w:ascii="Arial" w:eastAsiaTheme="minorHAnsi" w:hAnsi="Arial" w:cs="Arial"/>
          <w:sz w:val="22"/>
          <w:szCs w:val="22"/>
        </w:rPr>
        <w:t xml:space="preserve"> delivering now</w:t>
      </w:r>
      <w:r w:rsidR="00F1330F">
        <w:rPr>
          <w:rFonts w:ascii="Arial" w:eastAsiaTheme="minorHAnsi" w:hAnsi="Arial" w:cs="Arial"/>
          <w:sz w:val="22"/>
          <w:szCs w:val="22"/>
        </w:rPr>
        <w:t>,</w:t>
      </w:r>
      <w:r w:rsidR="005021E0" w:rsidRPr="00DF7FC2">
        <w:rPr>
          <w:rFonts w:ascii="Arial" w:eastAsiaTheme="minorHAnsi" w:hAnsi="Arial" w:cs="Arial"/>
          <w:sz w:val="22"/>
          <w:szCs w:val="22"/>
        </w:rPr>
        <w:t xml:space="preserve"> to improve the environment for wildlife and people. Our licences currently are;</w:t>
      </w:r>
    </w:p>
    <w:p w:rsidR="005021E0" w:rsidRPr="00DF7FC2" w:rsidRDefault="005021E0" w:rsidP="005021E0">
      <w:pPr>
        <w:pStyle w:val="PlainText"/>
        <w:spacing w:line="276" w:lineRule="auto"/>
        <w:rPr>
          <w:rFonts w:ascii="Arial" w:eastAsiaTheme="minorHAnsi" w:hAnsi="Arial" w:cs="Arial"/>
          <w:sz w:val="22"/>
          <w:szCs w:val="22"/>
        </w:rPr>
      </w:pPr>
    </w:p>
    <w:p w:rsidR="005021E0" w:rsidRPr="00DF7FC2" w:rsidRDefault="005021E0" w:rsidP="00DF7FC2">
      <w:pPr>
        <w:pStyle w:val="PlainText"/>
        <w:numPr>
          <w:ilvl w:val="0"/>
          <w:numId w:val="20"/>
        </w:numPr>
        <w:spacing w:line="276" w:lineRule="auto"/>
        <w:rPr>
          <w:rFonts w:ascii="Arial" w:eastAsiaTheme="minorHAnsi" w:hAnsi="Arial" w:cs="Arial"/>
          <w:sz w:val="22"/>
          <w:szCs w:val="22"/>
        </w:rPr>
      </w:pPr>
      <w:r w:rsidRPr="00DF7FC2">
        <w:rPr>
          <w:rFonts w:ascii="Arial" w:eastAsiaTheme="minorHAnsi" w:hAnsi="Arial" w:cs="Arial"/>
          <w:sz w:val="22"/>
          <w:szCs w:val="22"/>
        </w:rPr>
        <w:t>Removing impoundments that obstruct fish migration opening up 100KMs of spawning habitat.</w:t>
      </w:r>
    </w:p>
    <w:p w:rsidR="00C0069C" w:rsidRPr="00DF7FC2" w:rsidRDefault="00C0069C" w:rsidP="005021E0">
      <w:pPr>
        <w:pStyle w:val="PlainText"/>
        <w:spacing w:line="276" w:lineRule="auto"/>
        <w:rPr>
          <w:rFonts w:ascii="Arial" w:eastAsiaTheme="minorHAnsi" w:hAnsi="Arial" w:cs="Arial"/>
          <w:sz w:val="22"/>
          <w:szCs w:val="22"/>
        </w:rPr>
      </w:pPr>
    </w:p>
    <w:p w:rsidR="005021E0" w:rsidRPr="00DF7FC2" w:rsidRDefault="005021E0" w:rsidP="00DF7FC2">
      <w:pPr>
        <w:pStyle w:val="PlainText"/>
        <w:numPr>
          <w:ilvl w:val="0"/>
          <w:numId w:val="20"/>
        </w:numPr>
        <w:spacing w:line="276" w:lineRule="auto"/>
        <w:rPr>
          <w:rFonts w:ascii="Arial" w:eastAsiaTheme="minorHAnsi" w:hAnsi="Arial" w:cs="Arial"/>
          <w:sz w:val="22"/>
          <w:szCs w:val="22"/>
        </w:rPr>
      </w:pPr>
      <w:r w:rsidRPr="00DF7FC2">
        <w:rPr>
          <w:rFonts w:ascii="Arial" w:eastAsiaTheme="minorHAnsi" w:hAnsi="Arial" w:cs="Arial"/>
          <w:sz w:val="22"/>
          <w:szCs w:val="22"/>
        </w:rPr>
        <w:t>Supporting the country’s renewable energy targets by licencing Hydro- Electric Power, Ground source heat pumps and Surface water heat pumps.</w:t>
      </w:r>
    </w:p>
    <w:p w:rsidR="005021E0" w:rsidRPr="00DF7FC2" w:rsidRDefault="005021E0" w:rsidP="005021E0">
      <w:pPr>
        <w:pStyle w:val="PlainText"/>
        <w:spacing w:line="276" w:lineRule="auto"/>
        <w:rPr>
          <w:rFonts w:ascii="Arial" w:eastAsiaTheme="minorHAnsi" w:hAnsi="Arial" w:cs="Arial"/>
          <w:sz w:val="22"/>
          <w:szCs w:val="22"/>
        </w:rPr>
      </w:pPr>
    </w:p>
    <w:p w:rsidR="005021E0" w:rsidRPr="00DF7FC2" w:rsidRDefault="005021E0" w:rsidP="00DF7FC2">
      <w:pPr>
        <w:pStyle w:val="PlainText"/>
        <w:numPr>
          <w:ilvl w:val="0"/>
          <w:numId w:val="20"/>
        </w:numPr>
        <w:spacing w:line="276" w:lineRule="auto"/>
        <w:rPr>
          <w:rFonts w:ascii="Arial" w:eastAsiaTheme="minorHAnsi" w:hAnsi="Arial" w:cs="Arial"/>
          <w:sz w:val="22"/>
          <w:szCs w:val="22"/>
        </w:rPr>
      </w:pPr>
      <w:r w:rsidRPr="00DF7FC2">
        <w:rPr>
          <w:rFonts w:ascii="Arial" w:eastAsiaTheme="minorHAnsi" w:hAnsi="Arial" w:cs="Arial"/>
          <w:sz w:val="22"/>
          <w:szCs w:val="22"/>
        </w:rPr>
        <w:t>Helping create 410 hectares wetland habitats in 2018/19 to meet our corporate strategy through abstracting and impounding water, delivering independently or working with environmental partners.</w:t>
      </w:r>
    </w:p>
    <w:p w:rsidR="005021E0" w:rsidRPr="00DF7FC2" w:rsidRDefault="005021E0" w:rsidP="005021E0">
      <w:pPr>
        <w:pStyle w:val="PlainText"/>
        <w:spacing w:line="276" w:lineRule="auto"/>
        <w:rPr>
          <w:rFonts w:ascii="Arial" w:eastAsiaTheme="minorHAnsi" w:hAnsi="Arial" w:cs="Arial"/>
          <w:sz w:val="22"/>
          <w:szCs w:val="22"/>
        </w:rPr>
      </w:pPr>
    </w:p>
    <w:p w:rsidR="005021E0" w:rsidRPr="00DF7FC2" w:rsidRDefault="005021E0" w:rsidP="00DF7FC2">
      <w:pPr>
        <w:pStyle w:val="PlainText"/>
        <w:numPr>
          <w:ilvl w:val="0"/>
          <w:numId w:val="20"/>
        </w:numPr>
        <w:spacing w:line="276" w:lineRule="auto"/>
        <w:rPr>
          <w:rFonts w:ascii="Arial" w:eastAsiaTheme="minorHAnsi" w:hAnsi="Arial" w:cs="Arial"/>
          <w:sz w:val="22"/>
          <w:szCs w:val="22"/>
        </w:rPr>
      </w:pPr>
      <w:r w:rsidRPr="00DF7FC2">
        <w:rPr>
          <w:rFonts w:ascii="Arial" w:eastAsiaTheme="minorHAnsi" w:hAnsi="Arial" w:cs="Arial"/>
          <w:sz w:val="22"/>
          <w:szCs w:val="22"/>
        </w:rPr>
        <w:t>Rebalancing historically water stressed catchments, where over abstraction/licencing have caused environmental deterioration to more sustainable abstraction levels.</w:t>
      </w:r>
    </w:p>
    <w:p w:rsidR="005021E0" w:rsidRPr="00DF7FC2" w:rsidRDefault="005021E0" w:rsidP="005021E0">
      <w:pPr>
        <w:pStyle w:val="PlainText"/>
        <w:spacing w:line="276" w:lineRule="auto"/>
        <w:rPr>
          <w:rFonts w:ascii="Arial" w:eastAsiaTheme="minorHAnsi" w:hAnsi="Arial" w:cs="Arial"/>
          <w:sz w:val="22"/>
          <w:szCs w:val="22"/>
        </w:rPr>
      </w:pPr>
    </w:p>
    <w:p w:rsidR="005021E0" w:rsidRPr="00DF7FC2" w:rsidRDefault="002C20B6" w:rsidP="00DF7FC2">
      <w:pPr>
        <w:pStyle w:val="PlainText"/>
        <w:numPr>
          <w:ilvl w:val="0"/>
          <w:numId w:val="20"/>
        </w:numPr>
        <w:spacing w:line="276" w:lineRule="auto"/>
        <w:rPr>
          <w:rFonts w:ascii="Arial" w:eastAsiaTheme="minorHAnsi" w:hAnsi="Arial" w:cs="Arial"/>
          <w:sz w:val="22"/>
          <w:szCs w:val="22"/>
        </w:rPr>
      </w:pPr>
      <w:r w:rsidRPr="00DF7FC2">
        <w:rPr>
          <w:rFonts w:ascii="Arial" w:eastAsiaTheme="minorHAnsi" w:hAnsi="Arial" w:cs="Arial"/>
          <w:sz w:val="22"/>
          <w:szCs w:val="22"/>
        </w:rPr>
        <w:t>Intermit</w:t>
      </w:r>
      <w:r w:rsidR="007E6E55" w:rsidRPr="00DF7FC2">
        <w:rPr>
          <w:rFonts w:ascii="Arial" w:eastAsiaTheme="minorHAnsi" w:hAnsi="Arial" w:cs="Arial"/>
          <w:sz w:val="22"/>
          <w:szCs w:val="22"/>
        </w:rPr>
        <w:t xml:space="preserve">tent </w:t>
      </w:r>
      <w:r w:rsidR="005021E0" w:rsidRPr="00DF7FC2">
        <w:rPr>
          <w:rFonts w:ascii="Arial" w:eastAsiaTheme="minorHAnsi" w:hAnsi="Arial" w:cs="Arial"/>
          <w:sz w:val="22"/>
          <w:szCs w:val="22"/>
        </w:rPr>
        <w:t>issuing</w:t>
      </w:r>
      <w:r w:rsidRPr="00DF7FC2">
        <w:rPr>
          <w:rFonts w:ascii="Arial" w:eastAsiaTheme="minorHAnsi" w:hAnsi="Arial" w:cs="Arial"/>
          <w:sz w:val="22"/>
          <w:szCs w:val="22"/>
        </w:rPr>
        <w:t xml:space="preserve"> of</w:t>
      </w:r>
      <w:r w:rsidR="005021E0" w:rsidRPr="00DF7FC2">
        <w:rPr>
          <w:rFonts w:ascii="Arial" w:eastAsiaTheme="minorHAnsi" w:hAnsi="Arial" w:cs="Arial"/>
          <w:sz w:val="22"/>
          <w:szCs w:val="22"/>
        </w:rPr>
        <w:t xml:space="preserve"> drought permits when needed protecting the environment whilst still ensuring public water supply.</w:t>
      </w:r>
    </w:p>
    <w:p w:rsidR="00587C8E" w:rsidRPr="00DF7FC2" w:rsidRDefault="00587C8E" w:rsidP="005021E0">
      <w:pPr>
        <w:pStyle w:val="PlainText"/>
        <w:spacing w:line="276" w:lineRule="auto"/>
        <w:rPr>
          <w:rFonts w:ascii="Arial" w:eastAsiaTheme="minorHAnsi" w:hAnsi="Arial" w:cs="Arial"/>
          <w:sz w:val="22"/>
          <w:szCs w:val="22"/>
        </w:rPr>
      </w:pPr>
    </w:p>
    <w:p w:rsidR="00587C8E" w:rsidRPr="00DF7FC2" w:rsidRDefault="00587C8E" w:rsidP="00DF7FC2">
      <w:pPr>
        <w:pStyle w:val="PlainText"/>
        <w:numPr>
          <w:ilvl w:val="0"/>
          <w:numId w:val="20"/>
        </w:numPr>
        <w:spacing w:line="276" w:lineRule="auto"/>
        <w:rPr>
          <w:rFonts w:ascii="Arial" w:eastAsiaTheme="minorHAnsi" w:hAnsi="Arial" w:cs="Arial"/>
          <w:sz w:val="22"/>
          <w:szCs w:val="22"/>
        </w:rPr>
      </w:pPr>
      <w:r w:rsidRPr="00DF7FC2">
        <w:rPr>
          <w:rFonts w:ascii="Arial" w:eastAsiaTheme="minorHAnsi" w:hAnsi="Arial" w:cs="Arial"/>
          <w:sz w:val="22"/>
          <w:szCs w:val="22"/>
        </w:rPr>
        <w:t xml:space="preserve">Contributing to </w:t>
      </w:r>
      <w:r w:rsidR="0042048C" w:rsidRPr="00DF7FC2">
        <w:rPr>
          <w:rFonts w:ascii="Arial" w:eastAsiaTheme="minorHAnsi" w:hAnsi="Arial" w:cs="Arial"/>
          <w:sz w:val="22"/>
          <w:szCs w:val="22"/>
        </w:rPr>
        <w:t>our flood risk management targets of protecting 300,000 properties by 2021.</w:t>
      </w:r>
    </w:p>
    <w:p w:rsidR="005021E0" w:rsidRPr="00DF7FC2" w:rsidRDefault="005021E0" w:rsidP="005021E0">
      <w:pPr>
        <w:pStyle w:val="PlainText"/>
        <w:spacing w:line="276" w:lineRule="auto"/>
        <w:rPr>
          <w:rFonts w:ascii="Arial" w:eastAsiaTheme="minorHAnsi" w:hAnsi="Arial" w:cs="Arial"/>
          <w:sz w:val="22"/>
          <w:szCs w:val="22"/>
        </w:rPr>
      </w:pPr>
    </w:p>
    <w:p w:rsidR="007E6E55" w:rsidRPr="00DF7FC2" w:rsidRDefault="007E6E55" w:rsidP="005021E0">
      <w:pPr>
        <w:pStyle w:val="PlainText"/>
        <w:spacing w:line="276" w:lineRule="auto"/>
        <w:rPr>
          <w:rFonts w:ascii="Arial" w:eastAsiaTheme="minorHAnsi" w:hAnsi="Arial" w:cs="Arial"/>
          <w:sz w:val="22"/>
          <w:szCs w:val="22"/>
        </w:rPr>
      </w:pPr>
      <w:r w:rsidRPr="00DF7FC2">
        <w:rPr>
          <w:rFonts w:ascii="Arial" w:eastAsiaTheme="minorHAnsi" w:hAnsi="Arial" w:cs="Arial"/>
          <w:sz w:val="22"/>
          <w:szCs w:val="22"/>
        </w:rPr>
        <w:t xml:space="preserve">Through our abstraction </w:t>
      </w:r>
      <w:r w:rsidR="00572B28">
        <w:rPr>
          <w:rFonts w:ascii="Arial" w:eastAsiaTheme="minorHAnsi" w:hAnsi="Arial" w:cs="Arial"/>
          <w:sz w:val="22"/>
          <w:szCs w:val="22"/>
        </w:rPr>
        <w:t>reform programme we are also:</w:t>
      </w:r>
    </w:p>
    <w:p w:rsidR="005021E0" w:rsidRPr="00C0069C" w:rsidRDefault="005021E0" w:rsidP="005021E0">
      <w:pPr>
        <w:pStyle w:val="PlainText"/>
        <w:spacing w:line="276" w:lineRule="auto"/>
        <w:rPr>
          <w:rFonts w:ascii="Arial" w:eastAsiaTheme="minorHAnsi" w:hAnsi="Arial" w:cstheme="minorBidi"/>
          <w:sz w:val="24"/>
          <w:szCs w:val="22"/>
        </w:rPr>
      </w:pPr>
    </w:p>
    <w:p w:rsidR="00572B28" w:rsidRPr="00572B28" w:rsidRDefault="00572B28" w:rsidP="00572B28">
      <w:pPr>
        <w:pStyle w:val="PlainText"/>
        <w:spacing w:line="276" w:lineRule="auto"/>
        <w:ind w:left="720" w:hanging="720"/>
        <w:rPr>
          <w:rFonts w:ascii="Arial" w:eastAsiaTheme="minorHAnsi" w:hAnsi="Arial" w:cstheme="minorBidi"/>
          <w:sz w:val="22"/>
          <w:szCs w:val="22"/>
        </w:rPr>
      </w:pPr>
      <w:r w:rsidRPr="00572B28">
        <w:rPr>
          <w:rFonts w:ascii="Arial" w:eastAsiaTheme="minorHAnsi" w:hAnsi="Arial" w:cstheme="minorBidi"/>
          <w:sz w:val="24"/>
          <w:szCs w:val="22"/>
        </w:rPr>
        <w:t>•</w:t>
      </w:r>
      <w:r w:rsidRPr="00572B28">
        <w:rPr>
          <w:rFonts w:ascii="Arial" w:eastAsiaTheme="minorHAnsi" w:hAnsi="Arial" w:cstheme="minorBidi"/>
          <w:sz w:val="24"/>
          <w:szCs w:val="22"/>
        </w:rPr>
        <w:tab/>
      </w:r>
      <w:r w:rsidRPr="00572B28">
        <w:rPr>
          <w:rFonts w:ascii="Arial" w:eastAsiaTheme="minorHAnsi" w:hAnsi="Arial" w:cstheme="minorBidi"/>
          <w:sz w:val="22"/>
          <w:szCs w:val="22"/>
        </w:rPr>
        <w:t xml:space="preserve">Delivering the Restoring Sustainable Abstraction (RSA) programme where rivers that have </w:t>
      </w:r>
      <w:r>
        <w:rPr>
          <w:rFonts w:ascii="Arial" w:eastAsiaTheme="minorHAnsi" w:hAnsi="Arial" w:cstheme="minorBidi"/>
          <w:sz w:val="22"/>
          <w:szCs w:val="22"/>
        </w:rPr>
        <w:t>run</w:t>
      </w:r>
      <w:r w:rsidRPr="00572B28">
        <w:rPr>
          <w:rFonts w:ascii="Arial" w:eastAsiaTheme="minorHAnsi" w:hAnsi="Arial" w:cstheme="minorBidi"/>
          <w:sz w:val="22"/>
          <w:szCs w:val="22"/>
        </w:rPr>
        <w:t xml:space="preserve"> dry for over a hundred years now have freshwater flowing again.</w:t>
      </w:r>
    </w:p>
    <w:p w:rsidR="00572B28" w:rsidRPr="00572B28" w:rsidRDefault="00572B28" w:rsidP="00572B28">
      <w:pPr>
        <w:pStyle w:val="PlainText"/>
        <w:spacing w:line="276" w:lineRule="auto"/>
        <w:rPr>
          <w:rFonts w:ascii="Arial" w:eastAsiaTheme="minorHAnsi" w:hAnsi="Arial" w:cstheme="minorBidi"/>
          <w:sz w:val="22"/>
          <w:szCs w:val="22"/>
        </w:rPr>
      </w:pPr>
    </w:p>
    <w:p w:rsidR="007E6E55" w:rsidRPr="00C0069C" w:rsidRDefault="00572B28" w:rsidP="00572B28">
      <w:pPr>
        <w:pStyle w:val="PlainText"/>
        <w:spacing w:line="276" w:lineRule="auto"/>
        <w:rPr>
          <w:rFonts w:ascii="Arial" w:eastAsiaTheme="minorHAnsi" w:hAnsi="Arial" w:cstheme="minorBidi"/>
          <w:sz w:val="24"/>
          <w:szCs w:val="22"/>
        </w:rPr>
      </w:pPr>
      <w:r w:rsidRPr="00572B28">
        <w:rPr>
          <w:rFonts w:ascii="Arial" w:eastAsiaTheme="minorHAnsi" w:hAnsi="Arial" w:cstheme="minorBidi"/>
          <w:sz w:val="22"/>
          <w:szCs w:val="22"/>
        </w:rPr>
        <w:t>•</w:t>
      </w:r>
      <w:r w:rsidRPr="00572B28">
        <w:rPr>
          <w:rFonts w:ascii="Arial" w:eastAsiaTheme="minorHAnsi" w:hAnsi="Arial" w:cstheme="minorBidi"/>
          <w:sz w:val="22"/>
          <w:szCs w:val="22"/>
        </w:rPr>
        <w:tab/>
        <w:t>Working with licence holders to revoke unused and underused licences</w:t>
      </w:r>
      <w:r w:rsidRPr="00572B28">
        <w:rPr>
          <w:rFonts w:ascii="Arial" w:eastAsiaTheme="minorHAnsi" w:hAnsi="Arial" w:cstheme="minorBidi"/>
          <w:sz w:val="24"/>
          <w:szCs w:val="22"/>
        </w:rPr>
        <w:t>.</w:t>
      </w:r>
    </w:p>
    <w:p w:rsidR="009B5710" w:rsidRDefault="009B5710" w:rsidP="007E6E55">
      <w:pPr>
        <w:pStyle w:val="PlainText"/>
        <w:spacing w:line="276" w:lineRule="auto"/>
        <w:rPr>
          <w:rFonts w:ascii="Arial" w:eastAsiaTheme="minorHAnsi" w:hAnsi="Arial" w:cstheme="minorBidi"/>
          <w:sz w:val="24"/>
          <w:szCs w:val="22"/>
        </w:rPr>
      </w:pPr>
    </w:p>
    <w:p w:rsidR="00572B28" w:rsidRDefault="00572B28" w:rsidP="00572B28">
      <w:pPr>
        <w:pStyle w:val="PlainText"/>
        <w:spacing w:line="276" w:lineRule="auto"/>
        <w:rPr>
          <w:rFonts w:ascii="Arial" w:eastAsiaTheme="minorHAnsi" w:hAnsi="Arial" w:cs="Arial"/>
          <w:sz w:val="22"/>
          <w:szCs w:val="22"/>
        </w:rPr>
      </w:pPr>
    </w:p>
    <w:p w:rsidR="00572B28" w:rsidRDefault="005245A5" w:rsidP="00572B28">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70880" behindDoc="0" locked="0" layoutInCell="1" allowOverlap="1" wp14:anchorId="63251868" wp14:editId="21262C1E">
            <wp:simplePos x="0" y="0"/>
            <wp:positionH relativeFrom="page">
              <wp:align>left</wp:align>
            </wp:positionH>
            <wp:positionV relativeFrom="paragraph">
              <wp:posOffset>2540</wp:posOffset>
            </wp:positionV>
            <wp:extent cx="7560310" cy="2790825"/>
            <wp:effectExtent l="0" t="0" r="2540" b="9525"/>
            <wp:wrapTopAndBottom/>
            <wp:docPr id="2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790825"/>
                    </a:xfrm>
                    <a:prstGeom prst="rect">
                      <a:avLst/>
                    </a:prstGeom>
                    <a:noFill/>
                    <a:ln w="9525">
                      <a:noFill/>
                      <a:miter lim="800000"/>
                      <a:headEnd/>
                      <a:tailEnd/>
                    </a:ln>
                  </pic:spPr>
                </pic:pic>
              </a:graphicData>
            </a:graphic>
            <wp14:sizeRelV relativeFrom="margin">
              <wp14:pctHeight>0</wp14:pctHeight>
            </wp14:sizeRelV>
          </wp:anchor>
        </w:drawing>
      </w:r>
    </w:p>
    <w:p w:rsidR="00572B28" w:rsidRPr="00572B28" w:rsidRDefault="00572B28" w:rsidP="00572B28">
      <w:pPr>
        <w:pStyle w:val="PlainText"/>
        <w:spacing w:line="276" w:lineRule="auto"/>
        <w:rPr>
          <w:rFonts w:ascii="Arial" w:eastAsiaTheme="minorHAnsi" w:hAnsi="Arial" w:cs="Arial"/>
          <w:sz w:val="22"/>
          <w:szCs w:val="22"/>
        </w:rPr>
      </w:pPr>
      <w:r w:rsidRPr="00572B28">
        <w:rPr>
          <w:rFonts w:ascii="Arial" w:hAnsi="Arial" w:cs="Arial"/>
          <w:color w:val="004C84"/>
          <w:sz w:val="60"/>
          <w:szCs w:val="60"/>
        </w:rPr>
        <w:t>3. The role (continued)</w:t>
      </w:r>
    </w:p>
    <w:p w:rsidR="00C0069C" w:rsidRPr="00DF7FC2" w:rsidRDefault="00C0069C" w:rsidP="007E6E55">
      <w:pPr>
        <w:pStyle w:val="PlainText"/>
        <w:spacing w:line="276" w:lineRule="auto"/>
        <w:rPr>
          <w:rFonts w:ascii="Arial" w:eastAsiaTheme="minorHAnsi" w:hAnsi="Arial" w:cs="Arial"/>
          <w:sz w:val="22"/>
          <w:szCs w:val="22"/>
        </w:rPr>
      </w:pPr>
    </w:p>
    <w:p w:rsidR="00C0069C" w:rsidRPr="00DF7FC2" w:rsidRDefault="00C0069C" w:rsidP="00DF7FC2">
      <w:pPr>
        <w:pStyle w:val="PlainText"/>
        <w:numPr>
          <w:ilvl w:val="0"/>
          <w:numId w:val="21"/>
        </w:numPr>
        <w:spacing w:line="276" w:lineRule="auto"/>
        <w:rPr>
          <w:rFonts w:ascii="Arial" w:eastAsiaTheme="minorHAnsi" w:hAnsi="Arial" w:cs="Arial"/>
          <w:sz w:val="22"/>
          <w:szCs w:val="22"/>
        </w:rPr>
      </w:pPr>
      <w:r w:rsidRPr="00DF7FC2">
        <w:rPr>
          <w:rFonts w:ascii="Arial" w:eastAsiaTheme="minorHAnsi" w:hAnsi="Arial" w:cs="Arial"/>
          <w:sz w:val="22"/>
          <w:szCs w:val="22"/>
        </w:rPr>
        <w:t xml:space="preserve">Bringing 5000 </w:t>
      </w:r>
      <w:r w:rsidR="00130BB3">
        <w:rPr>
          <w:rFonts w:ascii="Arial" w:eastAsiaTheme="minorHAnsi" w:hAnsi="Arial" w:cs="Arial"/>
          <w:sz w:val="22"/>
          <w:szCs w:val="22"/>
        </w:rPr>
        <w:t xml:space="preserve">previously </w:t>
      </w:r>
      <w:r w:rsidRPr="00DF7FC2">
        <w:rPr>
          <w:rFonts w:ascii="Arial" w:eastAsiaTheme="minorHAnsi" w:hAnsi="Arial" w:cs="Arial"/>
          <w:sz w:val="22"/>
          <w:szCs w:val="22"/>
        </w:rPr>
        <w:t>exempt licences into regulation to meet the requirements of the Water Framework Directive.</w:t>
      </w:r>
    </w:p>
    <w:p w:rsidR="005021E0" w:rsidRPr="00DF7FC2" w:rsidRDefault="005021E0" w:rsidP="005021E0">
      <w:pPr>
        <w:pStyle w:val="PlainText"/>
        <w:spacing w:line="276" w:lineRule="auto"/>
        <w:rPr>
          <w:rFonts w:ascii="Arial" w:eastAsiaTheme="minorHAnsi" w:hAnsi="Arial" w:cs="Arial"/>
          <w:sz w:val="22"/>
          <w:szCs w:val="22"/>
        </w:rPr>
      </w:pPr>
    </w:p>
    <w:p w:rsidR="005021E0" w:rsidRPr="00DF7FC2" w:rsidRDefault="005021E0" w:rsidP="00DF7FC2">
      <w:pPr>
        <w:pStyle w:val="PlainText"/>
        <w:numPr>
          <w:ilvl w:val="0"/>
          <w:numId w:val="21"/>
        </w:numPr>
        <w:spacing w:line="276" w:lineRule="auto"/>
        <w:rPr>
          <w:rFonts w:ascii="Arial" w:eastAsiaTheme="minorHAnsi" w:hAnsi="Arial" w:cs="Arial"/>
          <w:sz w:val="22"/>
          <w:szCs w:val="22"/>
        </w:rPr>
      </w:pPr>
      <w:r w:rsidRPr="00DF7FC2">
        <w:rPr>
          <w:rFonts w:ascii="Arial" w:eastAsiaTheme="minorHAnsi" w:hAnsi="Arial" w:cs="Arial"/>
          <w:sz w:val="22"/>
          <w:szCs w:val="22"/>
        </w:rPr>
        <w:t xml:space="preserve">Digitising our permitting stock </w:t>
      </w:r>
      <w:r w:rsidR="003618ED" w:rsidRPr="00DF7FC2">
        <w:rPr>
          <w:rFonts w:ascii="Arial" w:eastAsiaTheme="minorHAnsi" w:hAnsi="Arial" w:cs="Arial"/>
          <w:sz w:val="22"/>
          <w:szCs w:val="22"/>
        </w:rPr>
        <w:t>to enable</w:t>
      </w:r>
      <w:r w:rsidRPr="00DF7FC2">
        <w:rPr>
          <w:rFonts w:ascii="Arial" w:eastAsiaTheme="minorHAnsi" w:hAnsi="Arial" w:cs="Arial"/>
          <w:sz w:val="22"/>
          <w:szCs w:val="22"/>
        </w:rPr>
        <w:t xml:space="preserve"> applicants </w:t>
      </w:r>
      <w:r w:rsidR="003618ED" w:rsidRPr="00DF7FC2">
        <w:rPr>
          <w:rFonts w:ascii="Arial" w:eastAsiaTheme="minorHAnsi" w:hAnsi="Arial" w:cs="Arial"/>
          <w:sz w:val="22"/>
          <w:szCs w:val="22"/>
        </w:rPr>
        <w:t>to</w:t>
      </w:r>
      <w:r w:rsidRPr="00DF7FC2">
        <w:rPr>
          <w:rFonts w:ascii="Arial" w:eastAsiaTheme="minorHAnsi" w:hAnsi="Arial" w:cs="Arial"/>
          <w:sz w:val="22"/>
          <w:szCs w:val="22"/>
        </w:rPr>
        <w:t xml:space="preserve"> access their abstraction details </w:t>
      </w:r>
      <w:r w:rsidR="007B643C" w:rsidRPr="00DF7FC2">
        <w:rPr>
          <w:rFonts w:ascii="Arial" w:eastAsiaTheme="minorHAnsi" w:hAnsi="Arial" w:cs="Arial"/>
          <w:sz w:val="22"/>
          <w:szCs w:val="22"/>
        </w:rPr>
        <w:t>easily.</w:t>
      </w:r>
      <w:r w:rsidRPr="00DF7FC2">
        <w:rPr>
          <w:rFonts w:ascii="Arial" w:eastAsiaTheme="minorHAnsi" w:hAnsi="Arial" w:cs="Arial"/>
          <w:sz w:val="22"/>
          <w:szCs w:val="22"/>
        </w:rPr>
        <w:t xml:space="preserve"> </w:t>
      </w:r>
      <w:r w:rsidR="003618ED" w:rsidRPr="00DF7FC2">
        <w:rPr>
          <w:rFonts w:ascii="Arial" w:eastAsiaTheme="minorHAnsi" w:hAnsi="Arial" w:cs="Arial"/>
          <w:sz w:val="22"/>
          <w:szCs w:val="22"/>
        </w:rPr>
        <w:t xml:space="preserve">This will also </w:t>
      </w:r>
      <w:r w:rsidR="00F4521C" w:rsidRPr="00DF7FC2">
        <w:rPr>
          <w:rFonts w:ascii="Arial" w:eastAsiaTheme="minorHAnsi" w:hAnsi="Arial" w:cs="Arial"/>
          <w:sz w:val="22"/>
          <w:szCs w:val="22"/>
        </w:rPr>
        <w:t>improve communication with our customers</w:t>
      </w:r>
      <w:r w:rsidR="00674039" w:rsidRPr="00DF7FC2">
        <w:rPr>
          <w:rFonts w:ascii="Arial" w:eastAsiaTheme="minorHAnsi" w:hAnsi="Arial" w:cs="Arial"/>
          <w:sz w:val="22"/>
          <w:szCs w:val="22"/>
        </w:rPr>
        <w:t>.</w:t>
      </w:r>
    </w:p>
    <w:p w:rsidR="002C20B6" w:rsidRPr="00DF7FC2" w:rsidRDefault="002C20B6" w:rsidP="005021E0">
      <w:pPr>
        <w:pStyle w:val="PlainText"/>
        <w:spacing w:line="276" w:lineRule="auto"/>
        <w:rPr>
          <w:rFonts w:ascii="Arial" w:eastAsiaTheme="minorHAnsi" w:hAnsi="Arial" w:cs="Arial"/>
          <w:sz w:val="22"/>
          <w:szCs w:val="22"/>
          <w:highlight w:val="red"/>
        </w:rPr>
      </w:pPr>
    </w:p>
    <w:p w:rsidR="00C0069C" w:rsidRPr="00DF7FC2" w:rsidRDefault="00C0069C" w:rsidP="00C0069C">
      <w:pPr>
        <w:pStyle w:val="PlainText"/>
        <w:spacing w:line="276" w:lineRule="auto"/>
        <w:rPr>
          <w:rFonts w:ascii="Arial" w:eastAsiaTheme="minorHAnsi" w:hAnsi="Arial" w:cs="Arial"/>
          <w:sz w:val="22"/>
          <w:szCs w:val="22"/>
          <w:highlight w:val="green"/>
        </w:rPr>
      </w:pPr>
      <w:r w:rsidRPr="00DF7FC2">
        <w:rPr>
          <w:rFonts w:ascii="Arial" w:hAnsi="Arial" w:cs="Arial"/>
          <w:sz w:val="22"/>
          <w:szCs w:val="22"/>
        </w:rPr>
        <w:t xml:space="preserve">In April 2020 Water Resources will </w:t>
      </w:r>
      <w:r w:rsidR="006A3758">
        <w:rPr>
          <w:rFonts w:ascii="Arial" w:hAnsi="Arial" w:cs="Arial"/>
          <w:sz w:val="22"/>
          <w:szCs w:val="22"/>
        </w:rPr>
        <w:t xml:space="preserve">also </w:t>
      </w:r>
      <w:r w:rsidRPr="00DF7FC2">
        <w:rPr>
          <w:rFonts w:ascii="Arial" w:hAnsi="Arial" w:cs="Arial"/>
          <w:sz w:val="22"/>
          <w:szCs w:val="22"/>
        </w:rPr>
        <w:t>move into EPR (</w:t>
      </w:r>
      <w:r w:rsidR="00240B2D" w:rsidRPr="00DF7FC2">
        <w:rPr>
          <w:rFonts w:ascii="Arial" w:hAnsi="Arial" w:cs="Arial"/>
          <w:sz w:val="22"/>
          <w:szCs w:val="22"/>
        </w:rPr>
        <w:t>Environmental</w:t>
      </w:r>
      <w:r w:rsidRPr="00DF7FC2">
        <w:rPr>
          <w:rFonts w:ascii="Arial" w:hAnsi="Arial" w:cs="Arial"/>
          <w:sz w:val="22"/>
          <w:szCs w:val="22"/>
        </w:rPr>
        <w:t xml:space="preserve"> Permitting Regulations) alongside other regimes.</w:t>
      </w:r>
    </w:p>
    <w:p w:rsidR="005021E0" w:rsidRPr="00DF7FC2" w:rsidRDefault="005021E0" w:rsidP="005021E0">
      <w:pPr>
        <w:pStyle w:val="PlainText"/>
        <w:spacing w:line="276" w:lineRule="auto"/>
        <w:rPr>
          <w:rFonts w:ascii="Arial" w:eastAsiaTheme="minorHAnsi" w:hAnsi="Arial" w:cs="Arial"/>
          <w:i/>
          <w:sz w:val="22"/>
          <w:szCs w:val="22"/>
          <w:highlight w:val="green"/>
        </w:rPr>
      </w:pPr>
    </w:p>
    <w:p w:rsidR="009B5710" w:rsidRPr="00DF7FC2" w:rsidRDefault="005021E0" w:rsidP="005021E0">
      <w:pPr>
        <w:pStyle w:val="PlainText"/>
        <w:spacing w:line="276" w:lineRule="auto"/>
        <w:rPr>
          <w:rFonts w:ascii="Arial" w:eastAsiaTheme="minorHAnsi" w:hAnsi="Arial" w:cs="Arial"/>
          <w:sz w:val="22"/>
          <w:szCs w:val="22"/>
        </w:rPr>
      </w:pPr>
      <w:r w:rsidRPr="00DF7FC2">
        <w:rPr>
          <w:rFonts w:ascii="Arial" w:eastAsiaTheme="minorHAnsi" w:hAnsi="Arial" w:cs="Arial"/>
          <w:sz w:val="22"/>
          <w:szCs w:val="22"/>
        </w:rPr>
        <w:t xml:space="preserve">In your role you’ll be assessing </w:t>
      </w:r>
      <w:r w:rsidR="006A7B8B" w:rsidRPr="00DF7FC2">
        <w:rPr>
          <w:rFonts w:ascii="Arial" w:eastAsiaTheme="minorHAnsi" w:hAnsi="Arial" w:cs="Arial"/>
          <w:sz w:val="22"/>
          <w:szCs w:val="22"/>
        </w:rPr>
        <w:t>and determining</w:t>
      </w:r>
      <w:r w:rsidRPr="00DF7FC2">
        <w:rPr>
          <w:rFonts w:ascii="Arial" w:eastAsiaTheme="minorHAnsi" w:hAnsi="Arial" w:cs="Arial"/>
          <w:sz w:val="22"/>
          <w:szCs w:val="22"/>
        </w:rPr>
        <w:t xml:space="preserve"> a range of complex Water Resources applications located across England, in line with Environment Agency processes and regulatory obligations. </w:t>
      </w:r>
      <w:r w:rsidRPr="00DF7FC2">
        <w:rPr>
          <w:rFonts w:ascii="Arial" w:eastAsiaTheme="minorHAnsi" w:hAnsi="Arial" w:cs="Arial"/>
          <w:sz w:val="22"/>
          <w:szCs w:val="22"/>
        </w:rPr>
        <w:br/>
        <w:t>With the desire to provide mentoring and coaching support to others, you will ensure that the</w:t>
      </w:r>
      <w:r w:rsidR="00F4521C" w:rsidRPr="00DF7FC2">
        <w:rPr>
          <w:rFonts w:ascii="Arial" w:eastAsiaTheme="minorHAnsi" w:hAnsi="Arial" w:cs="Arial"/>
          <w:sz w:val="22"/>
          <w:szCs w:val="22"/>
        </w:rPr>
        <w:t xml:space="preserve"> team</w:t>
      </w:r>
      <w:r w:rsidRPr="00DF7FC2">
        <w:rPr>
          <w:rFonts w:ascii="Arial" w:eastAsiaTheme="minorHAnsi" w:hAnsi="Arial" w:cs="Arial"/>
          <w:sz w:val="22"/>
          <w:szCs w:val="22"/>
        </w:rPr>
        <w:t xml:space="preserve"> deliver high quality decisions on Water Resources ap</w:t>
      </w:r>
      <w:r w:rsidR="007049FD">
        <w:rPr>
          <w:rFonts w:ascii="Arial" w:eastAsiaTheme="minorHAnsi" w:hAnsi="Arial" w:cs="Arial"/>
          <w:sz w:val="22"/>
          <w:szCs w:val="22"/>
        </w:rPr>
        <w:t>plications to tight deadlines. </w:t>
      </w:r>
      <w:r w:rsidRPr="00DF7FC2">
        <w:rPr>
          <w:rFonts w:ascii="Arial" w:eastAsiaTheme="minorHAnsi" w:hAnsi="Arial" w:cs="Arial"/>
          <w:sz w:val="22"/>
          <w:szCs w:val="22"/>
        </w:rPr>
        <w:t>To achieve this, you’ll have excellent interpersonal skills to develop and maintain excellent working relationships with internal and external customers. You must be prepared to have difficult conversations with your customers and be able to clearly explain your decisions</w:t>
      </w:r>
      <w:r w:rsidR="006A7B8B" w:rsidRPr="00DF7FC2">
        <w:rPr>
          <w:rFonts w:ascii="Arial" w:eastAsiaTheme="minorHAnsi" w:hAnsi="Arial" w:cs="Arial"/>
          <w:sz w:val="22"/>
          <w:szCs w:val="22"/>
        </w:rPr>
        <w:t xml:space="preserve"> supporting the team in challenging conversations too.</w:t>
      </w:r>
      <w:r w:rsidRPr="00DF7FC2">
        <w:rPr>
          <w:rFonts w:ascii="Arial" w:eastAsiaTheme="minorHAnsi" w:hAnsi="Arial" w:cs="Arial"/>
          <w:sz w:val="22"/>
          <w:szCs w:val="22"/>
        </w:rPr>
        <w:t> </w:t>
      </w:r>
      <w:r w:rsidRPr="00DF7FC2">
        <w:rPr>
          <w:rFonts w:ascii="Arial" w:eastAsiaTheme="minorHAnsi" w:hAnsi="Arial" w:cs="Arial"/>
          <w:sz w:val="22"/>
          <w:szCs w:val="22"/>
        </w:rPr>
        <w:br/>
      </w:r>
    </w:p>
    <w:p w:rsidR="005021E0" w:rsidRPr="00DF7FC2" w:rsidRDefault="005021E0" w:rsidP="005021E0">
      <w:pPr>
        <w:pStyle w:val="PlainText"/>
        <w:spacing w:line="276" w:lineRule="auto"/>
        <w:rPr>
          <w:rFonts w:ascii="Arial" w:eastAsiaTheme="minorHAnsi" w:hAnsi="Arial" w:cs="Arial"/>
          <w:sz w:val="22"/>
          <w:szCs w:val="22"/>
        </w:rPr>
      </w:pPr>
      <w:r w:rsidRPr="00DF7FC2">
        <w:rPr>
          <w:rFonts w:ascii="Arial" w:eastAsiaTheme="minorHAnsi" w:hAnsi="Arial" w:cs="Arial"/>
          <w:sz w:val="22"/>
          <w:szCs w:val="22"/>
        </w:rPr>
        <w:t>In exchange for your hard work, you’ll have the opportunity to further develop your skills, expertise and career in this fast-paced environment</w:t>
      </w:r>
      <w:r w:rsidR="007A1233">
        <w:rPr>
          <w:rFonts w:ascii="Arial" w:eastAsiaTheme="minorHAnsi" w:hAnsi="Arial" w:cs="Arial"/>
          <w:sz w:val="22"/>
          <w:szCs w:val="22"/>
        </w:rPr>
        <w:t>.</w:t>
      </w:r>
      <w:r w:rsidR="007A1233" w:rsidRPr="00DF7FC2" w:rsidDel="007A1233">
        <w:rPr>
          <w:rFonts w:ascii="Arial" w:eastAsiaTheme="minorHAnsi" w:hAnsi="Arial" w:cs="Arial"/>
          <w:sz w:val="22"/>
          <w:szCs w:val="22"/>
        </w:rPr>
        <w:t xml:space="preserve"> </w:t>
      </w:r>
      <w:r w:rsidRPr="00DF7FC2">
        <w:rPr>
          <w:rFonts w:ascii="Arial" w:eastAsiaTheme="minorHAnsi" w:hAnsi="Arial" w:cs="Arial"/>
          <w:sz w:val="22"/>
          <w:szCs w:val="22"/>
        </w:rPr>
        <w:t>We would like to hear from candidates who feel they have the right attributes to be successful in a permitting environment.</w:t>
      </w:r>
    </w:p>
    <w:p w:rsidR="005021E0" w:rsidRPr="005C2185" w:rsidRDefault="005021E0" w:rsidP="005021E0">
      <w:pPr>
        <w:pStyle w:val="PlainText"/>
        <w:spacing w:line="276" w:lineRule="auto"/>
        <w:rPr>
          <w:rFonts w:ascii="Arial" w:hAnsi="Arial" w:cs="Arial"/>
          <w:sz w:val="22"/>
          <w:szCs w:val="22"/>
        </w:rPr>
      </w:pPr>
    </w:p>
    <w:p w:rsidR="00A65E82" w:rsidRDefault="005021E0" w:rsidP="00A65E82">
      <w:pPr>
        <w:pStyle w:val="PlainText"/>
        <w:spacing w:line="276" w:lineRule="auto"/>
        <w:rPr>
          <w:rFonts w:ascii="Arial" w:hAnsi="Arial" w:cs="Arial"/>
          <w:sz w:val="22"/>
          <w:szCs w:val="22"/>
        </w:rPr>
      </w:pPr>
      <w:r w:rsidRPr="005C2185">
        <w:rPr>
          <w:rFonts w:ascii="Arial" w:hAnsi="Arial" w:cs="Arial"/>
          <w:sz w:val="22"/>
          <w:szCs w:val="22"/>
        </w:rPr>
        <w:tab/>
      </w:r>
      <w:r w:rsidRPr="005C2185">
        <w:rPr>
          <w:rFonts w:ascii="Arial" w:hAnsi="Arial" w:cs="Arial"/>
          <w:sz w:val="22"/>
          <w:szCs w:val="22"/>
        </w:rPr>
        <w:tab/>
      </w:r>
      <w:r w:rsidRPr="005C2185">
        <w:rPr>
          <w:rFonts w:ascii="Arial" w:hAnsi="Arial" w:cs="Arial"/>
          <w:sz w:val="22"/>
          <w:szCs w:val="22"/>
        </w:rPr>
        <w:tab/>
      </w:r>
      <w:r w:rsidRPr="005C2185">
        <w:rPr>
          <w:rFonts w:ascii="Arial" w:hAnsi="Arial" w:cs="Arial"/>
          <w:sz w:val="22"/>
          <w:szCs w:val="22"/>
        </w:rPr>
        <w:tab/>
      </w:r>
      <w:r w:rsidRPr="005C2185">
        <w:rPr>
          <w:rFonts w:ascii="Arial" w:hAnsi="Arial" w:cs="Arial"/>
          <w:sz w:val="22"/>
          <w:szCs w:val="22"/>
        </w:rPr>
        <w:tab/>
      </w:r>
      <w:r w:rsidRPr="005C2185">
        <w:rPr>
          <w:rFonts w:ascii="Arial" w:hAnsi="Arial" w:cs="Arial"/>
          <w:sz w:val="22"/>
          <w:szCs w:val="22"/>
        </w:rPr>
        <w:tab/>
      </w:r>
    </w:p>
    <w:p w:rsidR="005021E0" w:rsidRPr="00A65E82" w:rsidRDefault="005021E0" w:rsidP="00A65E82">
      <w:pPr>
        <w:pStyle w:val="PlainText"/>
        <w:spacing w:line="276" w:lineRule="auto"/>
        <w:rPr>
          <w:rFonts w:ascii="Arial" w:hAnsi="Arial" w:cs="Arial"/>
          <w:sz w:val="22"/>
          <w:szCs w:val="22"/>
        </w:rPr>
      </w:pPr>
      <w:r w:rsidRPr="005C2185">
        <w:rPr>
          <w:rFonts w:ascii="Arial" w:hAnsi="Arial" w:cs="Arial"/>
          <w:b/>
          <w:color w:val="004C84"/>
          <w:sz w:val="28"/>
          <w:szCs w:val="28"/>
        </w:rPr>
        <w:t>Knowledge/Qualifications</w:t>
      </w:r>
    </w:p>
    <w:p w:rsidR="005021E0" w:rsidRPr="00DF7FC2" w:rsidRDefault="005021E0" w:rsidP="005021E0">
      <w:pPr>
        <w:pStyle w:val="ListParagraph"/>
        <w:numPr>
          <w:ilvl w:val="0"/>
          <w:numId w:val="19"/>
        </w:numPr>
        <w:ind w:left="426"/>
        <w:rPr>
          <w:rFonts w:cs="Arial"/>
          <w:sz w:val="22"/>
        </w:rPr>
      </w:pPr>
      <w:r w:rsidRPr="00DF7FC2">
        <w:rPr>
          <w:rFonts w:cs="Arial"/>
          <w:sz w:val="22"/>
        </w:rPr>
        <w:t>a degree (or equivalent) in a science or humanities subject</w:t>
      </w:r>
    </w:p>
    <w:p w:rsidR="007B643C" w:rsidRPr="00DF7FC2" w:rsidRDefault="005021E0" w:rsidP="007B643C">
      <w:pPr>
        <w:pStyle w:val="ListParagraph"/>
        <w:numPr>
          <w:ilvl w:val="0"/>
          <w:numId w:val="19"/>
        </w:numPr>
        <w:ind w:left="426"/>
        <w:rPr>
          <w:rFonts w:cs="Arial"/>
          <w:b/>
          <w:color w:val="004C84"/>
          <w:sz w:val="22"/>
        </w:rPr>
      </w:pPr>
      <w:r w:rsidRPr="00DF7FC2">
        <w:rPr>
          <w:rFonts w:cs="Arial"/>
          <w:sz w:val="22"/>
        </w:rPr>
        <w:t xml:space="preserve">specialist technical knowledge in </w:t>
      </w:r>
      <w:r w:rsidR="006A7B8B" w:rsidRPr="00DF7FC2">
        <w:rPr>
          <w:rFonts w:cs="Arial"/>
          <w:sz w:val="22"/>
        </w:rPr>
        <w:t>any</w:t>
      </w:r>
      <w:r w:rsidRPr="00DF7FC2">
        <w:rPr>
          <w:rFonts w:cs="Arial"/>
          <w:sz w:val="22"/>
        </w:rPr>
        <w:t xml:space="preserve"> of the following:  Hydrology, Groundwater,  HEP, WR Compliance/regulation,</w:t>
      </w:r>
      <w:r w:rsidR="006A7B8B" w:rsidRPr="00DF7FC2">
        <w:rPr>
          <w:rFonts w:cs="Arial"/>
          <w:sz w:val="22"/>
        </w:rPr>
        <w:t xml:space="preserve"> Water Resources planning</w:t>
      </w:r>
      <w:r w:rsidR="007B643C" w:rsidRPr="00DF7FC2">
        <w:rPr>
          <w:rFonts w:cs="Arial"/>
          <w:sz w:val="22"/>
        </w:rPr>
        <w:t>,</w:t>
      </w:r>
      <w:r w:rsidRPr="00DF7FC2">
        <w:rPr>
          <w:rFonts w:cs="Arial"/>
          <w:sz w:val="22"/>
        </w:rPr>
        <w:t xml:space="preserve"> Drought permitting, </w:t>
      </w:r>
      <w:r w:rsidR="00F1330F" w:rsidRPr="00DF7FC2">
        <w:rPr>
          <w:rFonts w:cs="Arial"/>
          <w:sz w:val="22"/>
        </w:rPr>
        <w:t>Integrated</w:t>
      </w:r>
      <w:r w:rsidR="007B643C" w:rsidRPr="00DF7FC2">
        <w:rPr>
          <w:rFonts w:cs="Arial"/>
          <w:sz w:val="22"/>
        </w:rPr>
        <w:t xml:space="preserve"> Environment Planning</w:t>
      </w:r>
      <w:r w:rsidR="006A7B8B" w:rsidRPr="00DF7FC2">
        <w:rPr>
          <w:rFonts w:cs="Arial"/>
          <w:sz w:val="22"/>
        </w:rPr>
        <w:t xml:space="preserve">. </w:t>
      </w:r>
    </w:p>
    <w:p w:rsidR="007B643C" w:rsidRPr="007B643C" w:rsidRDefault="007B643C" w:rsidP="00A65E82">
      <w:pPr>
        <w:pStyle w:val="ListParagraph"/>
        <w:ind w:left="426"/>
        <w:rPr>
          <w:rFonts w:cs="Arial"/>
          <w:b/>
          <w:color w:val="004C84"/>
          <w:sz w:val="28"/>
          <w:szCs w:val="28"/>
        </w:rPr>
      </w:pPr>
    </w:p>
    <w:p w:rsidR="00572B28" w:rsidRDefault="00572B28" w:rsidP="007B643C">
      <w:pPr>
        <w:ind w:left="66"/>
        <w:rPr>
          <w:rFonts w:ascii="Arial" w:hAnsi="Arial" w:cs="Arial"/>
          <w:b/>
          <w:color w:val="004C84"/>
          <w:sz w:val="28"/>
          <w:szCs w:val="28"/>
        </w:rPr>
      </w:pPr>
      <w:r>
        <w:rPr>
          <w:rFonts w:ascii="Arial" w:hAnsi="Arial" w:cs="Arial"/>
          <w:noProof/>
          <w:lang w:eastAsia="en-GB"/>
        </w:rPr>
        <w:lastRenderedPageBreak/>
        <w:drawing>
          <wp:anchor distT="0" distB="0" distL="114300" distR="114300" simplePos="0" relativeHeight="251772928" behindDoc="0" locked="0" layoutInCell="1" allowOverlap="1" wp14:anchorId="36EED5E7" wp14:editId="0390CE0C">
            <wp:simplePos x="0" y="0"/>
            <wp:positionH relativeFrom="page">
              <wp:align>left</wp:align>
            </wp:positionH>
            <wp:positionV relativeFrom="paragraph">
              <wp:posOffset>0</wp:posOffset>
            </wp:positionV>
            <wp:extent cx="7560310" cy="2768600"/>
            <wp:effectExtent l="0" t="0" r="2540" b="0"/>
            <wp:wrapTopAndBottom/>
            <wp:docPr id="2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768600"/>
                    </a:xfrm>
                    <a:prstGeom prst="rect">
                      <a:avLst/>
                    </a:prstGeom>
                    <a:noFill/>
                    <a:ln w="9525">
                      <a:noFill/>
                      <a:miter lim="800000"/>
                      <a:headEnd/>
                      <a:tailEnd/>
                    </a:ln>
                  </pic:spPr>
                </pic:pic>
              </a:graphicData>
            </a:graphic>
            <wp14:sizeRelV relativeFrom="margin">
              <wp14:pctHeight>0</wp14:pctHeight>
            </wp14:sizeRelV>
          </wp:anchor>
        </w:drawing>
      </w:r>
    </w:p>
    <w:p w:rsidR="00572B28" w:rsidRDefault="00572B28" w:rsidP="007B643C">
      <w:pPr>
        <w:ind w:left="66"/>
        <w:rPr>
          <w:rFonts w:ascii="Arial" w:hAnsi="Arial" w:cs="Arial"/>
          <w:b/>
          <w:color w:val="004C84"/>
          <w:sz w:val="28"/>
          <w:szCs w:val="28"/>
        </w:rPr>
      </w:pPr>
      <w:r w:rsidRPr="00572B28">
        <w:rPr>
          <w:rFonts w:ascii="Arial" w:hAnsi="Arial" w:cs="Arial"/>
          <w:color w:val="004C84"/>
          <w:sz w:val="60"/>
          <w:szCs w:val="60"/>
        </w:rPr>
        <w:t>3. The role (continued)</w:t>
      </w:r>
    </w:p>
    <w:p w:rsidR="00572B28" w:rsidRDefault="00572B28" w:rsidP="007B643C">
      <w:pPr>
        <w:ind w:left="66"/>
        <w:rPr>
          <w:rFonts w:ascii="Arial" w:hAnsi="Arial" w:cs="Arial"/>
          <w:b/>
          <w:color w:val="004C84"/>
          <w:sz w:val="28"/>
          <w:szCs w:val="28"/>
        </w:rPr>
      </w:pPr>
    </w:p>
    <w:p w:rsidR="005021E0" w:rsidRPr="00DA0B32" w:rsidRDefault="005021E0" w:rsidP="00572B28">
      <w:pPr>
        <w:rPr>
          <w:rFonts w:ascii="Arial" w:hAnsi="Arial" w:cs="Arial"/>
          <w:b/>
          <w:color w:val="004C84"/>
          <w:sz w:val="28"/>
          <w:szCs w:val="28"/>
        </w:rPr>
      </w:pPr>
      <w:r w:rsidRPr="007B643C">
        <w:rPr>
          <w:rFonts w:ascii="Arial" w:hAnsi="Arial" w:cs="Arial"/>
          <w:b/>
          <w:color w:val="004C84"/>
          <w:sz w:val="28"/>
          <w:szCs w:val="28"/>
        </w:rPr>
        <w:t>Skills/Abilities/Experience</w:t>
      </w:r>
    </w:p>
    <w:p w:rsidR="007B643C" w:rsidRPr="007B643C" w:rsidRDefault="007B643C" w:rsidP="007B643C">
      <w:pPr>
        <w:ind w:left="66"/>
        <w:rPr>
          <w:rFonts w:cs="Arial"/>
          <w:b/>
          <w:color w:val="004C84"/>
          <w:sz w:val="28"/>
          <w:szCs w:val="28"/>
        </w:rPr>
      </w:pPr>
    </w:p>
    <w:p w:rsidR="005021E0" w:rsidRPr="006A3758" w:rsidRDefault="005021E0" w:rsidP="005021E0">
      <w:pPr>
        <w:numPr>
          <w:ilvl w:val="0"/>
          <w:numId w:val="11"/>
        </w:numPr>
        <w:spacing w:after="200" w:line="276" w:lineRule="auto"/>
        <w:ind w:left="426"/>
        <w:contextualSpacing/>
        <w:rPr>
          <w:rFonts w:ascii="Arial" w:eastAsiaTheme="minorHAnsi" w:hAnsi="Arial" w:cstheme="minorBidi"/>
          <w:sz w:val="22"/>
          <w:szCs w:val="22"/>
        </w:rPr>
      </w:pPr>
      <w:r w:rsidRPr="006A3758">
        <w:rPr>
          <w:rFonts w:ascii="Arial" w:eastAsiaTheme="minorHAnsi" w:hAnsi="Arial" w:cstheme="minorBidi"/>
          <w:sz w:val="22"/>
          <w:szCs w:val="22"/>
        </w:rPr>
        <w:t>Experience in environmental management and environmental risk assessment</w:t>
      </w:r>
    </w:p>
    <w:p w:rsidR="005021E0" w:rsidRPr="006A3758" w:rsidRDefault="005021E0" w:rsidP="005021E0">
      <w:pPr>
        <w:numPr>
          <w:ilvl w:val="0"/>
          <w:numId w:val="11"/>
        </w:numPr>
        <w:spacing w:after="200" w:line="276" w:lineRule="auto"/>
        <w:ind w:left="426"/>
        <w:contextualSpacing/>
        <w:rPr>
          <w:rFonts w:ascii="Arial" w:eastAsiaTheme="minorHAnsi" w:hAnsi="Arial" w:cstheme="minorBidi"/>
          <w:sz w:val="22"/>
          <w:szCs w:val="22"/>
        </w:rPr>
      </w:pPr>
      <w:r w:rsidRPr="006A3758">
        <w:rPr>
          <w:rFonts w:ascii="Arial" w:eastAsiaTheme="minorHAnsi" w:hAnsi="Arial" w:cstheme="minorBidi"/>
          <w:sz w:val="22"/>
          <w:szCs w:val="22"/>
        </w:rPr>
        <w:t>Willingness to work collaboratively with internal and external partners to build technical resilience, share best practise and knowledge and improve efficiency</w:t>
      </w:r>
    </w:p>
    <w:p w:rsidR="005021E0" w:rsidRPr="006A3758" w:rsidRDefault="005021E0" w:rsidP="005021E0">
      <w:pPr>
        <w:numPr>
          <w:ilvl w:val="0"/>
          <w:numId w:val="11"/>
        </w:numPr>
        <w:spacing w:after="200" w:line="276" w:lineRule="auto"/>
        <w:ind w:left="426"/>
        <w:contextualSpacing/>
        <w:rPr>
          <w:rFonts w:ascii="Arial" w:eastAsiaTheme="minorHAnsi" w:hAnsi="Arial" w:cstheme="minorBidi"/>
          <w:sz w:val="22"/>
          <w:szCs w:val="22"/>
        </w:rPr>
      </w:pPr>
      <w:r w:rsidRPr="006A3758">
        <w:rPr>
          <w:rFonts w:ascii="Arial" w:eastAsiaTheme="minorHAnsi" w:hAnsi="Arial" w:cstheme="minorBidi"/>
          <w:sz w:val="22"/>
          <w:szCs w:val="22"/>
        </w:rPr>
        <w:t>Excellent verbal and written communication skills</w:t>
      </w:r>
    </w:p>
    <w:p w:rsidR="005021E0" w:rsidRPr="006A3758" w:rsidRDefault="005021E0" w:rsidP="005021E0">
      <w:pPr>
        <w:numPr>
          <w:ilvl w:val="0"/>
          <w:numId w:val="11"/>
        </w:numPr>
        <w:spacing w:after="200" w:line="276" w:lineRule="auto"/>
        <w:ind w:left="426"/>
        <w:contextualSpacing/>
        <w:rPr>
          <w:rFonts w:ascii="Arial" w:eastAsiaTheme="minorHAnsi" w:hAnsi="Arial" w:cstheme="minorBidi"/>
          <w:sz w:val="22"/>
          <w:szCs w:val="22"/>
        </w:rPr>
      </w:pPr>
      <w:r w:rsidRPr="006A3758">
        <w:rPr>
          <w:rFonts w:ascii="Arial" w:eastAsiaTheme="minorHAnsi" w:hAnsi="Arial" w:cstheme="minorBidi"/>
          <w:sz w:val="22"/>
          <w:szCs w:val="22"/>
        </w:rPr>
        <w:t>Strong influencing skills</w:t>
      </w:r>
    </w:p>
    <w:p w:rsidR="005021E0" w:rsidRPr="006A3758" w:rsidRDefault="005021E0" w:rsidP="005021E0">
      <w:pPr>
        <w:numPr>
          <w:ilvl w:val="0"/>
          <w:numId w:val="11"/>
        </w:numPr>
        <w:spacing w:after="200" w:line="276" w:lineRule="auto"/>
        <w:ind w:left="426"/>
        <w:contextualSpacing/>
        <w:rPr>
          <w:rFonts w:ascii="Arial" w:eastAsiaTheme="minorHAnsi" w:hAnsi="Arial" w:cstheme="minorBidi"/>
          <w:sz w:val="22"/>
          <w:szCs w:val="22"/>
        </w:rPr>
      </w:pPr>
      <w:r w:rsidRPr="006A3758">
        <w:rPr>
          <w:rFonts w:ascii="Arial" w:eastAsiaTheme="minorHAnsi" w:hAnsi="Arial" w:cstheme="minorBidi"/>
          <w:sz w:val="22"/>
          <w:szCs w:val="22"/>
        </w:rPr>
        <w:t>Ability to make sound and timely decisions</w:t>
      </w:r>
    </w:p>
    <w:p w:rsidR="005021E0" w:rsidRPr="00A1220D" w:rsidRDefault="005021E0" w:rsidP="005021E0">
      <w:pPr>
        <w:rPr>
          <w:rFonts w:ascii="Arial" w:eastAsiaTheme="minorHAnsi" w:hAnsi="Arial" w:cstheme="minorBidi"/>
          <w:szCs w:val="22"/>
        </w:rPr>
      </w:pPr>
    </w:p>
    <w:p w:rsidR="005021E0" w:rsidRPr="00A1220D" w:rsidRDefault="005021E0" w:rsidP="005021E0">
      <w:pPr>
        <w:rPr>
          <w:rFonts w:ascii="Arial" w:eastAsiaTheme="minorHAnsi" w:hAnsi="Arial" w:cstheme="minorBidi"/>
          <w:b/>
          <w:szCs w:val="22"/>
        </w:rPr>
      </w:pPr>
      <w:r w:rsidRPr="009544DA">
        <w:rPr>
          <w:rFonts w:ascii="Arial" w:eastAsiaTheme="minorHAnsi" w:hAnsi="Arial" w:cstheme="minorBidi"/>
          <w:b/>
          <w:szCs w:val="22"/>
        </w:rPr>
        <w:t>Des</w:t>
      </w:r>
      <w:r>
        <w:rPr>
          <w:rFonts w:ascii="Arial" w:eastAsiaTheme="minorHAnsi" w:hAnsi="Arial" w:cstheme="minorBidi"/>
          <w:b/>
          <w:szCs w:val="22"/>
        </w:rPr>
        <w:t xml:space="preserve">irable requirements for the role </w:t>
      </w:r>
    </w:p>
    <w:p w:rsidR="005021E0" w:rsidRPr="00DF7FC2" w:rsidRDefault="005021E0" w:rsidP="005021E0">
      <w:pPr>
        <w:rPr>
          <w:rFonts w:ascii="Arial" w:eastAsiaTheme="minorHAnsi" w:hAnsi="Arial" w:cstheme="minorBidi"/>
          <w:b/>
          <w:sz w:val="22"/>
          <w:szCs w:val="22"/>
        </w:rPr>
      </w:pPr>
    </w:p>
    <w:p w:rsidR="005021E0" w:rsidRPr="006A3758" w:rsidRDefault="005021E0" w:rsidP="005021E0">
      <w:pPr>
        <w:numPr>
          <w:ilvl w:val="0"/>
          <w:numId w:val="11"/>
        </w:numPr>
        <w:spacing w:after="200" w:line="276" w:lineRule="auto"/>
        <w:contextualSpacing/>
        <w:rPr>
          <w:rFonts w:ascii="Arial" w:eastAsiaTheme="minorHAnsi" w:hAnsi="Arial" w:cstheme="minorBidi"/>
          <w:sz w:val="22"/>
          <w:szCs w:val="22"/>
        </w:rPr>
      </w:pPr>
      <w:r w:rsidRPr="006A3758">
        <w:rPr>
          <w:rFonts w:ascii="Arial" w:eastAsiaTheme="minorHAnsi" w:hAnsi="Arial" w:cstheme="minorBidi"/>
          <w:sz w:val="22"/>
          <w:szCs w:val="22"/>
        </w:rPr>
        <w:t>Experience of environmental permitting</w:t>
      </w:r>
      <w:r w:rsidR="006A3758" w:rsidRPr="006A3758">
        <w:rPr>
          <w:rFonts w:ascii="Arial" w:eastAsiaTheme="minorHAnsi" w:hAnsi="Arial" w:cstheme="minorBidi"/>
          <w:sz w:val="22"/>
          <w:szCs w:val="22"/>
        </w:rPr>
        <w:t>/licencing</w:t>
      </w:r>
      <w:r w:rsidRPr="006A3758">
        <w:rPr>
          <w:rFonts w:ascii="Arial" w:eastAsiaTheme="minorHAnsi" w:hAnsi="Arial" w:cstheme="minorBidi"/>
          <w:sz w:val="22"/>
          <w:szCs w:val="22"/>
        </w:rPr>
        <w:t xml:space="preserve"> such as providing pre-application advice, assessing applicat</w:t>
      </w:r>
      <w:r w:rsidR="006A3758" w:rsidRPr="006A3758">
        <w:rPr>
          <w:rFonts w:ascii="Arial" w:eastAsiaTheme="minorHAnsi" w:hAnsi="Arial" w:cstheme="minorBidi"/>
          <w:sz w:val="22"/>
          <w:szCs w:val="22"/>
        </w:rPr>
        <w:t>ions, regulating against licences, reviewing licences, making licence</w:t>
      </w:r>
      <w:r w:rsidRPr="006A3758">
        <w:rPr>
          <w:rFonts w:ascii="Arial" w:eastAsiaTheme="minorHAnsi" w:hAnsi="Arial" w:cstheme="minorBidi"/>
          <w:sz w:val="22"/>
          <w:szCs w:val="22"/>
        </w:rPr>
        <w:t xml:space="preserve"> applications</w:t>
      </w:r>
    </w:p>
    <w:p w:rsidR="005021E0" w:rsidRPr="006A3758" w:rsidRDefault="005021E0" w:rsidP="005021E0">
      <w:pPr>
        <w:numPr>
          <w:ilvl w:val="0"/>
          <w:numId w:val="17"/>
        </w:numPr>
        <w:spacing w:after="200" w:line="276" w:lineRule="auto"/>
        <w:contextualSpacing/>
        <w:rPr>
          <w:rFonts w:ascii="Arial" w:eastAsiaTheme="minorHAnsi" w:hAnsi="Arial" w:cstheme="minorBidi"/>
          <w:sz w:val="22"/>
          <w:szCs w:val="22"/>
        </w:rPr>
      </w:pPr>
      <w:r w:rsidRPr="006A3758">
        <w:rPr>
          <w:rFonts w:ascii="Arial" w:eastAsiaTheme="minorHAnsi" w:hAnsi="Arial" w:cstheme="minorBidi"/>
          <w:sz w:val="22"/>
          <w:szCs w:val="22"/>
        </w:rPr>
        <w:t>An</w:t>
      </w:r>
      <w:r w:rsidR="006A3758" w:rsidRPr="006A3758">
        <w:rPr>
          <w:rFonts w:ascii="Arial" w:eastAsiaTheme="minorHAnsi" w:hAnsi="Arial" w:cstheme="minorBidi"/>
          <w:sz w:val="22"/>
          <w:szCs w:val="22"/>
        </w:rPr>
        <w:t xml:space="preserve"> understanding of the Water Resources Act</w:t>
      </w:r>
      <w:r w:rsidRPr="006A3758">
        <w:rPr>
          <w:rFonts w:ascii="Arial" w:eastAsiaTheme="minorHAnsi" w:hAnsi="Arial" w:cstheme="minorBidi"/>
          <w:sz w:val="22"/>
          <w:szCs w:val="22"/>
        </w:rPr>
        <w:t xml:space="preserve"> </w:t>
      </w:r>
    </w:p>
    <w:p w:rsidR="005021E0" w:rsidRPr="00A1220D" w:rsidRDefault="005021E0" w:rsidP="005021E0">
      <w:pPr>
        <w:numPr>
          <w:ilvl w:val="0"/>
          <w:numId w:val="17"/>
        </w:numPr>
        <w:spacing w:after="200" w:line="276" w:lineRule="auto"/>
        <w:contextualSpacing/>
        <w:rPr>
          <w:rFonts w:ascii="Arial" w:eastAsiaTheme="minorHAnsi" w:hAnsi="Arial" w:cstheme="minorBidi"/>
          <w:szCs w:val="22"/>
        </w:rPr>
      </w:pPr>
      <w:r w:rsidRPr="00DF7FC2">
        <w:rPr>
          <w:rFonts w:ascii="Arial" w:eastAsiaTheme="minorHAnsi" w:hAnsi="Arial" w:cstheme="minorBidi"/>
          <w:sz w:val="22"/>
          <w:szCs w:val="22"/>
        </w:rPr>
        <w:t>Chartered membership of a relevant institute or (for Environment Agency staff only) Practising Environmental Regulator</w:t>
      </w:r>
      <w:r w:rsidRPr="00A1220D">
        <w:rPr>
          <w:rFonts w:ascii="Arial" w:eastAsiaTheme="minorHAnsi" w:hAnsi="Arial" w:cstheme="minorBidi"/>
          <w:szCs w:val="22"/>
        </w:rPr>
        <w:t>.</w:t>
      </w:r>
    </w:p>
    <w:p w:rsidR="005021E0" w:rsidRDefault="005021E0" w:rsidP="005021E0">
      <w:pPr>
        <w:rPr>
          <w:rFonts w:cs="Arial"/>
          <w:lang w:eastAsia="en-GB"/>
        </w:rPr>
      </w:pPr>
    </w:p>
    <w:p w:rsidR="005021E0" w:rsidRPr="005C2185" w:rsidRDefault="005021E0" w:rsidP="005021E0">
      <w:pPr>
        <w:rPr>
          <w:rFonts w:ascii="Arial" w:hAnsi="Arial" w:cs="Arial"/>
          <w:b/>
          <w:color w:val="004C84"/>
          <w:sz w:val="28"/>
          <w:szCs w:val="28"/>
        </w:rPr>
      </w:pPr>
      <w:r w:rsidRPr="005C2185">
        <w:rPr>
          <w:rFonts w:ascii="Arial" w:hAnsi="Arial" w:cs="Arial"/>
          <w:b/>
          <w:color w:val="004C84"/>
          <w:sz w:val="28"/>
          <w:szCs w:val="28"/>
        </w:rPr>
        <w:t>Top capabilities</w:t>
      </w:r>
    </w:p>
    <w:p w:rsidR="005021E0" w:rsidRPr="005C2185" w:rsidRDefault="005021E0" w:rsidP="005021E0">
      <w:pPr>
        <w:rPr>
          <w:rFonts w:cs="Arial"/>
          <w:b/>
          <w:lang w:eastAsia="en-GB"/>
        </w:rPr>
      </w:pPr>
    </w:p>
    <w:p w:rsidR="005021E0" w:rsidRPr="00DF7FC2" w:rsidRDefault="005021E0" w:rsidP="005021E0">
      <w:pPr>
        <w:rPr>
          <w:sz w:val="22"/>
          <w:szCs w:val="22"/>
          <w:lang w:eastAsia="en-GB"/>
        </w:rPr>
      </w:pPr>
      <w:r w:rsidRPr="00DF7FC2">
        <w:rPr>
          <w:rFonts w:ascii="Arial" w:hAnsi="Arial" w:cs="Arial"/>
          <w:sz w:val="22"/>
          <w:szCs w:val="22"/>
        </w:rPr>
        <w:t>As part of the application and interview process, we’ll be looking for you to tell us how you:</w:t>
      </w:r>
    </w:p>
    <w:p w:rsidR="005021E0" w:rsidRPr="00DF7FC2" w:rsidRDefault="005021E0" w:rsidP="005021E0">
      <w:pPr>
        <w:rPr>
          <w:sz w:val="22"/>
          <w:szCs w:val="22"/>
          <w:lang w:eastAsia="en-GB"/>
        </w:rPr>
      </w:pPr>
    </w:p>
    <w:p w:rsidR="005021E0" w:rsidRPr="00DF7FC2" w:rsidRDefault="005021E0" w:rsidP="005021E0">
      <w:pPr>
        <w:pStyle w:val="ListParagraph"/>
        <w:numPr>
          <w:ilvl w:val="0"/>
          <w:numId w:val="12"/>
        </w:numPr>
        <w:spacing w:after="0" w:line="240" w:lineRule="auto"/>
        <w:rPr>
          <w:rFonts w:cs="Arial"/>
          <w:b/>
          <w:sz w:val="22"/>
          <w:lang w:eastAsia="en-GB"/>
        </w:rPr>
      </w:pPr>
      <w:r w:rsidRPr="00DF7FC2">
        <w:rPr>
          <w:rFonts w:cs="Arial"/>
          <w:sz w:val="22"/>
          <w:lang w:eastAsia="en-GB"/>
        </w:rPr>
        <w:t>Take decisions and solve problems</w:t>
      </w:r>
    </w:p>
    <w:p w:rsidR="005021E0" w:rsidRPr="00DF7FC2" w:rsidRDefault="005021E0" w:rsidP="005021E0">
      <w:pPr>
        <w:pStyle w:val="ListParagraph"/>
        <w:numPr>
          <w:ilvl w:val="0"/>
          <w:numId w:val="12"/>
        </w:numPr>
        <w:spacing w:after="0" w:line="240" w:lineRule="auto"/>
        <w:rPr>
          <w:rFonts w:cs="Arial"/>
          <w:b/>
          <w:sz w:val="22"/>
          <w:lang w:eastAsia="en-GB"/>
        </w:rPr>
      </w:pPr>
      <w:r w:rsidRPr="00DF7FC2">
        <w:rPr>
          <w:rFonts w:cs="Arial"/>
          <w:sz w:val="22"/>
          <w:lang w:eastAsia="en-GB"/>
        </w:rPr>
        <w:t>Coach others</w:t>
      </w:r>
    </w:p>
    <w:p w:rsidR="005021E0" w:rsidRPr="00DF7FC2" w:rsidRDefault="005021E0" w:rsidP="005021E0">
      <w:pPr>
        <w:pStyle w:val="ListParagraph"/>
        <w:numPr>
          <w:ilvl w:val="0"/>
          <w:numId w:val="12"/>
        </w:numPr>
        <w:spacing w:after="0" w:line="240" w:lineRule="auto"/>
        <w:rPr>
          <w:rFonts w:cs="Arial"/>
          <w:b/>
          <w:sz w:val="22"/>
          <w:lang w:eastAsia="en-GB"/>
        </w:rPr>
      </w:pPr>
      <w:r w:rsidRPr="00DF7FC2">
        <w:rPr>
          <w:rFonts w:cs="Arial"/>
          <w:sz w:val="22"/>
          <w:lang w:eastAsia="en-GB"/>
        </w:rPr>
        <w:t>Deliver results through others</w:t>
      </w:r>
    </w:p>
    <w:p w:rsidR="005021E0" w:rsidRPr="00DF7FC2" w:rsidRDefault="005021E0" w:rsidP="005021E0">
      <w:pPr>
        <w:pStyle w:val="ListParagraph"/>
        <w:numPr>
          <w:ilvl w:val="0"/>
          <w:numId w:val="12"/>
        </w:numPr>
        <w:spacing w:after="0" w:line="240" w:lineRule="auto"/>
        <w:rPr>
          <w:rFonts w:cs="Arial"/>
          <w:b/>
          <w:sz w:val="22"/>
          <w:lang w:eastAsia="en-GB"/>
        </w:rPr>
      </w:pPr>
      <w:r w:rsidRPr="00DF7FC2">
        <w:rPr>
          <w:rFonts w:cs="Arial"/>
          <w:sz w:val="22"/>
          <w:lang w:eastAsia="en-GB"/>
        </w:rPr>
        <w:t>Focuses on efficiency, innovation and quality</w:t>
      </w:r>
    </w:p>
    <w:p w:rsidR="005021E0" w:rsidRPr="00DF7FC2" w:rsidRDefault="005021E0" w:rsidP="005021E0">
      <w:pPr>
        <w:rPr>
          <w:rFonts w:ascii="Arial" w:hAnsi="Arial" w:cs="Arial"/>
          <w:b/>
          <w:sz w:val="22"/>
          <w:szCs w:val="22"/>
          <w:lang w:eastAsia="en-GB"/>
        </w:rPr>
      </w:pPr>
    </w:p>
    <w:p w:rsidR="005021E0" w:rsidRPr="00DF7FC2" w:rsidRDefault="005021E0" w:rsidP="005021E0">
      <w:pPr>
        <w:rPr>
          <w:rFonts w:ascii="Arial" w:hAnsi="Arial" w:cs="Arial"/>
          <w:sz w:val="22"/>
          <w:szCs w:val="22"/>
          <w:lang w:eastAsia="en-GB"/>
        </w:rPr>
      </w:pPr>
      <w:r w:rsidRPr="00DF7FC2">
        <w:rPr>
          <w:rFonts w:ascii="Arial" w:hAnsi="Arial" w:cs="Arial"/>
          <w:sz w:val="22"/>
          <w:szCs w:val="22"/>
          <w:lang w:eastAsia="en-GB"/>
        </w:rPr>
        <w:t>Please refer to the Capability Dictionary appended to this candidate pack, for further information.</w:t>
      </w:r>
    </w:p>
    <w:p w:rsidR="005021E0" w:rsidRPr="005C2185" w:rsidRDefault="005021E0" w:rsidP="005021E0">
      <w:pPr>
        <w:rPr>
          <w:rFonts w:ascii="Arial" w:hAnsi="Arial" w:cs="Arial"/>
          <w:sz w:val="22"/>
          <w:szCs w:val="22"/>
          <w:lang w:eastAsia="en-GB"/>
        </w:rPr>
      </w:pPr>
    </w:p>
    <w:p w:rsidR="00572B28" w:rsidRDefault="00572B28" w:rsidP="005021E0">
      <w:pPr>
        <w:rPr>
          <w:rFonts w:ascii="Arial" w:hAnsi="Arial" w:cs="Arial"/>
          <w:b/>
          <w:color w:val="004C84"/>
          <w:sz w:val="28"/>
          <w:szCs w:val="28"/>
        </w:rPr>
      </w:pPr>
    </w:p>
    <w:p w:rsidR="00572B28" w:rsidRDefault="00572B28" w:rsidP="005021E0">
      <w:pPr>
        <w:rPr>
          <w:rFonts w:ascii="Arial" w:hAnsi="Arial" w:cs="Arial"/>
          <w:b/>
          <w:color w:val="004C84"/>
          <w:sz w:val="28"/>
          <w:szCs w:val="28"/>
        </w:rPr>
      </w:pPr>
    </w:p>
    <w:p w:rsidR="00572B28" w:rsidRDefault="00572B28" w:rsidP="005021E0">
      <w:pPr>
        <w:rPr>
          <w:rFonts w:ascii="Arial" w:hAnsi="Arial" w:cs="Arial"/>
          <w:b/>
          <w:color w:val="004C84"/>
          <w:sz w:val="28"/>
          <w:szCs w:val="28"/>
        </w:rPr>
      </w:pPr>
    </w:p>
    <w:p w:rsidR="00572B28" w:rsidRDefault="00572B28" w:rsidP="005021E0">
      <w:pPr>
        <w:rPr>
          <w:rFonts w:ascii="Arial" w:hAnsi="Arial" w:cs="Arial"/>
          <w:b/>
          <w:color w:val="004C84"/>
          <w:sz w:val="28"/>
          <w:szCs w:val="28"/>
        </w:rPr>
      </w:pPr>
      <w:r>
        <w:rPr>
          <w:rFonts w:ascii="Arial" w:hAnsi="Arial" w:cs="Arial"/>
          <w:noProof/>
          <w:lang w:eastAsia="en-GB"/>
        </w:rPr>
        <w:lastRenderedPageBreak/>
        <w:drawing>
          <wp:anchor distT="0" distB="0" distL="114300" distR="114300" simplePos="0" relativeHeight="251774976" behindDoc="0" locked="0" layoutInCell="1" allowOverlap="1" wp14:anchorId="5E55DB29" wp14:editId="1EC58C76">
            <wp:simplePos x="0" y="0"/>
            <wp:positionH relativeFrom="page">
              <wp:align>left</wp:align>
            </wp:positionH>
            <wp:positionV relativeFrom="paragraph">
              <wp:posOffset>0</wp:posOffset>
            </wp:positionV>
            <wp:extent cx="7560310" cy="2581275"/>
            <wp:effectExtent l="0" t="0" r="2540" b="9525"/>
            <wp:wrapTopAndBottom/>
            <wp:docPr id="3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581275"/>
                    </a:xfrm>
                    <a:prstGeom prst="rect">
                      <a:avLst/>
                    </a:prstGeom>
                    <a:noFill/>
                    <a:ln w="9525">
                      <a:noFill/>
                      <a:miter lim="800000"/>
                      <a:headEnd/>
                      <a:tailEnd/>
                    </a:ln>
                  </pic:spPr>
                </pic:pic>
              </a:graphicData>
            </a:graphic>
            <wp14:sizeRelV relativeFrom="margin">
              <wp14:pctHeight>0</wp14:pctHeight>
            </wp14:sizeRelV>
          </wp:anchor>
        </w:drawing>
      </w:r>
    </w:p>
    <w:p w:rsidR="00572B28" w:rsidRDefault="00572B28" w:rsidP="00572B28">
      <w:pPr>
        <w:rPr>
          <w:rFonts w:ascii="Arial" w:hAnsi="Arial" w:cs="Arial"/>
          <w:b/>
          <w:color w:val="004C84"/>
          <w:sz w:val="28"/>
          <w:szCs w:val="28"/>
        </w:rPr>
      </w:pPr>
      <w:r w:rsidRPr="00572B28">
        <w:rPr>
          <w:rFonts w:ascii="Arial" w:hAnsi="Arial" w:cs="Arial"/>
          <w:color w:val="004C84"/>
          <w:sz w:val="60"/>
          <w:szCs w:val="60"/>
        </w:rPr>
        <w:t>3. The role (continued)</w:t>
      </w:r>
    </w:p>
    <w:p w:rsidR="00572B28" w:rsidRDefault="00572B28" w:rsidP="005021E0">
      <w:pPr>
        <w:rPr>
          <w:rFonts w:ascii="Arial" w:hAnsi="Arial" w:cs="Arial"/>
          <w:b/>
          <w:color w:val="004C84"/>
          <w:sz w:val="28"/>
          <w:szCs w:val="28"/>
        </w:rPr>
      </w:pPr>
    </w:p>
    <w:p w:rsidR="005021E0" w:rsidRPr="005C2185" w:rsidRDefault="005021E0" w:rsidP="005021E0">
      <w:pPr>
        <w:rPr>
          <w:rFonts w:ascii="Arial" w:hAnsi="Arial" w:cs="Arial"/>
          <w:b/>
          <w:color w:val="004C84"/>
          <w:sz w:val="28"/>
          <w:szCs w:val="28"/>
        </w:rPr>
      </w:pPr>
      <w:r w:rsidRPr="005C2185">
        <w:rPr>
          <w:rFonts w:ascii="Arial" w:hAnsi="Arial" w:cs="Arial"/>
          <w:b/>
          <w:color w:val="004C84"/>
          <w:sz w:val="28"/>
          <w:szCs w:val="28"/>
        </w:rPr>
        <w:t>What else do you need to know?</w:t>
      </w:r>
    </w:p>
    <w:p w:rsidR="005021E0" w:rsidRPr="005C2185" w:rsidRDefault="005021E0" w:rsidP="005021E0">
      <w:pPr>
        <w:widowControl w:val="0"/>
        <w:autoSpaceDE w:val="0"/>
        <w:autoSpaceDN w:val="0"/>
        <w:spacing w:before="1"/>
        <w:rPr>
          <w:rFonts w:ascii="Arial" w:eastAsia="Arial" w:hAnsi="Arial" w:cs="Arial"/>
          <w:b/>
          <w:sz w:val="27"/>
          <w:szCs w:val="22"/>
          <w:lang w:eastAsia="en-GB" w:bidi="en-GB"/>
        </w:rPr>
      </w:pPr>
    </w:p>
    <w:p w:rsidR="005021E0" w:rsidRPr="00DF7FC2" w:rsidRDefault="005021E0" w:rsidP="005021E0">
      <w:pPr>
        <w:pStyle w:val="PlainText"/>
        <w:numPr>
          <w:ilvl w:val="0"/>
          <w:numId w:val="18"/>
        </w:numPr>
        <w:spacing w:line="276" w:lineRule="auto"/>
        <w:rPr>
          <w:rFonts w:ascii="Arial" w:hAnsi="Arial" w:cs="Arial"/>
          <w:sz w:val="22"/>
          <w:szCs w:val="22"/>
        </w:rPr>
      </w:pPr>
      <w:r w:rsidRPr="00DF7FC2">
        <w:rPr>
          <w:rFonts w:ascii="Arial" w:hAnsi="Arial" w:cs="Arial"/>
          <w:sz w:val="22"/>
          <w:szCs w:val="22"/>
        </w:rPr>
        <w:t>These roles will be office based, although infrequent travel will be required to attend meetings, training or site visits.</w:t>
      </w:r>
    </w:p>
    <w:p w:rsidR="004E0983" w:rsidRPr="00572B28" w:rsidRDefault="005021E0" w:rsidP="00572B28">
      <w:pPr>
        <w:pStyle w:val="ListParagraph"/>
        <w:widowControl w:val="0"/>
        <w:numPr>
          <w:ilvl w:val="0"/>
          <w:numId w:val="18"/>
        </w:numPr>
        <w:tabs>
          <w:tab w:val="left" w:pos="1854"/>
        </w:tabs>
        <w:autoSpaceDE w:val="0"/>
        <w:autoSpaceDN w:val="0"/>
        <w:spacing w:line="273" w:lineRule="auto"/>
        <w:ind w:right="1133"/>
        <w:jc w:val="both"/>
        <w:rPr>
          <w:rFonts w:eastAsia="Arial" w:cs="Arial"/>
          <w:sz w:val="22"/>
          <w:lang w:eastAsia="en-GB" w:bidi="en-GB"/>
        </w:rPr>
      </w:pPr>
      <w:r w:rsidRPr="00DF7FC2">
        <w:rPr>
          <w:rFonts w:eastAsia="Arial" w:cs="Arial"/>
          <w:sz w:val="22"/>
          <w:lang w:eastAsia="en-GB" w:bidi="en-GB"/>
        </w:rPr>
        <w:t>We</w:t>
      </w:r>
      <w:r w:rsidRPr="00DF7FC2">
        <w:rPr>
          <w:rFonts w:eastAsia="Arial" w:cs="Arial"/>
          <w:spacing w:val="-11"/>
          <w:sz w:val="22"/>
          <w:lang w:eastAsia="en-GB" w:bidi="en-GB"/>
        </w:rPr>
        <w:t xml:space="preserve"> </w:t>
      </w:r>
      <w:r w:rsidRPr="00DF7FC2">
        <w:rPr>
          <w:rFonts w:eastAsia="Arial" w:cs="Arial"/>
          <w:sz w:val="22"/>
          <w:lang w:eastAsia="en-GB" w:bidi="en-GB"/>
        </w:rPr>
        <w:t>welcome</w:t>
      </w:r>
      <w:r w:rsidRPr="00DF7FC2">
        <w:rPr>
          <w:rFonts w:eastAsia="Arial" w:cs="Arial"/>
          <w:spacing w:val="-12"/>
          <w:sz w:val="22"/>
          <w:lang w:eastAsia="en-GB" w:bidi="en-GB"/>
        </w:rPr>
        <w:t xml:space="preserve"> </w:t>
      </w:r>
      <w:r w:rsidRPr="00DF7FC2">
        <w:rPr>
          <w:rFonts w:eastAsia="Arial" w:cs="Arial"/>
          <w:sz w:val="22"/>
          <w:lang w:eastAsia="en-GB" w:bidi="en-GB"/>
        </w:rPr>
        <w:t>applications</w:t>
      </w:r>
      <w:r w:rsidRPr="00DF7FC2">
        <w:rPr>
          <w:rFonts w:eastAsia="Arial" w:cs="Arial"/>
          <w:spacing w:val="-13"/>
          <w:sz w:val="22"/>
          <w:lang w:eastAsia="en-GB" w:bidi="en-GB"/>
        </w:rPr>
        <w:t xml:space="preserve"> </w:t>
      </w:r>
      <w:r w:rsidRPr="00DF7FC2">
        <w:rPr>
          <w:rFonts w:eastAsia="Arial" w:cs="Arial"/>
          <w:sz w:val="22"/>
          <w:lang w:eastAsia="en-GB" w:bidi="en-GB"/>
        </w:rPr>
        <w:t>for</w:t>
      </w:r>
      <w:r w:rsidRPr="00DF7FC2">
        <w:rPr>
          <w:rFonts w:eastAsia="Arial" w:cs="Arial"/>
          <w:spacing w:val="-15"/>
          <w:sz w:val="22"/>
          <w:lang w:eastAsia="en-GB" w:bidi="en-GB"/>
        </w:rPr>
        <w:t xml:space="preserve"> </w:t>
      </w:r>
      <w:r w:rsidRPr="00DF7FC2">
        <w:rPr>
          <w:rFonts w:eastAsia="Arial" w:cs="Arial"/>
          <w:sz w:val="22"/>
          <w:lang w:eastAsia="en-GB" w:bidi="en-GB"/>
        </w:rPr>
        <w:t>those</w:t>
      </w:r>
      <w:r w:rsidRPr="00DF7FC2">
        <w:rPr>
          <w:rFonts w:eastAsia="Arial" w:cs="Arial"/>
          <w:spacing w:val="-15"/>
          <w:sz w:val="22"/>
          <w:lang w:eastAsia="en-GB" w:bidi="en-GB"/>
        </w:rPr>
        <w:t xml:space="preserve"> </w:t>
      </w:r>
      <w:r w:rsidRPr="00DF7FC2">
        <w:rPr>
          <w:rFonts w:eastAsia="Arial" w:cs="Arial"/>
          <w:sz w:val="22"/>
          <w:lang w:eastAsia="en-GB" w:bidi="en-GB"/>
        </w:rPr>
        <w:t>requiring</w:t>
      </w:r>
      <w:r w:rsidRPr="00DF7FC2">
        <w:rPr>
          <w:rFonts w:eastAsia="Arial" w:cs="Arial"/>
          <w:spacing w:val="-13"/>
          <w:sz w:val="22"/>
          <w:lang w:eastAsia="en-GB" w:bidi="en-GB"/>
        </w:rPr>
        <w:t xml:space="preserve"> </w:t>
      </w:r>
      <w:r w:rsidRPr="00DF7FC2">
        <w:rPr>
          <w:rFonts w:eastAsia="Arial" w:cs="Arial"/>
          <w:sz w:val="22"/>
          <w:lang w:eastAsia="en-GB" w:bidi="en-GB"/>
        </w:rPr>
        <w:t>part</w:t>
      </w:r>
      <w:r w:rsidRPr="00DF7FC2">
        <w:rPr>
          <w:rFonts w:eastAsia="Arial" w:cs="Arial"/>
          <w:spacing w:val="-13"/>
          <w:sz w:val="22"/>
          <w:lang w:eastAsia="en-GB" w:bidi="en-GB"/>
        </w:rPr>
        <w:t xml:space="preserve"> </w:t>
      </w:r>
      <w:r w:rsidRPr="00DF7FC2">
        <w:rPr>
          <w:rFonts w:eastAsia="Arial" w:cs="Arial"/>
          <w:sz w:val="22"/>
          <w:lang w:eastAsia="en-GB" w:bidi="en-GB"/>
        </w:rPr>
        <w:t>time</w:t>
      </w:r>
      <w:r w:rsidRPr="00DF7FC2">
        <w:rPr>
          <w:rFonts w:eastAsia="Arial" w:cs="Arial"/>
          <w:spacing w:val="-14"/>
          <w:sz w:val="22"/>
          <w:lang w:eastAsia="en-GB" w:bidi="en-GB"/>
        </w:rPr>
        <w:t xml:space="preserve"> </w:t>
      </w:r>
      <w:r w:rsidRPr="00DF7FC2">
        <w:rPr>
          <w:rFonts w:eastAsia="Arial" w:cs="Arial"/>
          <w:sz w:val="22"/>
          <w:lang w:eastAsia="en-GB" w:bidi="en-GB"/>
        </w:rPr>
        <w:t>and</w:t>
      </w:r>
      <w:r w:rsidRPr="00DF7FC2">
        <w:rPr>
          <w:rFonts w:eastAsia="Arial" w:cs="Arial"/>
          <w:spacing w:val="-13"/>
          <w:sz w:val="22"/>
          <w:lang w:eastAsia="en-GB" w:bidi="en-GB"/>
        </w:rPr>
        <w:t xml:space="preserve"> </w:t>
      </w:r>
      <w:r w:rsidRPr="00DF7FC2">
        <w:rPr>
          <w:rFonts w:eastAsia="Arial" w:cs="Arial"/>
          <w:sz w:val="22"/>
          <w:lang w:eastAsia="en-GB" w:bidi="en-GB"/>
        </w:rPr>
        <w:t>flexible</w:t>
      </w:r>
      <w:r w:rsidRPr="00DF7FC2">
        <w:rPr>
          <w:rFonts w:eastAsia="Arial" w:cs="Arial"/>
          <w:spacing w:val="-12"/>
          <w:sz w:val="22"/>
          <w:lang w:eastAsia="en-GB" w:bidi="en-GB"/>
        </w:rPr>
        <w:t xml:space="preserve"> </w:t>
      </w:r>
      <w:r w:rsidRPr="00DF7FC2">
        <w:rPr>
          <w:rFonts w:eastAsia="Arial" w:cs="Arial"/>
          <w:sz w:val="22"/>
          <w:lang w:eastAsia="en-GB" w:bidi="en-GB"/>
        </w:rPr>
        <w:t>career</w:t>
      </w:r>
      <w:r w:rsidRPr="00DF7FC2">
        <w:rPr>
          <w:rFonts w:eastAsia="Arial" w:cs="Arial"/>
          <w:spacing w:val="-10"/>
          <w:sz w:val="22"/>
          <w:lang w:eastAsia="en-GB" w:bidi="en-GB"/>
        </w:rPr>
        <w:t xml:space="preserve"> </w:t>
      </w:r>
      <w:r w:rsidRPr="00DF7FC2">
        <w:rPr>
          <w:rFonts w:eastAsia="Arial" w:cs="Arial"/>
          <w:sz w:val="22"/>
          <w:lang w:eastAsia="en-GB" w:bidi="en-GB"/>
        </w:rPr>
        <w:t>opportunities</w:t>
      </w:r>
      <w:r w:rsidR="003069AE" w:rsidRPr="00DF7FC2">
        <w:rPr>
          <w:rFonts w:eastAsia="Arial" w:cs="Arial"/>
          <w:sz w:val="22"/>
          <w:lang w:eastAsia="en-GB" w:bidi="en-GB"/>
        </w:rPr>
        <w:t>.</w:t>
      </w:r>
    </w:p>
    <w:p w:rsidR="004E0983" w:rsidRPr="00572B28" w:rsidRDefault="004E0983" w:rsidP="00572B28">
      <w:pPr>
        <w:pStyle w:val="ListParagraph"/>
        <w:widowControl w:val="0"/>
        <w:numPr>
          <w:ilvl w:val="0"/>
          <w:numId w:val="18"/>
        </w:numPr>
        <w:tabs>
          <w:tab w:val="left" w:pos="1854"/>
        </w:tabs>
        <w:autoSpaceDE w:val="0"/>
        <w:autoSpaceDN w:val="0"/>
        <w:spacing w:line="273" w:lineRule="auto"/>
        <w:ind w:right="1133"/>
        <w:jc w:val="both"/>
        <w:rPr>
          <w:rFonts w:eastAsia="Arial" w:cs="Arial"/>
          <w:sz w:val="22"/>
          <w:lang w:eastAsia="en-GB" w:bidi="en-GB"/>
        </w:rPr>
      </w:pPr>
      <w:r>
        <w:rPr>
          <w:rFonts w:eastAsia="Arial" w:cs="Arial"/>
          <w:sz w:val="22"/>
          <w:lang w:eastAsia="en-GB" w:bidi="en-GB"/>
        </w:rPr>
        <w:t>Please see National Permitting Service recruitment link to ge</w:t>
      </w:r>
      <w:r w:rsidR="00572B28">
        <w:rPr>
          <w:rFonts w:eastAsia="Arial" w:cs="Arial"/>
          <w:sz w:val="22"/>
          <w:lang w:eastAsia="en-GB" w:bidi="en-GB"/>
        </w:rPr>
        <w:t xml:space="preserve">t a feel for NPS and our teams </w:t>
      </w:r>
      <w:hyperlink r:id="rId33" w:history="1">
        <w:r>
          <w:rPr>
            <w:rStyle w:val="Hyperlink"/>
          </w:rPr>
          <w:t>https://design102.</w:t>
        </w:r>
        <w:r>
          <w:rPr>
            <w:rStyle w:val="Hyperlink"/>
          </w:rPr>
          <w:t>w</w:t>
        </w:r>
        <w:r>
          <w:rPr>
            <w:rStyle w:val="Hyperlink"/>
          </w:rPr>
          <w:t>istia.com/medias/r9nquoaf56</w:t>
        </w:r>
      </w:hyperlink>
    </w:p>
    <w:p w:rsidR="001B2FB9" w:rsidRDefault="001B2FB9" w:rsidP="005021E0">
      <w:pPr>
        <w:rPr>
          <w:rFonts w:ascii="Arial" w:hAnsi="Arial" w:cs="Arial"/>
          <w:b/>
          <w:color w:val="004C84"/>
          <w:sz w:val="28"/>
          <w:szCs w:val="28"/>
        </w:rPr>
      </w:pPr>
    </w:p>
    <w:p w:rsidR="005021E0" w:rsidRDefault="005021E0" w:rsidP="005021E0">
      <w:pPr>
        <w:rPr>
          <w:rFonts w:ascii="Arial" w:hAnsi="Arial" w:cs="Arial"/>
          <w:b/>
          <w:color w:val="004C84"/>
          <w:sz w:val="28"/>
          <w:szCs w:val="28"/>
        </w:rPr>
      </w:pPr>
      <w:r w:rsidRPr="001B1C23">
        <w:rPr>
          <w:rFonts w:ascii="Arial" w:hAnsi="Arial" w:cs="Arial"/>
          <w:b/>
          <w:color w:val="004C84"/>
          <w:sz w:val="28"/>
          <w:szCs w:val="28"/>
        </w:rPr>
        <w:t xml:space="preserve">To help bring the role to life, here are some views from current Senior </w:t>
      </w:r>
      <w:r w:rsidRPr="00DF7FC2">
        <w:rPr>
          <w:rFonts w:ascii="Arial" w:hAnsi="Arial" w:cs="Arial"/>
          <w:b/>
          <w:color w:val="004C84"/>
          <w:sz w:val="28"/>
          <w:szCs w:val="28"/>
        </w:rPr>
        <w:t>Permitting</w:t>
      </w:r>
      <w:r w:rsidRPr="001B1C23">
        <w:rPr>
          <w:rFonts w:ascii="Arial" w:hAnsi="Arial" w:cs="Arial"/>
          <w:b/>
          <w:color w:val="004C84"/>
          <w:sz w:val="28"/>
          <w:szCs w:val="28"/>
        </w:rPr>
        <w:t xml:space="preserve"> Officers:</w:t>
      </w:r>
    </w:p>
    <w:p w:rsidR="00311F75" w:rsidRPr="00CB3C3D" w:rsidRDefault="00311F75" w:rsidP="00311F75">
      <w:pPr>
        <w:rPr>
          <w:rFonts w:ascii="Arial" w:hAnsi="Arial" w:cs="Arial"/>
          <w:b/>
          <w:color w:val="E36C0A" w:themeColor="accent6" w:themeShade="BF"/>
          <w:sz w:val="28"/>
          <w:szCs w:val="28"/>
          <w:lang w:eastAsia="en-GB"/>
        </w:rPr>
      </w:pPr>
    </w:p>
    <w:p w:rsidR="00A02F7F" w:rsidRDefault="00A02F7F" w:rsidP="00A02F7F">
      <w:pPr>
        <w:rPr>
          <w:rFonts w:ascii="Arial" w:hAnsi="Arial" w:cs="Arial"/>
          <w:b/>
          <w:sz w:val="22"/>
          <w:szCs w:val="22"/>
        </w:rPr>
      </w:pPr>
      <w:r>
        <w:rPr>
          <w:noProof/>
          <w:lang w:eastAsia="en-GB"/>
        </w:rPr>
        <mc:AlternateContent>
          <mc:Choice Requires="wps">
            <w:drawing>
              <wp:anchor distT="0" distB="0" distL="114300" distR="114300" simplePos="0" relativeHeight="251753472" behindDoc="1" locked="0" layoutInCell="1" allowOverlap="1" wp14:anchorId="27D049E5" wp14:editId="5ADCB077">
                <wp:simplePos x="0" y="0"/>
                <wp:positionH relativeFrom="column">
                  <wp:posOffset>-91440</wp:posOffset>
                </wp:positionH>
                <wp:positionV relativeFrom="paragraph">
                  <wp:posOffset>82550</wp:posOffset>
                </wp:positionV>
                <wp:extent cx="6321425" cy="3209925"/>
                <wp:effectExtent l="0" t="0" r="22225" b="28575"/>
                <wp:wrapNone/>
                <wp:docPr id="198" name="Text Box 198"/>
                <wp:cNvGraphicFramePr/>
                <a:graphic xmlns:a="http://schemas.openxmlformats.org/drawingml/2006/main">
                  <a:graphicData uri="http://schemas.microsoft.com/office/word/2010/wordprocessingShape">
                    <wps:wsp>
                      <wps:cNvSpPr txBox="1"/>
                      <wps:spPr>
                        <a:xfrm>
                          <a:off x="0" y="0"/>
                          <a:ext cx="6321425" cy="32099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A02F7F" w:rsidRDefault="00BF2BCA" w:rsidP="00A02F7F">
                            <w:r>
                              <w:t xml:space="preserve"> </w:t>
                            </w:r>
                          </w:p>
                          <w:p w:rsidR="00C467E6" w:rsidRDefault="00C467E6" w:rsidP="00A02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049E5" id="_x0000_t202" coordsize="21600,21600" o:spt="202" path="m,l,21600r21600,l21600,xe">
                <v:stroke joinstyle="miter"/>
                <v:path gradientshapeok="t" o:connecttype="rect"/>
              </v:shapetype>
              <v:shape id="Text Box 198" o:spid="_x0000_s1035" type="#_x0000_t202" style="position:absolute;margin-left:-7.2pt;margin-top:6.5pt;width:497.75pt;height:252.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" fillcolor="white [3201]" strokecolor="#4bacc6 [3208]" strokeweight="2pt">
                <v:textbox>
                  <w:txbxContent>
                    <w:p w:rsidR="00A02F7F" w:rsidRDefault="00BF2BCA" w:rsidP="00A02F7F">
                      <w:r>
                        <w:t xml:space="preserve"> </w:t>
                      </w:r>
                    </w:p>
                    <w:p w:rsidR="00C467E6" w:rsidRDefault="00C467E6" w:rsidP="00A02F7F"/>
                  </w:txbxContent>
                </v:textbox>
              </v:shape>
            </w:pict>
          </mc:Fallback>
        </mc:AlternateContent>
      </w:r>
    </w:p>
    <w:p w:rsidR="00A02F7F" w:rsidRDefault="00450354" w:rsidP="00A02F7F">
      <w:pPr>
        <w:rPr>
          <w:rFonts w:ascii="Arial" w:hAnsi="Arial" w:cs="Arial"/>
          <w:b/>
          <w:sz w:val="22"/>
          <w:szCs w:val="22"/>
        </w:rPr>
      </w:pPr>
      <w:r>
        <w:rPr>
          <w:rFonts w:ascii="Arial" w:hAnsi="Arial" w:cs="Arial"/>
          <w:b/>
          <w:sz w:val="22"/>
          <w:szCs w:val="22"/>
        </w:rPr>
        <w:t xml:space="preserve">Water Resources </w:t>
      </w:r>
      <w:r w:rsidR="00A02F7F">
        <w:rPr>
          <w:rFonts w:ascii="Arial" w:hAnsi="Arial" w:cs="Arial"/>
          <w:b/>
          <w:sz w:val="22"/>
          <w:szCs w:val="22"/>
        </w:rPr>
        <w:t xml:space="preserve">Senior Permitting Officer </w:t>
      </w:r>
      <w:r>
        <w:rPr>
          <w:rFonts w:ascii="Arial" w:hAnsi="Arial" w:cs="Arial"/>
          <w:b/>
          <w:sz w:val="22"/>
          <w:szCs w:val="22"/>
        </w:rPr>
        <w:t>–</w:t>
      </w:r>
      <w:r w:rsidR="00A02F7F">
        <w:rPr>
          <w:rFonts w:ascii="Arial" w:hAnsi="Arial" w:cs="Arial"/>
          <w:b/>
          <w:sz w:val="22"/>
          <w:szCs w:val="22"/>
        </w:rPr>
        <w:t xml:space="preserve"> </w:t>
      </w:r>
      <w:r>
        <w:rPr>
          <w:rFonts w:ascii="Arial" w:hAnsi="Arial" w:cs="Arial"/>
          <w:b/>
          <w:sz w:val="22"/>
          <w:szCs w:val="22"/>
        </w:rPr>
        <w:t>Hannah Hawkins</w:t>
      </w:r>
    </w:p>
    <w:p w:rsidR="00A02F7F" w:rsidRDefault="00A02F7F" w:rsidP="00BF2BCA">
      <w:pPr>
        <w:rPr>
          <w:rFonts w:ascii="Arial" w:hAnsi="Arial" w:cs="Arial"/>
          <w:sz w:val="22"/>
          <w:szCs w:val="22"/>
        </w:rPr>
      </w:pPr>
    </w:p>
    <w:p w:rsidR="00450354" w:rsidRPr="005245A5" w:rsidRDefault="00BF2BCA" w:rsidP="00BF2BCA">
      <w:pPr>
        <w:rPr>
          <w:rFonts w:ascii="Arial" w:hAnsi="Arial" w:cs="Arial"/>
          <w:sz w:val="20"/>
          <w:szCs w:val="20"/>
        </w:rPr>
      </w:pPr>
      <w:r w:rsidRPr="005245A5">
        <w:rPr>
          <w:rFonts w:ascii="Arial" w:hAnsi="Arial" w:cs="Arial"/>
          <w:noProof/>
          <w:sz w:val="20"/>
          <w:szCs w:val="20"/>
          <w:lang w:eastAsia="en-GB"/>
        </w:rPr>
        <w:drawing>
          <wp:anchor distT="0" distB="0" distL="114300" distR="114300" simplePos="0" relativeHeight="251765760" behindDoc="1" locked="0" layoutInCell="1" allowOverlap="1" wp14:anchorId="792F4987" wp14:editId="2624A8DF">
            <wp:simplePos x="0" y="0"/>
            <wp:positionH relativeFrom="column">
              <wp:posOffset>-3810</wp:posOffset>
            </wp:positionH>
            <wp:positionV relativeFrom="paragraph">
              <wp:posOffset>43815</wp:posOffset>
            </wp:positionV>
            <wp:extent cx="1080770" cy="1456055"/>
            <wp:effectExtent l="0" t="0" r="5080" b="0"/>
            <wp:wrapTight wrapText="bothSides">
              <wp:wrapPolygon edited="0">
                <wp:start x="0" y="0"/>
                <wp:lineTo x="0" y="21195"/>
                <wp:lineTo x="21321" y="21195"/>
                <wp:lineTo x="21321" y="0"/>
                <wp:lineTo x="0" y="0"/>
              </wp:wrapPolygon>
            </wp:wrapTight>
            <wp:docPr id="208" name="Picture 208" descr="C:\Users\rmchale\Desktop\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mchale\Desktop\IMG_486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0325"/>
                    <a:stretch/>
                  </pic:blipFill>
                  <pic:spPr bwMode="auto">
                    <a:xfrm>
                      <a:off x="0" y="0"/>
                      <a:ext cx="108077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354" w:rsidRPr="005245A5">
        <w:rPr>
          <w:rFonts w:ascii="Arial" w:hAnsi="Arial" w:cs="Arial"/>
          <w:sz w:val="20"/>
          <w:szCs w:val="20"/>
        </w:rPr>
        <w:t xml:space="preserve">I’ve been working in water resources for 14 years where I started as a grade 3 permitting officer, with the last 10 years as a Senior Permitting Officer. I really enjoy this role and the variety of work I am able to get involved in. </w:t>
      </w:r>
      <w:r w:rsidRPr="005245A5">
        <w:rPr>
          <w:rFonts w:ascii="Arial" w:hAnsi="Arial" w:cs="Arial"/>
          <w:sz w:val="20"/>
          <w:szCs w:val="20"/>
        </w:rPr>
        <w:t xml:space="preserve"> </w:t>
      </w:r>
    </w:p>
    <w:p w:rsidR="00BF2BCA" w:rsidRPr="005245A5" w:rsidRDefault="00BF2BCA" w:rsidP="00BF2BCA">
      <w:pPr>
        <w:rPr>
          <w:rFonts w:ascii="Arial" w:hAnsi="Arial" w:cs="Arial"/>
          <w:sz w:val="20"/>
          <w:szCs w:val="20"/>
        </w:rPr>
      </w:pPr>
    </w:p>
    <w:p w:rsidR="00450354" w:rsidRPr="005245A5" w:rsidRDefault="00450354" w:rsidP="00450354">
      <w:pPr>
        <w:ind w:left="426"/>
        <w:rPr>
          <w:rFonts w:ascii="Arial" w:hAnsi="Arial" w:cs="Arial"/>
          <w:sz w:val="20"/>
          <w:szCs w:val="20"/>
        </w:rPr>
      </w:pPr>
      <w:r w:rsidRPr="005245A5">
        <w:rPr>
          <w:rFonts w:ascii="Arial" w:hAnsi="Arial" w:cs="Arial"/>
          <w:sz w:val="20"/>
          <w:szCs w:val="20"/>
        </w:rPr>
        <w:t>Day to day I provide technical support to the permitting officers in my team which can range from chatting through a consultation response they have received from Natural England to reviewing their work to ensure it is of a good standard or providing training where needed to ensure technical resilience. Helping others in my team and watching their skills and confidence grow is one the main things I most enjoy about my job.</w:t>
      </w:r>
    </w:p>
    <w:p w:rsidR="00BF2BCA" w:rsidRPr="005245A5" w:rsidRDefault="00BF2BCA" w:rsidP="00450354">
      <w:pPr>
        <w:ind w:left="426"/>
        <w:rPr>
          <w:rFonts w:ascii="Arial" w:hAnsi="Arial" w:cs="Arial"/>
          <w:sz w:val="20"/>
          <w:szCs w:val="20"/>
        </w:rPr>
      </w:pPr>
    </w:p>
    <w:p w:rsidR="00450354" w:rsidRPr="005245A5" w:rsidRDefault="00450354" w:rsidP="00BF2BCA">
      <w:pPr>
        <w:rPr>
          <w:rFonts w:ascii="Arial" w:hAnsi="Arial" w:cs="Arial"/>
          <w:sz w:val="20"/>
          <w:szCs w:val="20"/>
        </w:rPr>
      </w:pPr>
      <w:r w:rsidRPr="005245A5">
        <w:rPr>
          <w:rFonts w:ascii="Arial" w:hAnsi="Arial" w:cs="Arial"/>
          <w:sz w:val="20"/>
          <w:szCs w:val="20"/>
        </w:rPr>
        <w:t>I also get involved in projects working to develop procedures, feeding into the SPO group and have recently been the lead for a drought permit. I like being able to prioritise and manage my own workload to ensure that I continue to develop my own knowledge (there is always something new to learn!) while supporting the team to ensure they meet the deadlines required of them.</w:t>
      </w:r>
    </w:p>
    <w:p w:rsidR="00C467E6" w:rsidRPr="005245A5" w:rsidRDefault="00C467E6" w:rsidP="00BF2BCA">
      <w:pPr>
        <w:rPr>
          <w:rFonts w:ascii="Arial" w:hAnsi="Arial" w:cs="Arial"/>
          <w:sz w:val="20"/>
          <w:szCs w:val="20"/>
        </w:rPr>
      </w:pPr>
    </w:p>
    <w:p w:rsidR="00A02F7F" w:rsidRPr="005245A5" w:rsidRDefault="00450354" w:rsidP="00BF2BCA">
      <w:pPr>
        <w:rPr>
          <w:rFonts w:ascii="Arial" w:hAnsi="Arial" w:cs="Arial"/>
          <w:sz w:val="20"/>
          <w:szCs w:val="20"/>
        </w:rPr>
      </w:pPr>
      <w:r w:rsidRPr="005245A5">
        <w:rPr>
          <w:rFonts w:ascii="Arial" w:hAnsi="Arial" w:cs="Arial"/>
          <w:sz w:val="20"/>
          <w:szCs w:val="20"/>
        </w:rPr>
        <w:t xml:space="preserve">Since starting a family 4 years ago, I have been able to return to work on a part time basis and have been supported by my team leader in doing this. The EA is a great organisation for those who already have or are thinking of starting a family due to the flexible working and parental leave offered. </w:t>
      </w:r>
    </w:p>
    <w:p w:rsidR="00C467E6" w:rsidRDefault="00C467E6" w:rsidP="00BF2BCA">
      <w:pPr>
        <w:rPr>
          <w:rFonts w:ascii="Arial" w:hAnsi="Arial" w:cs="Arial"/>
          <w:bCs/>
          <w:sz w:val="22"/>
          <w:szCs w:val="22"/>
        </w:rPr>
      </w:pPr>
    </w:p>
    <w:p w:rsidR="00275ECC" w:rsidRDefault="00275ECC" w:rsidP="00A02F7F">
      <w:pPr>
        <w:spacing w:after="120" w:line="276" w:lineRule="auto"/>
        <w:rPr>
          <w:rFonts w:ascii="Arial" w:hAnsi="Arial" w:cs="Arial"/>
          <w:b/>
          <w:color w:val="004C84"/>
          <w:sz w:val="28"/>
          <w:szCs w:val="28"/>
        </w:rPr>
      </w:pPr>
      <w:r>
        <w:rPr>
          <w:rFonts w:ascii="Arial" w:hAnsi="Arial" w:cs="Arial"/>
          <w:noProof/>
          <w:lang w:eastAsia="en-GB"/>
        </w:rPr>
        <w:lastRenderedPageBreak/>
        <w:drawing>
          <wp:anchor distT="0" distB="0" distL="114300" distR="114300" simplePos="0" relativeHeight="251777024" behindDoc="0" locked="0" layoutInCell="1" allowOverlap="1" wp14:anchorId="7A251D8F" wp14:editId="7CEBDF79">
            <wp:simplePos x="0" y="0"/>
            <wp:positionH relativeFrom="page">
              <wp:align>left</wp:align>
            </wp:positionH>
            <wp:positionV relativeFrom="paragraph">
              <wp:posOffset>2540</wp:posOffset>
            </wp:positionV>
            <wp:extent cx="7560310" cy="2676525"/>
            <wp:effectExtent l="0" t="0" r="2540" b="9525"/>
            <wp:wrapTopAndBottom/>
            <wp:docPr id="3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676525"/>
                    </a:xfrm>
                    <a:prstGeom prst="rect">
                      <a:avLst/>
                    </a:prstGeom>
                    <a:noFill/>
                    <a:ln w="9525">
                      <a:noFill/>
                      <a:miter lim="800000"/>
                      <a:headEnd/>
                      <a:tailEnd/>
                    </a:ln>
                  </pic:spPr>
                </pic:pic>
              </a:graphicData>
            </a:graphic>
            <wp14:sizeRelV relativeFrom="margin">
              <wp14:pctHeight>0</wp14:pctHeight>
            </wp14:sizeRelV>
          </wp:anchor>
        </w:drawing>
      </w:r>
    </w:p>
    <w:p w:rsidR="00A02F7F" w:rsidRDefault="009129EF" w:rsidP="00A02F7F">
      <w:pPr>
        <w:spacing w:after="120" w:line="276" w:lineRule="auto"/>
        <w:rPr>
          <w:rFonts w:ascii="Arial" w:hAnsi="Arial" w:cs="Arial"/>
          <w:b/>
          <w:color w:val="004C84"/>
          <w:sz w:val="28"/>
          <w:szCs w:val="28"/>
        </w:rPr>
      </w:pPr>
      <w:r>
        <w:rPr>
          <w:noProof/>
          <w:lang w:eastAsia="en-GB"/>
        </w:rPr>
        <mc:AlternateContent>
          <mc:Choice Requires="wps">
            <w:drawing>
              <wp:anchor distT="0" distB="0" distL="114300" distR="114300" simplePos="0" relativeHeight="251755520" behindDoc="1" locked="0" layoutInCell="1" allowOverlap="1" wp14:anchorId="676F2AFB" wp14:editId="04BC4674">
                <wp:simplePos x="0" y="0"/>
                <wp:positionH relativeFrom="margin">
                  <wp:posOffset>-91440</wp:posOffset>
                </wp:positionH>
                <wp:positionV relativeFrom="paragraph">
                  <wp:posOffset>231774</wp:posOffset>
                </wp:positionV>
                <wp:extent cx="6321600" cy="5191125"/>
                <wp:effectExtent l="0" t="0" r="22225" b="28575"/>
                <wp:wrapNone/>
                <wp:docPr id="196" name="Text Box 196"/>
                <wp:cNvGraphicFramePr/>
                <a:graphic xmlns:a="http://schemas.openxmlformats.org/drawingml/2006/main">
                  <a:graphicData uri="http://schemas.microsoft.com/office/word/2010/wordprocessingShape">
                    <wps:wsp>
                      <wps:cNvSpPr txBox="1"/>
                      <wps:spPr>
                        <a:xfrm>
                          <a:off x="0" y="0"/>
                          <a:ext cx="6321600" cy="51911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A02F7F" w:rsidRDefault="00A02F7F" w:rsidP="00A02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2AFB" id="Text Box 196" o:spid="_x0000_s1036" type="#_x0000_t202" style="position:absolute;margin-left:-7.2pt;margin-top:18.25pt;width:497.75pt;height:408.7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" fillcolor="white [3201]" strokecolor="#4bacc6 [3208]" strokeweight="2pt">
                <v:textbox>
                  <w:txbxContent>
                    <w:p w:rsidR="00A02F7F" w:rsidRDefault="00A02F7F" w:rsidP="00A02F7F"/>
                  </w:txbxContent>
                </v:textbox>
                <w10:wrap anchorx="margin"/>
              </v:shape>
            </w:pict>
          </mc:Fallback>
        </mc:AlternateContent>
      </w:r>
    </w:p>
    <w:p w:rsidR="00A02F7F" w:rsidRDefault="00A02F7F" w:rsidP="00A02F7F">
      <w:pPr>
        <w:rPr>
          <w:rFonts w:ascii="Arial" w:hAnsi="Arial" w:cs="Arial"/>
          <w:b/>
          <w:bCs/>
          <w:sz w:val="22"/>
          <w:szCs w:val="22"/>
        </w:rPr>
      </w:pPr>
      <w:r>
        <w:rPr>
          <w:rFonts w:ascii="Arial" w:hAnsi="Arial" w:cs="Arial"/>
          <w:b/>
          <w:bCs/>
          <w:sz w:val="22"/>
          <w:szCs w:val="22"/>
        </w:rPr>
        <w:t>Water Resources</w:t>
      </w:r>
      <w:r w:rsidR="00450354">
        <w:rPr>
          <w:rFonts w:ascii="Arial" w:hAnsi="Arial" w:cs="Arial"/>
          <w:b/>
          <w:bCs/>
          <w:sz w:val="22"/>
          <w:szCs w:val="22"/>
        </w:rPr>
        <w:t xml:space="preserve"> Senior</w:t>
      </w:r>
      <w:r>
        <w:rPr>
          <w:rFonts w:ascii="Arial" w:hAnsi="Arial" w:cs="Arial"/>
          <w:b/>
          <w:bCs/>
          <w:sz w:val="22"/>
          <w:szCs w:val="22"/>
        </w:rPr>
        <w:t xml:space="preserve"> P</w:t>
      </w:r>
      <w:r w:rsidR="00450354">
        <w:rPr>
          <w:rFonts w:ascii="Arial" w:hAnsi="Arial" w:cs="Arial"/>
          <w:b/>
          <w:bCs/>
          <w:sz w:val="22"/>
          <w:szCs w:val="22"/>
        </w:rPr>
        <w:t>ermitting Officer – Emma Barlow</w:t>
      </w:r>
    </w:p>
    <w:p w:rsidR="00A02F7F" w:rsidRDefault="00F94FE3" w:rsidP="00A02F7F">
      <w:pPr>
        <w:rPr>
          <w:rFonts w:ascii="Arial" w:hAnsi="Arial" w:cs="Arial"/>
          <w:b/>
          <w:bCs/>
          <w:sz w:val="22"/>
          <w:szCs w:val="22"/>
        </w:rPr>
      </w:pPr>
      <w:r w:rsidRPr="00F94FE3">
        <w:rPr>
          <w:noProof/>
          <w:sz w:val="18"/>
          <w:szCs w:val="18"/>
          <w:lang w:eastAsia="en-GB"/>
        </w:rPr>
        <w:drawing>
          <wp:anchor distT="0" distB="0" distL="114300" distR="114300" simplePos="0" relativeHeight="251768832" behindDoc="1" locked="0" layoutInCell="1" allowOverlap="1" wp14:anchorId="1C47DF76" wp14:editId="0C547036">
            <wp:simplePos x="0" y="0"/>
            <wp:positionH relativeFrom="margin">
              <wp:align>left</wp:align>
            </wp:positionH>
            <wp:positionV relativeFrom="paragraph">
              <wp:posOffset>160020</wp:posOffset>
            </wp:positionV>
            <wp:extent cx="1111885" cy="1397000"/>
            <wp:effectExtent l="0" t="0" r="0" b="0"/>
            <wp:wrapTight wrapText="bothSides">
              <wp:wrapPolygon edited="0">
                <wp:start x="0" y="0"/>
                <wp:lineTo x="0" y="21207"/>
                <wp:lineTo x="21094" y="21207"/>
                <wp:lineTo x="21094" y="0"/>
                <wp:lineTo x="0" y="0"/>
              </wp:wrapPolygon>
            </wp:wrapTight>
            <wp:docPr id="2" name="Picture 2" descr="\\prodds.ntnl\Shared\Brite\BRITE\National-Permitting-Service\Environment Management\Permit Register and Assess\Abstractions and Impoundments\EPR-WR\SPO Group\SPO Photos\Emma Bar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ds.ntnl\Shared\Brite\BRITE\National-Permitting-Service\Environment Management\Permit Register and Assess\Abstractions and Impoundments\EPR-WR\SPO Group\SPO Photos\Emma Barlo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188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354" w:rsidRPr="007A7E27" w:rsidRDefault="00450354" w:rsidP="00450354">
      <w:pPr>
        <w:rPr>
          <w:rFonts w:ascii="Arial" w:hAnsi="Arial" w:cs="Arial"/>
          <w:sz w:val="20"/>
          <w:szCs w:val="20"/>
        </w:rPr>
      </w:pPr>
      <w:r w:rsidRPr="007A7E27">
        <w:rPr>
          <w:rFonts w:ascii="Arial" w:hAnsi="Arial" w:cs="Arial"/>
          <w:sz w:val="20"/>
          <w:szCs w:val="20"/>
        </w:rPr>
        <w:t>I’ve enjoyed working in the National Permitting Service for ten years, five of which have been as a Water Resources SPO. The Environment Agency is a great place to work and I feel lucky to have found myself in a field I am passionate about straight from university, getting to know colleagues from across the Environment Agency who have such incredible knowledge and determination to do a good job for the environment. I thought by now I would feel like I knew most things about water resources permitting, but every day I learn more about water, the environment and legislation so the role is never dull! Challenges include analysing complex information, problem solving and dealing with difficult customers.</w:t>
      </w:r>
    </w:p>
    <w:p w:rsidR="00C467E6" w:rsidRPr="007A7E27" w:rsidRDefault="00C467E6" w:rsidP="00450354">
      <w:pPr>
        <w:rPr>
          <w:rFonts w:ascii="Arial" w:hAnsi="Arial" w:cs="Arial"/>
          <w:sz w:val="20"/>
          <w:szCs w:val="20"/>
        </w:rPr>
      </w:pPr>
    </w:p>
    <w:p w:rsidR="00C467E6" w:rsidRPr="007A7E27" w:rsidRDefault="00450354" w:rsidP="00450354">
      <w:pPr>
        <w:rPr>
          <w:rFonts w:ascii="Arial" w:hAnsi="Arial" w:cs="Arial"/>
          <w:sz w:val="20"/>
          <w:szCs w:val="20"/>
        </w:rPr>
      </w:pPr>
      <w:r w:rsidRPr="007A7E27">
        <w:rPr>
          <w:rFonts w:ascii="Arial" w:hAnsi="Arial" w:cs="Arial"/>
          <w:sz w:val="20"/>
          <w:szCs w:val="20"/>
        </w:rPr>
        <w:t xml:space="preserve">I have responsibility for delivering training to my team as a whole and supporting each permitting officer individually as they work through the Technical Development Framework from brand new starter to experienced officer. I take great pride in helping permitting officers to develop their knowledge, skills and confidence in dealing with a wide range of water resources issues. When they come across technical issues or difficulties with the process, I help them to resolve those issues and make decisions about how to issue a licence to the customer whilst protecting the environment. </w:t>
      </w:r>
    </w:p>
    <w:p w:rsidR="00C467E6" w:rsidRPr="007A7E27" w:rsidRDefault="00C467E6" w:rsidP="00450354">
      <w:pPr>
        <w:rPr>
          <w:rFonts w:ascii="Arial" w:hAnsi="Arial" w:cs="Arial"/>
          <w:sz w:val="20"/>
          <w:szCs w:val="20"/>
        </w:rPr>
      </w:pPr>
    </w:p>
    <w:p w:rsidR="00C467E6" w:rsidRPr="007A7E27" w:rsidRDefault="00450354" w:rsidP="00450354">
      <w:pPr>
        <w:rPr>
          <w:rFonts w:ascii="Arial" w:hAnsi="Arial" w:cs="Arial"/>
          <w:sz w:val="20"/>
          <w:szCs w:val="20"/>
        </w:rPr>
      </w:pPr>
      <w:r w:rsidRPr="007A7E27">
        <w:rPr>
          <w:rFonts w:ascii="Arial" w:hAnsi="Arial" w:cs="Arial"/>
          <w:sz w:val="20"/>
          <w:szCs w:val="20"/>
        </w:rPr>
        <w:t>My role includes being a liaison lead for two water companies, meeting them regularly to understand what applications they plan to submit soon and building up a relationship that will help us to deal with them smoothly. I lead on the New Authorisations project which is bringing 4,500 previously exempt activities into licensing. This involves learning about new legislation and abstractions for purposes we’ve never previously been involved in, helping to design processes and guidance that will enable us to deal effectively with the volume and complexity of the applications</w:t>
      </w:r>
      <w:r w:rsidR="009129EF" w:rsidRPr="007A7E27">
        <w:rPr>
          <w:rFonts w:ascii="Arial" w:hAnsi="Arial" w:cs="Arial"/>
          <w:sz w:val="20"/>
          <w:szCs w:val="20"/>
        </w:rPr>
        <w:t>. A dry spell in the summer of 2018 changed the focus of my role for a period as I moved intensively on drought permit applications to alleviate public water supply shortage.</w:t>
      </w:r>
    </w:p>
    <w:p w:rsidR="009129EF" w:rsidRPr="007A7E27" w:rsidRDefault="009129EF" w:rsidP="00450354">
      <w:pPr>
        <w:rPr>
          <w:rFonts w:ascii="Arial" w:hAnsi="Arial" w:cs="Arial"/>
          <w:sz w:val="20"/>
          <w:szCs w:val="20"/>
        </w:rPr>
      </w:pPr>
    </w:p>
    <w:p w:rsidR="00450354" w:rsidRPr="007A7E27" w:rsidRDefault="00450354" w:rsidP="00A02F7F">
      <w:pPr>
        <w:rPr>
          <w:rFonts w:ascii="Arial" w:hAnsi="Arial" w:cs="Arial"/>
          <w:sz w:val="20"/>
          <w:szCs w:val="20"/>
        </w:rPr>
      </w:pPr>
      <w:r w:rsidRPr="007A7E27">
        <w:rPr>
          <w:rFonts w:ascii="Arial" w:hAnsi="Arial" w:cs="Arial"/>
          <w:sz w:val="20"/>
          <w:szCs w:val="20"/>
        </w:rPr>
        <w:t>In NPS we are always trying to become more efficient and deliver better results for our customers and the SPOs have a big role to play in this. This is an exciting time for water resources with lots of improvements coming in to enable us regulate abstractions in a more modern and effective way. Being an SPO puts you at the forefront of helping to adapt to legislative and policy changes to continue to deliver high quality permits to customers.</w:t>
      </w:r>
    </w:p>
    <w:p w:rsidR="00BF2BCA" w:rsidRPr="007A7E27" w:rsidRDefault="00BF2BCA" w:rsidP="00A02F7F">
      <w:pPr>
        <w:rPr>
          <w:sz w:val="20"/>
          <w:szCs w:val="20"/>
        </w:rPr>
      </w:pPr>
    </w:p>
    <w:p w:rsidR="00BF2BCA" w:rsidRDefault="00BF2BCA" w:rsidP="00A02F7F">
      <w:pPr>
        <w:rPr>
          <w:sz w:val="16"/>
          <w:szCs w:val="16"/>
        </w:rPr>
      </w:pPr>
    </w:p>
    <w:p w:rsidR="00BF2BCA" w:rsidRDefault="00BF2BCA" w:rsidP="00A02F7F">
      <w:pPr>
        <w:rPr>
          <w:sz w:val="16"/>
          <w:szCs w:val="16"/>
        </w:rPr>
      </w:pPr>
    </w:p>
    <w:p w:rsidR="00384281" w:rsidRDefault="00384281" w:rsidP="00A02F7F">
      <w:pPr>
        <w:rPr>
          <w:sz w:val="16"/>
          <w:szCs w:val="16"/>
        </w:rPr>
      </w:pPr>
    </w:p>
    <w:p w:rsidR="00384281" w:rsidRDefault="00384281" w:rsidP="00A02F7F">
      <w:pPr>
        <w:rPr>
          <w:sz w:val="16"/>
          <w:szCs w:val="16"/>
        </w:rPr>
      </w:pPr>
    </w:p>
    <w:p w:rsidR="00275ECC" w:rsidRDefault="00275ECC" w:rsidP="00A02F7F">
      <w:pPr>
        <w:rPr>
          <w:sz w:val="16"/>
          <w:szCs w:val="16"/>
        </w:rPr>
      </w:pPr>
    </w:p>
    <w:p w:rsidR="00275ECC" w:rsidRDefault="00275ECC" w:rsidP="00A02F7F">
      <w:pPr>
        <w:rPr>
          <w:sz w:val="16"/>
          <w:szCs w:val="16"/>
        </w:rPr>
      </w:pPr>
    </w:p>
    <w:p w:rsidR="00275ECC" w:rsidRDefault="00275ECC" w:rsidP="00A02F7F">
      <w:pPr>
        <w:rPr>
          <w:sz w:val="16"/>
          <w:szCs w:val="16"/>
        </w:rPr>
      </w:pPr>
    </w:p>
    <w:p w:rsidR="00275ECC" w:rsidRDefault="00275ECC" w:rsidP="00A02F7F">
      <w:pPr>
        <w:rPr>
          <w:sz w:val="16"/>
          <w:szCs w:val="16"/>
        </w:rPr>
      </w:pPr>
    </w:p>
    <w:p w:rsidR="00275ECC" w:rsidRDefault="00275ECC" w:rsidP="00A02F7F">
      <w:pPr>
        <w:rPr>
          <w:sz w:val="16"/>
          <w:szCs w:val="16"/>
        </w:rPr>
      </w:pPr>
    </w:p>
    <w:p w:rsidR="00275ECC" w:rsidRDefault="00275ECC" w:rsidP="00A02F7F">
      <w:pPr>
        <w:rPr>
          <w:sz w:val="16"/>
          <w:szCs w:val="16"/>
        </w:rPr>
      </w:pPr>
    </w:p>
    <w:p w:rsidR="00275ECC" w:rsidRDefault="00275ECC" w:rsidP="00A02F7F">
      <w:pPr>
        <w:rPr>
          <w:sz w:val="16"/>
          <w:szCs w:val="16"/>
        </w:rPr>
      </w:pPr>
    </w:p>
    <w:p w:rsidR="00275ECC" w:rsidRDefault="00275ECC" w:rsidP="00A02F7F">
      <w:pPr>
        <w:rPr>
          <w:sz w:val="16"/>
          <w:szCs w:val="16"/>
        </w:rPr>
      </w:pPr>
    </w:p>
    <w:p w:rsidR="00275ECC" w:rsidRDefault="00275ECC" w:rsidP="00A02F7F">
      <w:pPr>
        <w:rPr>
          <w:sz w:val="16"/>
          <w:szCs w:val="16"/>
        </w:rPr>
      </w:pPr>
    </w:p>
    <w:p w:rsidR="00275ECC" w:rsidRDefault="00275ECC" w:rsidP="00A02F7F">
      <w:pPr>
        <w:rPr>
          <w:sz w:val="16"/>
          <w:szCs w:val="16"/>
        </w:rPr>
      </w:pPr>
    </w:p>
    <w:p w:rsidR="00BF2BCA" w:rsidRDefault="00275ECC" w:rsidP="00A02F7F">
      <w:pPr>
        <w:rPr>
          <w:sz w:val="16"/>
          <w:szCs w:val="16"/>
        </w:rPr>
      </w:pPr>
      <w:r>
        <w:rPr>
          <w:rFonts w:ascii="Arial" w:hAnsi="Arial" w:cs="Arial"/>
          <w:noProof/>
          <w:lang w:eastAsia="en-GB"/>
        </w:rPr>
        <w:drawing>
          <wp:anchor distT="0" distB="0" distL="114300" distR="114300" simplePos="0" relativeHeight="251779072" behindDoc="0" locked="0" layoutInCell="1" allowOverlap="1" wp14:anchorId="3EEBEEEB" wp14:editId="7C3977EC">
            <wp:simplePos x="0" y="0"/>
            <wp:positionH relativeFrom="page">
              <wp:align>left</wp:align>
            </wp:positionH>
            <wp:positionV relativeFrom="paragraph">
              <wp:posOffset>2540</wp:posOffset>
            </wp:positionV>
            <wp:extent cx="7560310" cy="2314575"/>
            <wp:effectExtent l="0" t="0" r="2540" b="9525"/>
            <wp:wrapTopAndBottom/>
            <wp:docPr id="3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14575"/>
                    </a:xfrm>
                    <a:prstGeom prst="rect">
                      <a:avLst/>
                    </a:prstGeom>
                    <a:noFill/>
                    <a:ln w="9525">
                      <a:noFill/>
                      <a:miter lim="800000"/>
                      <a:headEnd/>
                      <a:tailEnd/>
                    </a:ln>
                  </pic:spPr>
                </pic:pic>
              </a:graphicData>
            </a:graphic>
            <wp14:sizeRelV relativeFrom="margin">
              <wp14:pctHeight>0</wp14:pctHeight>
            </wp14:sizeRelV>
          </wp:anchor>
        </w:drawing>
      </w:r>
    </w:p>
    <w:p w:rsidR="00BF2BCA" w:rsidRDefault="00BF2BCA" w:rsidP="00A02F7F">
      <w:pPr>
        <w:rPr>
          <w:sz w:val="16"/>
          <w:szCs w:val="16"/>
        </w:rPr>
      </w:pPr>
      <w:r>
        <w:rPr>
          <w:noProof/>
          <w:lang w:eastAsia="en-GB"/>
        </w:rPr>
        <mc:AlternateContent>
          <mc:Choice Requires="wps">
            <w:drawing>
              <wp:anchor distT="0" distB="0" distL="114300" distR="114300" simplePos="0" relativeHeight="251758592" behindDoc="1" locked="0" layoutInCell="1" allowOverlap="1" wp14:anchorId="1E617FE4" wp14:editId="01784C6D">
                <wp:simplePos x="0" y="0"/>
                <wp:positionH relativeFrom="column">
                  <wp:posOffset>-110490</wp:posOffset>
                </wp:positionH>
                <wp:positionV relativeFrom="paragraph">
                  <wp:posOffset>152399</wp:posOffset>
                </wp:positionV>
                <wp:extent cx="6321425" cy="4010025"/>
                <wp:effectExtent l="0" t="0" r="22225" b="28575"/>
                <wp:wrapNone/>
                <wp:docPr id="199" name="Text Box 199"/>
                <wp:cNvGraphicFramePr/>
                <a:graphic xmlns:a="http://schemas.openxmlformats.org/drawingml/2006/main">
                  <a:graphicData uri="http://schemas.microsoft.com/office/word/2010/wordprocessingShape">
                    <wps:wsp>
                      <wps:cNvSpPr txBox="1"/>
                      <wps:spPr>
                        <a:xfrm>
                          <a:off x="0" y="0"/>
                          <a:ext cx="6321425" cy="40100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A02F7F" w:rsidRDefault="00A02F7F" w:rsidP="00A02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17FE4" id="Text Box 199" o:spid="_x0000_s1037" type="#_x0000_t202" style="position:absolute;margin-left:-8.7pt;margin-top:12pt;width:497.75pt;height:31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" fillcolor="white [3201]" strokecolor="#4bacc6 [3208]" strokeweight="2pt">
                <v:textbox>
                  <w:txbxContent>
                    <w:p w:rsidR="00A02F7F" w:rsidRDefault="00A02F7F" w:rsidP="00A02F7F"/>
                  </w:txbxContent>
                </v:textbox>
              </v:shape>
            </w:pict>
          </mc:Fallback>
        </mc:AlternateContent>
      </w:r>
    </w:p>
    <w:p w:rsidR="00BF2BCA" w:rsidRDefault="00BF2BCA" w:rsidP="00A02F7F">
      <w:pPr>
        <w:rPr>
          <w:sz w:val="16"/>
          <w:szCs w:val="16"/>
        </w:rPr>
      </w:pPr>
    </w:p>
    <w:p w:rsidR="00A02F7F" w:rsidRDefault="008B3C39" w:rsidP="00A02F7F">
      <w:pPr>
        <w:rPr>
          <w:rFonts w:ascii="Arial" w:hAnsi="Arial" w:cs="Arial"/>
          <w:b/>
          <w:sz w:val="22"/>
          <w:szCs w:val="22"/>
        </w:rPr>
      </w:pPr>
      <w:r>
        <w:rPr>
          <w:rFonts w:ascii="Arial" w:hAnsi="Arial" w:cs="Arial"/>
          <w:b/>
          <w:sz w:val="22"/>
          <w:szCs w:val="22"/>
        </w:rPr>
        <w:t>Water Resources Senior</w:t>
      </w:r>
      <w:r w:rsidR="00A02F7F">
        <w:rPr>
          <w:rFonts w:ascii="Arial" w:hAnsi="Arial" w:cs="Arial"/>
          <w:b/>
          <w:sz w:val="22"/>
          <w:szCs w:val="22"/>
        </w:rPr>
        <w:t xml:space="preserve"> Permi</w:t>
      </w:r>
      <w:r>
        <w:rPr>
          <w:rFonts w:ascii="Arial" w:hAnsi="Arial" w:cs="Arial"/>
          <w:b/>
          <w:sz w:val="22"/>
          <w:szCs w:val="22"/>
        </w:rPr>
        <w:t>tting Officer – Graham Melhuish</w:t>
      </w:r>
    </w:p>
    <w:p w:rsidR="00C467E6" w:rsidRDefault="00C467E6" w:rsidP="008B3C39">
      <w:pPr>
        <w:rPr>
          <w:rFonts w:ascii="Arial" w:hAnsi="Arial" w:cs="Arial"/>
          <w:sz w:val="22"/>
          <w:szCs w:val="22"/>
        </w:rPr>
      </w:pPr>
    </w:p>
    <w:p w:rsidR="0062762E" w:rsidRPr="007A7E27" w:rsidRDefault="00BF2BCA" w:rsidP="008B3C39">
      <w:pPr>
        <w:rPr>
          <w:rFonts w:ascii="Arial" w:hAnsi="Arial" w:cs="Arial"/>
          <w:sz w:val="20"/>
          <w:szCs w:val="20"/>
        </w:rPr>
      </w:pPr>
      <w:r w:rsidRPr="007A7E27">
        <w:rPr>
          <w:rFonts w:ascii="Arial" w:hAnsi="Arial" w:cs="Arial"/>
          <w:noProof/>
          <w:sz w:val="20"/>
          <w:szCs w:val="20"/>
          <w:lang w:eastAsia="en-GB"/>
        </w:rPr>
        <w:drawing>
          <wp:anchor distT="0" distB="0" distL="114300" distR="114300" simplePos="0" relativeHeight="251766784" behindDoc="1" locked="0" layoutInCell="1" allowOverlap="1" wp14:anchorId="08C163B9" wp14:editId="7E1B700B">
            <wp:simplePos x="0" y="0"/>
            <wp:positionH relativeFrom="column">
              <wp:posOffset>-3810</wp:posOffset>
            </wp:positionH>
            <wp:positionV relativeFrom="paragraph">
              <wp:posOffset>-1905</wp:posOffset>
            </wp:positionV>
            <wp:extent cx="1546860" cy="1725930"/>
            <wp:effectExtent l="0" t="0" r="0" b="7620"/>
            <wp:wrapTight wrapText="bothSides">
              <wp:wrapPolygon edited="0">
                <wp:start x="1862" y="0"/>
                <wp:lineTo x="0" y="1192"/>
                <wp:lineTo x="0" y="20503"/>
                <wp:lineTo x="2128" y="21457"/>
                <wp:lineTo x="18887" y="21457"/>
                <wp:lineTo x="21281" y="20503"/>
                <wp:lineTo x="21281" y="1669"/>
                <wp:lineTo x="19419" y="0"/>
                <wp:lineTo x="1862" y="0"/>
              </wp:wrapPolygon>
            </wp:wrapTight>
            <wp:docPr id="209" name="Picture 209" descr="cid:image006.png@01D44145.E986A010"/>
            <wp:cNvGraphicFramePr/>
            <a:graphic xmlns:a="http://schemas.openxmlformats.org/drawingml/2006/main">
              <a:graphicData uri="http://schemas.openxmlformats.org/drawingml/2006/picture">
                <pic:pic xmlns:pic="http://schemas.openxmlformats.org/drawingml/2006/picture">
                  <pic:nvPicPr>
                    <pic:cNvPr id="1" name="Picture 1" descr="cid:image006.png@01D44145.E986A010"/>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54686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7E6" w:rsidRPr="007A7E27">
        <w:rPr>
          <w:rFonts w:ascii="Arial" w:hAnsi="Arial" w:cs="Arial"/>
          <w:sz w:val="20"/>
          <w:szCs w:val="20"/>
        </w:rPr>
        <w:t xml:space="preserve">Flexibility is a key attribute for an SPO as it is rare to have a day end where you can say you did everything you had planned to do that day. </w:t>
      </w:r>
    </w:p>
    <w:p w:rsidR="0062762E" w:rsidRPr="007A7E27" w:rsidRDefault="0062762E" w:rsidP="008B3C39">
      <w:pPr>
        <w:rPr>
          <w:rFonts w:ascii="Arial" w:hAnsi="Arial" w:cs="Arial"/>
          <w:sz w:val="20"/>
          <w:szCs w:val="20"/>
        </w:rPr>
      </w:pPr>
    </w:p>
    <w:p w:rsidR="0062762E" w:rsidRPr="007A7E27" w:rsidRDefault="008B3C39" w:rsidP="008B3C39">
      <w:pPr>
        <w:rPr>
          <w:rFonts w:ascii="Arial" w:hAnsi="Arial" w:cs="Arial"/>
          <w:sz w:val="20"/>
          <w:szCs w:val="20"/>
        </w:rPr>
      </w:pPr>
      <w:r w:rsidRPr="007A7E27">
        <w:rPr>
          <w:rFonts w:ascii="Arial" w:hAnsi="Arial" w:cs="Arial"/>
          <w:sz w:val="20"/>
          <w:szCs w:val="20"/>
        </w:rPr>
        <w:t xml:space="preserve">As the </w:t>
      </w:r>
      <w:r w:rsidR="00C467E6" w:rsidRPr="007A7E27">
        <w:rPr>
          <w:rFonts w:ascii="Arial" w:hAnsi="Arial" w:cs="Arial"/>
          <w:sz w:val="20"/>
          <w:szCs w:val="20"/>
        </w:rPr>
        <w:t>t</w:t>
      </w:r>
      <w:r w:rsidRPr="007A7E27">
        <w:rPr>
          <w:rFonts w:ascii="Arial" w:hAnsi="Arial" w:cs="Arial"/>
          <w:sz w:val="20"/>
          <w:szCs w:val="20"/>
        </w:rPr>
        <w:t xml:space="preserve">eam determine applications, balancing the needs of the environment and the needs of people naturally throws up questions and queries for resolution on a daily – sometimes hourly - basis. As an SPO you get involved in most of these; sometimes you are providing the answer; often you are coaching the Permitting Officer towards an answer or supporting the decisions they’ve made; frequently you are learning something new yourself, to be stored away and used another day. </w:t>
      </w:r>
    </w:p>
    <w:p w:rsidR="0062762E" w:rsidRPr="007A7E27" w:rsidRDefault="0062762E" w:rsidP="008B3C39">
      <w:pPr>
        <w:rPr>
          <w:rFonts w:ascii="Arial" w:hAnsi="Arial" w:cs="Arial"/>
          <w:sz w:val="20"/>
          <w:szCs w:val="20"/>
        </w:rPr>
      </w:pPr>
    </w:p>
    <w:p w:rsidR="008B3C39" w:rsidRPr="007A7E27" w:rsidRDefault="008B3C39" w:rsidP="008B3C39">
      <w:pPr>
        <w:rPr>
          <w:rFonts w:ascii="Arial" w:hAnsi="Arial" w:cs="Arial"/>
          <w:sz w:val="20"/>
          <w:szCs w:val="20"/>
        </w:rPr>
      </w:pPr>
      <w:r w:rsidRPr="007A7E27">
        <w:rPr>
          <w:rFonts w:ascii="Arial" w:hAnsi="Arial" w:cs="Arial"/>
          <w:sz w:val="20"/>
          <w:szCs w:val="20"/>
        </w:rPr>
        <w:t xml:space="preserve">Being able to quickly understand or appraise an issue – particularly it’s wider consequences or implications – and enable its resolution is </w:t>
      </w:r>
      <w:r w:rsidR="0062762E" w:rsidRPr="007A7E27">
        <w:rPr>
          <w:rFonts w:ascii="Arial" w:hAnsi="Arial" w:cs="Arial"/>
          <w:sz w:val="20"/>
          <w:szCs w:val="20"/>
        </w:rPr>
        <w:t xml:space="preserve">a </w:t>
      </w:r>
      <w:r w:rsidRPr="007A7E27">
        <w:rPr>
          <w:rFonts w:ascii="Arial" w:hAnsi="Arial" w:cs="Arial"/>
          <w:sz w:val="20"/>
          <w:szCs w:val="20"/>
        </w:rPr>
        <w:t xml:space="preserve">core SPO skill. This is gained from experience – knowing and applying the various legislation and guidance to issue licences for many types of application. And maintained by continuing to determine the more complex applications and being involved with the work each Permitting Officer is undertaking, both by coaching and listening to their views in return.  </w:t>
      </w:r>
    </w:p>
    <w:p w:rsidR="0062762E" w:rsidRPr="007A7E27" w:rsidRDefault="0062762E" w:rsidP="008B3C39">
      <w:pPr>
        <w:rPr>
          <w:rFonts w:ascii="Arial" w:hAnsi="Arial" w:cs="Arial"/>
          <w:sz w:val="20"/>
          <w:szCs w:val="20"/>
        </w:rPr>
      </w:pPr>
    </w:p>
    <w:p w:rsidR="00A02F7F" w:rsidRPr="007A7E27" w:rsidRDefault="00A02F7F" w:rsidP="00A02F7F">
      <w:pPr>
        <w:rPr>
          <w:rFonts w:ascii="Arial" w:hAnsi="Arial" w:cs="Arial"/>
          <w:bCs/>
          <w:sz w:val="20"/>
          <w:szCs w:val="20"/>
        </w:rPr>
      </w:pPr>
      <w:r w:rsidRPr="007A7E27">
        <w:rPr>
          <w:rFonts w:ascii="Arial" w:hAnsi="Arial" w:cs="Arial"/>
          <w:bCs/>
          <w:sz w:val="20"/>
          <w:szCs w:val="20"/>
        </w:rPr>
        <w:t>This is the best move I have made to date as no day is the same and it’s not all administrative work. The main skills you need in this role are working with others and knowing where to look for what you need and keeping organised as the role is varied. The EA is a great place to work, as you can work flexibly at times when you need to and the main focus of the EA is always your health, safety and wellbeing which supports you in getting on with your work and being the best you can</w:t>
      </w:r>
      <w:r w:rsidR="0062762E" w:rsidRPr="007A7E27">
        <w:rPr>
          <w:rFonts w:ascii="Arial" w:hAnsi="Arial" w:cs="Arial"/>
          <w:bCs/>
          <w:sz w:val="20"/>
          <w:szCs w:val="20"/>
        </w:rPr>
        <w:t>.</w:t>
      </w:r>
    </w:p>
    <w:p w:rsidR="0062762E" w:rsidRDefault="0062762E" w:rsidP="0062762E">
      <w:pPr>
        <w:spacing w:after="120" w:line="276" w:lineRule="auto"/>
        <w:rPr>
          <w:rFonts w:ascii="Arial" w:hAnsi="Arial" w:cs="Arial"/>
          <w:b/>
          <w:bCs/>
          <w:sz w:val="22"/>
          <w:szCs w:val="22"/>
        </w:rPr>
      </w:pPr>
    </w:p>
    <w:p w:rsidR="0062762E" w:rsidRDefault="0062762E" w:rsidP="008B3C39">
      <w:pPr>
        <w:rPr>
          <w:iCs/>
          <w:sz w:val="18"/>
          <w:szCs w:val="18"/>
        </w:rPr>
      </w:pPr>
    </w:p>
    <w:p w:rsidR="007A7E27" w:rsidRDefault="007A7E27" w:rsidP="008B3C39">
      <w:pPr>
        <w:rPr>
          <w:iCs/>
          <w:sz w:val="18"/>
          <w:szCs w:val="18"/>
        </w:rPr>
      </w:pPr>
    </w:p>
    <w:p w:rsidR="007A7E27" w:rsidRDefault="007A7E27" w:rsidP="008B3C39">
      <w:pPr>
        <w:rPr>
          <w:iCs/>
          <w:sz w:val="18"/>
          <w:szCs w:val="18"/>
        </w:rPr>
      </w:pPr>
    </w:p>
    <w:p w:rsidR="007A7E27" w:rsidRDefault="007A7E27" w:rsidP="008B3C39">
      <w:pPr>
        <w:rPr>
          <w:iCs/>
          <w:sz w:val="18"/>
          <w:szCs w:val="18"/>
        </w:rPr>
      </w:pPr>
    </w:p>
    <w:p w:rsidR="007A7E27" w:rsidRDefault="007A7E27" w:rsidP="008B3C39">
      <w:pPr>
        <w:rPr>
          <w:iCs/>
          <w:sz w:val="18"/>
          <w:szCs w:val="18"/>
        </w:rPr>
      </w:pPr>
    </w:p>
    <w:p w:rsidR="007A7E27" w:rsidRPr="008B3C39" w:rsidRDefault="007A7E27" w:rsidP="008B3C39">
      <w:pPr>
        <w:rPr>
          <w:iCs/>
          <w:sz w:val="18"/>
          <w:szCs w:val="18"/>
        </w:rPr>
      </w:pPr>
    </w:p>
    <w:p w:rsidR="0090067D" w:rsidRDefault="007A7E27" w:rsidP="008B3C39">
      <w:pPr>
        <w:rPr>
          <w:color w:val="1F497D"/>
        </w:rPr>
      </w:pPr>
      <w:r>
        <w:rPr>
          <w:noProof/>
          <w:lang w:eastAsia="en-GB"/>
        </w:rPr>
        <w:lastRenderedPageBreak/>
        <mc:AlternateContent>
          <mc:Choice Requires="wps">
            <w:drawing>
              <wp:anchor distT="0" distB="0" distL="114300" distR="114300" simplePos="0" relativeHeight="251781120" behindDoc="1" locked="0" layoutInCell="1" allowOverlap="1" wp14:anchorId="6198DDA3" wp14:editId="407BAABB">
                <wp:simplePos x="0" y="0"/>
                <wp:positionH relativeFrom="margin">
                  <wp:align>left</wp:align>
                </wp:positionH>
                <wp:positionV relativeFrom="paragraph">
                  <wp:posOffset>2669540</wp:posOffset>
                </wp:positionV>
                <wp:extent cx="6372225" cy="6210300"/>
                <wp:effectExtent l="0" t="0" r="28575" b="19050"/>
                <wp:wrapSquare wrapText="bothSides"/>
                <wp:docPr id="36" name="Text Box 36"/>
                <wp:cNvGraphicFramePr/>
                <a:graphic xmlns:a="http://schemas.openxmlformats.org/drawingml/2006/main">
                  <a:graphicData uri="http://schemas.microsoft.com/office/word/2010/wordprocessingShape">
                    <wps:wsp>
                      <wps:cNvSpPr txBox="1"/>
                      <wps:spPr>
                        <a:xfrm>
                          <a:off x="0" y="0"/>
                          <a:ext cx="6372225" cy="6210300"/>
                        </a:xfrm>
                        <a:prstGeom prst="rect">
                          <a:avLst/>
                        </a:prstGeom>
                        <a:solidFill>
                          <a:sysClr val="window" lastClr="FFFFFF"/>
                        </a:solidFill>
                        <a:ln w="25400" cap="flat" cmpd="sng" algn="ctr">
                          <a:solidFill>
                            <a:srgbClr val="4BACC6"/>
                          </a:solidFill>
                          <a:prstDash val="solid"/>
                        </a:ln>
                        <a:effectLst/>
                      </wps:spPr>
                      <wps:txbx>
                        <w:txbxContent>
                          <w:p w:rsidR="00275ECC" w:rsidRDefault="00275ECC" w:rsidP="00275ECC">
                            <w:pPr>
                              <w:spacing w:after="120" w:line="276" w:lineRule="auto"/>
                              <w:rPr>
                                <w:rFonts w:ascii="Arial" w:hAnsi="Arial" w:cs="Arial"/>
                                <w:b/>
                                <w:bCs/>
                                <w:sz w:val="22"/>
                                <w:szCs w:val="22"/>
                              </w:rPr>
                            </w:pPr>
                            <w:r>
                              <w:rPr>
                                <w:rFonts w:ascii="Arial" w:hAnsi="Arial" w:cs="Arial"/>
                                <w:b/>
                                <w:bCs/>
                                <w:sz w:val="22"/>
                                <w:szCs w:val="22"/>
                              </w:rPr>
                              <w:t>Water Resources Senior Permitting Officer – Pete Timms</w:t>
                            </w:r>
                          </w:p>
                          <w:p w:rsidR="007A7E27" w:rsidRPr="007A7E27" w:rsidRDefault="00DC251F" w:rsidP="007A7E27">
                            <w:pPr>
                              <w:rPr>
                                <w:rFonts w:ascii="Arial" w:hAnsi="Arial" w:cs="Arial"/>
                                <w:b/>
                                <w:bCs/>
                                <w:sz w:val="20"/>
                                <w:szCs w:val="20"/>
                              </w:rPr>
                            </w:pPr>
                            <w:r w:rsidRPr="00AB7477">
                              <w:rPr>
                                <w:iCs/>
                                <w:noProof/>
                                <w:sz w:val="18"/>
                                <w:szCs w:val="18"/>
                                <w:lang w:eastAsia="en-GB"/>
                              </w:rPr>
                              <w:drawing>
                                <wp:inline distT="0" distB="0" distL="0" distR="0" wp14:anchorId="38FB9E18" wp14:editId="27ECE3E0">
                                  <wp:extent cx="1272540" cy="1455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mchale\Desktop\Peter Timm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5943" r="26594" b="16387"/>
                                          <a:stretch/>
                                        </pic:blipFill>
                                        <pic:spPr bwMode="auto">
                                          <a:xfrm>
                                            <a:off x="0" y="0"/>
                                            <a:ext cx="1272540" cy="1455420"/>
                                          </a:xfrm>
                                          <a:prstGeom prst="rect">
                                            <a:avLst/>
                                          </a:prstGeom>
                                          <a:noFill/>
                                          <a:ln>
                                            <a:noFill/>
                                          </a:ln>
                                          <a:extLst>
                                            <a:ext uri="{53640926-AAD7-44D8-BBD7-CCE9431645EC}">
                                              <a14:shadowObscured xmlns:a14="http://schemas.microsoft.com/office/drawing/2010/main"/>
                                            </a:ext>
                                          </a:extLst>
                                        </pic:spPr>
                                      </pic:pic>
                                    </a:graphicData>
                                  </a:graphic>
                                </wp:inline>
                              </w:drawing>
                            </w:r>
                            <w:r w:rsidR="007A7E27" w:rsidRPr="007A7E27">
                              <w:rPr>
                                <w:rFonts w:ascii="Arial" w:hAnsi="Arial" w:cs="Arial"/>
                                <w:iCs/>
                                <w:sz w:val="20"/>
                                <w:szCs w:val="20"/>
                              </w:rPr>
                              <w:t xml:space="preserve">I have been working for the EA for ten years, all of which have been within the Water Resource Permitting role in the National Permitting Service. I began as a Grade 3 Permitting Officer, eventually become a Grade 4, and finally moving into the Senior Permitting Officer role. As I have progressed, so has my role, becoming increasingly more challenging, much like the Water Resources regime itself. Originally determining a great number of Water Resources applications in my earlier role, my role is now focussed on training and ongoing coaching of new and existing staff. The role allows you to write and develop certain aspects of this training, and it’s rewarding to see it or even deliver it yourself to officers from all over the country. </w:t>
                            </w:r>
                          </w:p>
                          <w:p w:rsidR="007A7E27" w:rsidRPr="007A7E27" w:rsidRDefault="007A7E27" w:rsidP="007A7E27">
                            <w:pPr>
                              <w:rPr>
                                <w:rFonts w:ascii="Arial" w:hAnsi="Arial" w:cs="Arial"/>
                                <w:iCs/>
                                <w:sz w:val="20"/>
                                <w:szCs w:val="20"/>
                              </w:rPr>
                            </w:pPr>
                          </w:p>
                          <w:p w:rsidR="007A7E27" w:rsidRPr="007A7E27" w:rsidRDefault="007A7E27" w:rsidP="007A7E27">
                            <w:pPr>
                              <w:rPr>
                                <w:rFonts w:ascii="Arial" w:hAnsi="Arial" w:cs="Arial"/>
                                <w:iCs/>
                                <w:sz w:val="20"/>
                                <w:szCs w:val="20"/>
                              </w:rPr>
                            </w:pPr>
                            <w:r w:rsidRPr="007A7E27">
                              <w:rPr>
                                <w:rFonts w:ascii="Arial" w:hAnsi="Arial" w:cs="Arial"/>
                                <w:iCs/>
                                <w:sz w:val="20"/>
                                <w:szCs w:val="20"/>
                              </w:rPr>
                              <w:t>On a more local scale, it’s really rewarding to see officers develop into the role and progress. Sometimes this progression can be within NPS, other times it can be onto other departments within the EA. This is another great thing about working within the National Permitting Service, it requires you to learn about the wider business, giving you an insight into what other roles the Agency has to offer.</w:t>
                            </w:r>
                          </w:p>
                          <w:p w:rsidR="007A7E27" w:rsidRPr="007A7E27" w:rsidRDefault="007A7E27" w:rsidP="007A7E27">
                            <w:pPr>
                              <w:rPr>
                                <w:rFonts w:ascii="Arial" w:hAnsi="Arial" w:cs="Arial"/>
                                <w:iCs/>
                                <w:sz w:val="20"/>
                                <w:szCs w:val="20"/>
                              </w:rPr>
                            </w:pPr>
                            <w:r w:rsidRPr="007A7E27">
                              <w:rPr>
                                <w:rFonts w:ascii="Arial" w:hAnsi="Arial" w:cs="Arial"/>
                                <w:iCs/>
                                <w:sz w:val="20"/>
                                <w:szCs w:val="20"/>
                              </w:rPr>
                              <w:t xml:space="preserve"> </w:t>
                            </w:r>
                          </w:p>
                          <w:p w:rsidR="007A7E27" w:rsidRPr="007A7E27" w:rsidRDefault="007A7E27" w:rsidP="007A7E27">
                            <w:pPr>
                              <w:rPr>
                                <w:rFonts w:ascii="Arial" w:hAnsi="Arial" w:cs="Arial"/>
                                <w:iCs/>
                                <w:sz w:val="20"/>
                                <w:szCs w:val="20"/>
                              </w:rPr>
                            </w:pPr>
                            <w:r w:rsidRPr="007A7E27">
                              <w:rPr>
                                <w:rFonts w:ascii="Arial" w:hAnsi="Arial" w:cs="Arial"/>
                                <w:iCs/>
                                <w:sz w:val="20"/>
                                <w:szCs w:val="20"/>
                              </w:rPr>
                              <w:t>The role of Senior Permitting Officer is varied, responsive, and challenging. There will be times where you have to complete a number of different tasks for a number of people in a single week, so it’s essential to be a well-organised person who can prioritise a number of work streams. This is something I really relish about the role; you may be delivering training one day, reviewing an operational instruction the next, helping a Permitting Officer with a complex application the day after, writing a new process in response to an issue that has arisen after that, and then maybe, you’ll get to work on your own application at some point thereafter.   </w:t>
                            </w:r>
                          </w:p>
                          <w:p w:rsidR="007A7E27" w:rsidRPr="007A7E27" w:rsidRDefault="007A7E27" w:rsidP="007A7E27">
                            <w:pPr>
                              <w:rPr>
                                <w:rFonts w:ascii="Arial" w:hAnsi="Arial" w:cs="Arial"/>
                                <w:iCs/>
                                <w:sz w:val="20"/>
                                <w:szCs w:val="20"/>
                              </w:rPr>
                            </w:pPr>
                          </w:p>
                          <w:p w:rsidR="00275ECC" w:rsidRPr="00DC251F" w:rsidRDefault="00275ECC" w:rsidP="00275ECC">
                            <w:pPr>
                              <w:rPr>
                                <w:rFonts w:ascii="Arial" w:hAnsi="Arial" w:cs="Arial"/>
                                <w:i/>
                                <w:iCs/>
                                <w:color w:val="1F497D"/>
                                <w:sz w:val="20"/>
                                <w:szCs w:val="20"/>
                              </w:rPr>
                            </w:pPr>
                            <w:r w:rsidRPr="00DC251F">
                              <w:rPr>
                                <w:rFonts w:ascii="Arial" w:hAnsi="Arial" w:cs="Arial"/>
                                <w:iCs/>
                                <w:sz w:val="20"/>
                                <w:szCs w:val="20"/>
                              </w:rPr>
                              <w:t>Development wise, the Water Resource regime is facing numerous upcoming challenges which will require licensing expertise to move them efficiently forward. Drought has been a significant challenge for the whole regime and one that is always possible going forward. New Authorisations work (licensing of previous exempt activities) is set to accelerate over the coming year. And the abstraction reform and Water Resources into EPR are all ongoing large scale work streams. In addition to these development opportunities, getting involved in Incident Response is always</w:t>
                            </w:r>
                            <w:r w:rsidRPr="00DC251F">
                              <w:rPr>
                                <w:rFonts w:ascii="Arial" w:hAnsi="Arial" w:cs="Arial"/>
                                <w:i/>
                                <w:iCs/>
                                <w:sz w:val="20"/>
                                <w:szCs w:val="20"/>
                              </w:rPr>
                              <w:t xml:space="preserve"> </w:t>
                            </w:r>
                            <w:r w:rsidRPr="00DC251F">
                              <w:rPr>
                                <w:rFonts w:ascii="Arial" w:hAnsi="Arial" w:cs="Arial"/>
                                <w:iCs/>
                                <w:sz w:val="20"/>
                                <w:szCs w:val="20"/>
                              </w:rPr>
                              <w:t>something that is encouraged and will give you the opportunity to do something entirely different to Water Resources licensing.  </w:t>
                            </w:r>
                          </w:p>
                          <w:p w:rsidR="00275ECC" w:rsidRPr="00DC251F" w:rsidRDefault="00275ECC" w:rsidP="00275ECC">
                            <w:pPr>
                              <w:rPr>
                                <w:rFonts w:ascii="Arial" w:hAnsi="Arial" w:cs="Arial"/>
                                <w:color w:val="1F497D"/>
                                <w:sz w:val="20"/>
                                <w:szCs w:val="20"/>
                              </w:rPr>
                            </w:pPr>
                          </w:p>
                          <w:p w:rsidR="00275ECC" w:rsidRDefault="00275ECC" w:rsidP="00275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DDA3" id="Text Box 36" o:spid="_x0000_s1038" type="#_x0000_t202" style="position:absolute;margin-left:0;margin-top:210.2pt;width:501.75pt;height:489pt;z-index:-251535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" fillcolor="window" strokecolor="#4bacc6" strokeweight="2pt">
                <v:textbox>
                  <w:txbxContent>
                    <w:p w:rsidR="00275ECC" w:rsidRDefault="00275ECC" w:rsidP="00275ECC">
                      <w:pPr>
                        <w:spacing w:after="120" w:line="276" w:lineRule="auto"/>
                        <w:rPr>
                          <w:rFonts w:ascii="Arial" w:hAnsi="Arial" w:cs="Arial"/>
                          <w:b/>
                          <w:bCs/>
                          <w:sz w:val="22"/>
                          <w:szCs w:val="22"/>
                        </w:rPr>
                      </w:pPr>
                      <w:r>
                        <w:rPr>
                          <w:rFonts w:ascii="Arial" w:hAnsi="Arial" w:cs="Arial"/>
                          <w:b/>
                          <w:bCs/>
                          <w:sz w:val="22"/>
                          <w:szCs w:val="22"/>
                        </w:rPr>
                        <w:t>Water Resources Senior Permitting Officer – Pete Timms</w:t>
                      </w:r>
                    </w:p>
                    <w:p w:rsidR="007A7E27" w:rsidRPr="007A7E27" w:rsidRDefault="00DC251F" w:rsidP="007A7E27">
                      <w:pPr>
                        <w:rPr>
                          <w:rFonts w:ascii="Arial" w:hAnsi="Arial" w:cs="Arial"/>
                          <w:b/>
                          <w:bCs/>
                          <w:sz w:val="20"/>
                          <w:szCs w:val="20"/>
                        </w:rPr>
                      </w:pPr>
                      <w:r w:rsidRPr="00AB7477">
                        <w:rPr>
                          <w:iCs/>
                          <w:noProof/>
                          <w:sz w:val="18"/>
                          <w:szCs w:val="18"/>
                          <w:lang w:eastAsia="en-GB"/>
                        </w:rPr>
                        <w:drawing>
                          <wp:inline distT="0" distB="0" distL="0" distR="0" wp14:anchorId="38FB9E18" wp14:editId="27ECE3E0">
                            <wp:extent cx="1272540" cy="1455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mchale\Desktop\Peter Timm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5943" r="26594" b="16387"/>
                                    <a:stretch/>
                                  </pic:blipFill>
                                  <pic:spPr bwMode="auto">
                                    <a:xfrm>
                                      <a:off x="0" y="0"/>
                                      <a:ext cx="1272540" cy="1455420"/>
                                    </a:xfrm>
                                    <a:prstGeom prst="rect">
                                      <a:avLst/>
                                    </a:prstGeom>
                                    <a:noFill/>
                                    <a:ln>
                                      <a:noFill/>
                                    </a:ln>
                                    <a:extLst>
                                      <a:ext uri="{53640926-AAD7-44D8-BBD7-CCE9431645EC}">
                                        <a14:shadowObscured xmlns:a14="http://schemas.microsoft.com/office/drawing/2010/main"/>
                                      </a:ext>
                                    </a:extLst>
                                  </pic:spPr>
                                </pic:pic>
                              </a:graphicData>
                            </a:graphic>
                          </wp:inline>
                        </w:drawing>
                      </w:r>
                      <w:r w:rsidR="007A7E27" w:rsidRPr="007A7E27">
                        <w:rPr>
                          <w:rFonts w:ascii="Arial" w:hAnsi="Arial" w:cs="Arial"/>
                          <w:iCs/>
                          <w:sz w:val="20"/>
                          <w:szCs w:val="20"/>
                        </w:rPr>
                        <w:t xml:space="preserve">I have been working for the EA for ten years, all of which have been within the Water Resource Permitting role in the National Permitting Service. I began as a Grade 3 Permitting Officer, eventually become a Grade 4, and finally moving into the Senior Permitting Officer role. As I have progressed, so has my role, becoming increasingly more challenging, much like the Water Resources regime itself. Originally determining a great number of Water Resources applications in my earlier role, my role is now focussed on training and ongoing coaching of new and existing staff. The role allows you to write and develop certain aspects of this training, and it’s rewarding to see it or even deliver it yourself to officers from all over the country. </w:t>
                      </w:r>
                    </w:p>
                    <w:p w:rsidR="007A7E27" w:rsidRPr="007A7E27" w:rsidRDefault="007A7E27" w:rsidP="007A7E27">
                      <w:pPr>
                        <w:rPr>
                          <w:rFonts w:ascii="Arial" w:hAnsi="Arial" w:cs="Arial"/>
                          <w:iCs/>
                          <w:sz w:val="20"/>
                          <w:szCs w:val="20"/>
                        </w:rPr>
                      </w:pPr>
                    </w:p>
                    <w:p w:rsidR="007A7E27" w:rsidRPr="007A7E27" w:rsidRDefault="007A7E27" w:rsidP="007A7E27">
                      <w:pPr>
                        <w:rPr>
                          <w:rFonts w:ascii="Arial" w:hAnsi="Arial" w:cs="Arial"/>
                          <w:iCs/>
                          <w:sz w:val="20"/>
                          <w:szCs w:val="20"/>
                        </w:rPr>
                      </w:pPr>
                      <w:r w:rsidRPr="007A7E27">
                        <w:rPr>
                          <w:rFonts w:ascii="Arial" w:hAnsi="Arial" w:cs="Arial"/>
                          <w:iCs/>
                          <w:sz w:val="20"/>
                          <w:szCs w:val="20"/>
                        </w:rPr>
                        <w:t>On a more local scale, it’s really rewarding to see officers develop into the role and progress. Sometimes this progression can be within NPS, other times it can be onto other departments within the EA. This is another great thing about working within the National Permitting Service, it requires you to learn about the wider business, giving you an insight into what other roles the Agency has to offer.</w:t>
                      </w:r>
                    </w:p>
                    <w:p w:rsidR="007A7E27" w:rsidRPr="007A7E27" w:rsidRDefault="007A7E27" w:rsidP="007A7E27">
                      <w:pPr>
                        <w:rPr>
                          <w:rFonts w:ascii="Arial" w:hAnsi="Arial" w:cs="Arial"/>
                          <w:iCs/>
                          <w:sz w:val="20"/>
                          <w:szCs w:val="20"/>
                        </w:rPr>
                      </w:pPr>
                      <w:r w:rsidRPr="007A7E27">
                        <w:rPr>
                          <w:rFonts w:ascii="Arial" w:hAnsi="Arial" w:cs="Arial"/>
                          <w:iCs/>
                          <w:sz w:val="20"/>
                          <w:szCs w:val="20"/>
                        </w:rPr>
                        <w:t xml:space="preserve"> </w:t>
                      </w:r>
                    </w:p>
                    <w:p w:rsidR="007A7E27" w:rsidRPr="007A7E27" w:rsidRDefault="007A7E27" w:rsidP="007A7E27">
                      <w:pPr>
                        <w:rPr>
                          <w:rFonts w:ascii="Arial" w:hAnsi="Arial" w:cs="Arial"/>
                          <w:iCs/>
                          <w:sz w:val="20"/>
                          <w:szCs w:val="20"/>
                        </w:rPr>
                      </w:pPr>
                      <w:r w:rsidRPr="007A7E27">
                        <w:rPr>
                          <w:rFonts w:ascii="Arial" w:hAnsi="Arial" w:cs="Arial"/>
                          <w:iCs/>
                          <w:sz w:val="20"/>
                          <w:szCs w:val="20"/>
                        </w:rPr>
                        <w:t>The role of Senior Permitting Officer is varied, responsive, and challenging. There will be times where you have to complete a number of different tasks for a number of people in a single week, so it’s essential to be a well-organised person who can prioritise a number of work streams. This is something I really relish about the role; you may be delivering training one day, reviewing an operational instruction the next, helping a Permitting Officer with a complex application the day after, writing a new process in response to an issue that has arisen after that, and then maybe, you’ll get to work on your own application at some point thereafter.   </w:t>
                      </w:r>
                    </w:p>
                    <w:p w:rsidR="007A7E27" w:rsidRPr="007A7E27" w:rsidRDefault="007A7E27" w:rsidP="007A7E27">
                      <w:pPr>
                        <w:rPr>
                          <w:rFonts w:ascii="Arial" w:hAnsi="Arial" w:cs="Arial"/>
                          <w:iCs/>
                          <w:sz w:val="20"/>
                          <w:szCs w:val="20"/>
                        </w:rPr>
                      </w:pPr>
                    </w:p>
                    <w:p w:rsidR="00275ECC" w:rsidRPr="00DC251F" w:rsidRDefault="00275ECC" w:rsidP="00275ECC">
                      <w:pPr>
                        <w:rPr>
                          <w:rFonts w:ascii="Arial" w:hAnsi="Arial" w:cs="Arial"/>
                          <w:i/>
                          <w:iCs/>
                          <w:color w:val="1F497D"/>
                          <w:sz w:val="20"/>
                          <w:szCs w:val="20"/>
                        </w:rPr>
                      </w:pPr>
                      <w:r w:rsidRPr="00DC251F">
                        <w:rPr>
                          <w:rFonts w:ascii="Arial" w:hAnsi="Arial" w:cs="Arial"/>
                          <w:iCs/>
                          <w:sz w:val="20"/>
                          <w:szCs w:val="20"/>
                        </w:rPr>
                        <w:t>Development wise, the Water Resource regime is facing numerous upcoming challenges which will require licensing expertise to move them efficiently forward. Drought has been a significant challenge for the whole regime and one that is always possible going forward. New Authorisations work (licensing of previous exempt activities) is set to accelerate over the coming year. And the abstraction reform and Water Resources into EPR are all ongoing large scale work streams. In addition to these development opportunities, getting involved in Incident Response is always</w:t>
                      </w:r>
                      <w:r w:rsidRPr="00DC251F">
                        <w:rPr>
                          <w:rFonts w:ascii="Arial" w:hAnsi="Arial" w:cs="Arial"/>
                          <w:i/>
                          <w:iCs/>
                          <w:sz w:val="20"/>
                          <w:szCs w:val="20"/>
                        </w:rPr>
                        <w:t xml:space="preserve"> </w:t>
                      </w:r>
                      <w:r w:rsidRPr="00DC251F">
                        <w:rPr>
                          <w:rFonts w:ascii="Arial" w:hAnsi="Arial" w:cs="Arial"/>
                          <w:iCs/>
                          <w:sz w:val="20"/>
                          <w:szCs w:val="20"/>
                        </w:rPr>
                        <w:t>something that is encouraged and will give you the opportunity to do something entirely different to Water Resources licensing.  </w:t>
                      </w:r>
                    </w:p>
                    <w:p w:rsidR="00275ECC" w:rsidRPr="00DC251F" w:rsidRDefault="00275ECC" w:rsidP="00275ECC">
                      <w:pPr>
                        <w:rPr>
                          <w:rFonts w:ascii="Arial" w:hAnsi="Arial" w:cs="Arial"/>
                          <w:color w:val="1F497D"/>
                          <w:sz w:val="20"/>
                          <w:szCs w:val="20"/>
                        </w:rPr>
                      </w:pPr>
                    </w:p>
                    <w:p w:rsidR="00275ECC" w:rsidRDefault="00275ECC" w:rsidP="00275ECC"/>
                  </w:txbxContent>
                </v:textbox>
                <w10:wrap type="square" anchorx="margin"/>
              </v:shape>
            </w:pict>
          </mc:Fallback>
        </mc:AlternateContent>
      </w:r>
      <w:r w:rsidR="0090067D" w:rsidRPr="001C3B6F">
        <w:rPr>
          <w:rFonts w:ascii="Arial" w:hAnsi="Arial" w:cs="Arial"/>
          <w:noProof/>
          <w:highlight w:val="green"/>
          <w:lang w:eastAsia="en-GB"/>
        </w:rPr>
        <w:drawing>
          <wp:anchor distT="0" distB="0" distL="114300" distR="114300" simplePos="0" relativeHeight="251762688" behindDoc="0" locked="0" layoutInCell="1" allowOverlap="1" wp14:anchorId="055C7B8C" wp14:editId="47FC5F49">
            <wp:simplePos x="0" y="0"/>
            <wp:positionH relativeFrom="page">
              <wp:posOffset>0</wp:posOffset>
            </wp:positionH>
            <wp:positionV relativeFrom="paragraph">
              <wp:posOffset>175260</wp:posOffset>
            </wp:positionV>
            <wp:extent cx="7560310" cy="2339975"/>
            <wp:effectExtent l="0" t="0" r="2540" b="3175"/>
            <wp:wrapThrough wrapText="bothSides">
              <wp:wrapPolygon edited="0">
                <wp:start x="0" y="0"/>
                <wp:lineTo x="0" y="21453"/>
                <wp:lineTo x="21553" y="21453"/>
                <wp:lineTo x="21553" y="0"/>
                <wp:lineTo x="0" y="0"/>
              </wp:wrapPolygon>
            </wp:wrapThrough>
            <wp:docPr id="20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275ECC" w:rsidRDefault="00275ECC" w:rsidP="008B3C39">
      <w:pPr>
        <w:rPr>
          <w:color w:val="1F497D"/>
        </w:rPr>
      </w:pPr>
    </w:p>
    <w:p w:rsidR="00275ECC" w:rsidRDefault="00275ECC" w:rsidP="002C7167">
      <w:pPr>
        <w:rPr>
          <w:rFonts w:cs="Arial"/>
          <w:lang w:eastAsia="en-GB"/>
        </w:rPr>
      </w:pPr>
      <w:r w:rsidRPr="001C3B6F">
        <w:rPr>
          <w:rFonts w:ascii="Arial" w:hAnsi="Arial" w:cs="Arial"/>
          <w:noProof/>
          <w:highlight w:val="green"/>
          <w:lang w:eastAsia="en-GB"/>
        </w:rPr>
        <w:lastRenderedPageBreak/>
        <w:drawing>
          <wp:anchor distT="0" distB="0" distL="114300" distR="114300" simplePos="0" relativeHeight="251783168" behindDoc="0" locked="0" layoutInCell="1" allowOverlap="1" wp14:anchorId="71417783" wp14:editId="7792DF43">
            <wp:simplePos x="0" y="0"/>
            <wp:positionH relativeFrom="page">
              <wp:align>left</wp:align>
            </wp:positionH>
            <wp:positionV relativeFrom="paragraph">
              <wp:posOffset>1</wp:posOffset>
            </wp:positionV>
            <wp:extent cx="7560310" cy="2409825"/>
            <wp:effectExtent l="0" t="0" r="2540" b="9525"/>
            <wp:wrapThrough wrapText="bothSides">
              <wp:wrapPolygon edited="0">
                <wp:start x="0" y="0"/>
                <wp:lineTo x="0" y="21515"/>
                <wp:lineTo x="21553" y="21515"/>
                <wp:lineTo x="21553" y="0"/>
                <wp:lineTo x="0" y="0"/>
              </wp:wrapPolygon>
            </wp:wrapThrough>
            <wp:docPr id="4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409825"/>
                    </a:xfrm>
                    <a:prstGeom prst="rect">
                      <a:avLst/>
                    </a:prstGeom>
                    <a:noFill/>
                    <a:ln w="9525">
                      <a:noFill/>
                      <a:miter lim="800000"/>
                      <a:headEnd/>
                      <a:tailEnd/>
                    </a:ln>
                  </pic:spPr>
                </pic:pic>
              </a:graphicData>
            </a:graphic>
            <wp14:sizeRelV relativeFrom="margin">
              <wp14:pctHeight>0</wp14:pctHeight>
            </wp14:sizeRelV>
          </wp:anchor>
        </w:drawing>
      </w:r>
    </w:p>
    <w:p w:rsidR="00275ECC" w:rsidRDefault="00275ECC" w:rsidP="002C7167">
      <w:pPr>
        <w:rPr>
          <w:rFonts w:cs="Arial"/>
          <w:lang w:eastAsia="en-GB"/>
        </w:rPr>
      </w:pPr>
    </w:p>
    <w:p w:rsidR="00275ECC" w:rsidRPr="00597640" w:rsidRDefault="00275ECC" w:rsidP="002C7167">
      <w:pPr>
        <w:rPr>
          <w:rFonts w:cs="Arial"/>
          <w:vanish/>
          <w:lang w:eastAsia="en-GB"/>
          <w:specVanish/>
        </w:rPr>
      </w:pPr>
    </w:p>
    <w:p w:rsidR="00277F87" w:rsidRDefault="0090067D" w:rsidP="00277F87">
      <w:pPr>
        <w:spacing w:after="360" w:line="276" w:lineRule="auto"/>
        <w:rPr>
          <w:rFonts w:ascii="Arial" w:hAnsi="Arial" w:cs="Arial"/>
          <w:color w:val="004C84"/>
          <w:sz w:val="60"/>
          <w:szCs w:val="60"/>
        </w:rPr>
      </w:pPr>
      <w:r>
        <w:rPr>
          <w:rFonts w:ascii="Arial" w:hAnsi="Arial" w:cs="Arial"/>
          <w:color w:val="004C84"/>
          <w:sz w:val="60"/>
          <w:szCs w:val="60"/>
        </w:rPr>
        <w:t>4.</w:t>
      </w:r>
      <w:r w:rsidR="00BF2BCA">
        <w:rPr>
          <w:rFonts w:ascii="Arial" w:hAnsi="Arial" w:cs="Arial"/>
          <w:color w:val="004C84"/>
          <w:sz w:val="60"/>
          <w:szCs w:val="60"/>
        </w:rPr>
        <w:t xml:space="preserve"> </w:t>
      </w:r>
      <w:r w:rsidR="00277F87" w:rsidRPr="00BA6B6D">
        <w:rPr>
          <w:rFonts w:ascii="Arial" w:hAnsi="Arial" w:cs="Arial"/>
          <w:color w:val="004C84"/>
          <w:sz w:val="60"/>
          <w:szCs w:val="60"/>
        </w:rPr>
        <w:t>Training and development</w:t>
      </w:r>
    </w:p>
    <w:p w:rsidR="00780082" w:rsidRPr="002C7167" w:rsidRDefault="00780082" w:rsidP="00BF2BCA">
      <w:pPr>
        <w:spacing w:after="360" w:line="276" w:lineRule="auto"/>
        <w:rPr>
          <w:rFonts w:ascii="Arial" w:hAnsi="Arial" w:cs="Arial"/>
          <w:vanish/>
          <w:color w:val="004C84"/>
          <w:sz w:val="60"/>
          <w:szCs w:val="60"/>
          <w:specVanish/>
        </w:rPr>
      </w:pPr>
    </w:p>
    <w:p w:rsidR="00277F87" w:rsidRPr="005C2185" w:rsidRDefault="00277F87" w:rsidP="00BF2BCA">
      <w:pPr>
        <w:widowControl w:val="0"/>
        <w:autoSpaceDE w:val="0"/>
        <w:autoSpaceDN w:val="0"/>
        <w:spacing w:before="40" w:line="276" w:lineRule="auto"/>
        <w:ind w:right="227"/>
        <w:rPr>
          <w:rFonts w:ascii="Arial" w:eastAsia="Arial" w:hAnsi="Arial" w:cs="Arial"/>
          <w:sz w:val="22"/>
          <w:szCs w:val="22"/>
          <w:lang w:eastAsia="en-GB" w:bidi="en-GB"/>
        </w:rPr>
      </w:pPr>
      <w:r w:rsidRPr="005C2185">
        <w:rPr>
          <w:rFonts w:ascii="Arial" w:eastAsia="Arial" w:hAnsi="Arial" w:cs="Arial"/>
          <w:sz w:val="22"/>
          <w:szCs w:val="22"/>
          <w:lang w:eastAsia="en-GB" w:bidi="en-GB"/>
        </w:rPr>
        <w:t>At the Environment Agency, it is fundamental to our success that our staff have the appropriate knowledge and understanding in order to effectively deliver our work. We will therefore invest significantly in providing you with excellent training opportunities.</w:t>
      </w:r>
    </w:p>
    <w:p w:rsidR="00277F87" w:rsidRPr="005C2185" w:rsidRDefault="00277F87" w:rsidP="00BF2BCA">
      <w:pPr>
        <w:widowControl w:val="0"/>
        <w:autoSpaceDE w:val="0"/>
        <w:autoSpaceDN w:val="0"/>
        <w:spacing w:before="40" w:line="276" w:lineRule="auto"/>
        <w:ind w:left="1132" w:right="1128"/>
        <w:rPr>
          <w:rFonts w:ascii="Arial" w:eastAsia="Arial" w:hAnsi="Arial" w:cs="Arial"/>
          <w:sz w:val="22"/>
          <w:szCs w:val="22"/>
          <w:lang w:eastAsia="en-GB" w:bidi="en-GB"/>
        </w:rPr>
      </w:pPr>
    </w:p>
    <w:p w:rsidR="00277F87" w:rsidRPr="004D6F55" w:rsidRDefault="00277F87" w:rsidP="00BF2BCA">
      <w:pPr>
        <w:widowControl w:val="0"/>
        <w:autoSpaceDE w:val="0"/>
        <w:autoSpaceDN w:val="0"/>
        <w:spacing w:before="40" w:line="276" w:lineRule="auto"/>
        <w:ind w:right="227"/>
        <w:rPr>
          <w:rFonts w:ascii="Arial" w:eastAsia="Arial" w:hAnsi="Arial" w:cs="Arial"/>
          <w:sz w:val="22"/>
          <w:szCs w:val="22"/>
          <w:lang w:eastAsia="en-GB" w:bidi="en-GB"/>
        </w:rPr>
      </w:pPr>
      <w:r w:rsidRPr="005C2185">
        <w:rPr>
          <w:rFonts w:ascii="Arial" w:eastAsia="Arial" w:hAnsi="Arial" w:cs="Arial"/>
          <w:sz w:val="22"/>
          <w:szCs w:val="22"/>
          <w:lang w:eastAsia="en-GB" w:bidi="en-GB"/>
        </w:rPr>
        <w:t>Our training and development programme has been designed to ensure that you develop and maintain a good understand</w:t>
      </w:r>
      <w:r w:rsidR="001C3B6F" w:rsidRPr="005C2185">
        <w:rPr>
          <w:rFonts w:ascii="Arial" w:eastAsia="Arial" w:hAnsi="Arial" w:cs="Arial"/>
          <w:sz w:val="22"/>
          <w:szCs w:val="22"/>
          <w:lang w:eastAsia="en-GB" w:bidi="en-GB"/>
        </w:rPr>
        <w:t>ing of Water Resources legislation/regulations</w:t>
      </w:r>
      <w:r w:rsidRPr="005C2185">
        <w:rPr>
          <w:rFonts w:ascii="Arial" w:eastAsia="Arial" w:hAnsi="Arial" w:cs="Arial"/>
          <w:sz w:val="22"/>
          <w:szCs w:val="22"/>
          <w:lang w:eastAsia="en-GB" w:bidi="en-GB"/>
        </w:rPr>
        <w:t xml:space="preserve"> and further develop your personal effectiveness skills. You will develop your technical knowledge by receiving training in areas of permitting specialism</w:t>
      </w:r>
      <w:r w:rsidR="004D6F55" w:rsidRPr="005C2185">
        <w:rPr>
          <w:rFonts w:ascii="Arial" w:eastAsia="Arial" w:hAnsi="Arial" w:cs="Arial"/>
          <w:sz w:val="22"/>
          <w:szCs w:val="22"/>
          <w:lang w:eastAsia="en-GB" w:bidi="en-GB"/>
        </w:rPr>
        <w:t>s</w:t>
      </w:r>
      <w:r w:rsidRPr="005C2185">
        <w:rPr>
          <w:rFonts w:ascii="Arial" w:eastAsia="Arial" w:hAnsi="Arial" w:cs="Arial"/>
          <w:sz w:val="22"/>
          <w:szCs w:val="22"/>
          <w:lang w:eastAsia="en-GB" w:bidi="en-GB"/>
        </w:rPr>
        <w:t>, relating to different activities within Wate</w:t>
      </w:r>
      <w:r w:rsidR="004D6F55" w:rsidRPr="005C2185">
        <w:rPr>
          <w:rFonts w:ascii="Arial" w:eastAsia="Arial" w:hAnsi="Arial" w:cs="Arial"/>
          <w:sz w:val="22"/>
          <w:szCs w:val="22"/>
          <w:lang w:eastAsia="en-GB" w:bidi="en-GB"/>
        </w:rPr>
        <w:t>r</w:t>
      </w:r>
      <w:r w:rsidRPr="005C2185">
        <w:rPr>
          <w:rFonts w:ascii="Arial" w:eastAsia="Arial" w:hAnsi="Arial" w:cs="Arial"/>
          <w:sz w:val="22"/>
          <w:szCs w:val="22"/>
          <w:lang w:eastAsia="en-GB" w:bidi="en-GB"/>
        </w:rPr>
        <w:t xml:space="preserve"> </w:t>
      </w:r>
      <w:r w:rsidR="004D6F55" w:rsidRPr="005C2185">
        <w:rPr>
          <w:rFonts w:ascii="Arial" w:eastAsia="Arial" w:hAnsi="Arial" w:cs="Arial"/>
          <w:sz w:val="22"/>
          <w:szCs w:val="22"/>
          <w:lang w:eastAsia="en-GB" w:bidi="en-GB"/>
        </w:rPr>
        <w:t>Resources</w:t>
      </w:r>
      <w:r w:rsidRPr="005C2185">
        <w:rPr>
          <w:rFonts w:ascii="Arial" w:eastAsia="Arial" w:hAnsi="Arial" w:cs="Arial"/>
          <w:sz w:val="22"/>
          <w:szCs w:val="22"/>
          <w:lang w:eastAsia="en-GB" w:bidi="en-GB"/>
        </w:rPr>
        <w:t>. As</w:t>
      </w:r>
      <w:r w:rsidRPr="005C2185">
        <w:rPr>
          <w:rFonts w:ascii="Arial" w:eastAsia="Arial" w:hAnsi="Arial" w:cs="Arial"/>
          <w:spacing w:val="-3"/>
          <w:sz w:val="22"/>
          <w:szCs w:val="22"/>
          <w:lang w:eastAsia="en-GB" w:bidi="en-GB"/>
        </w:rPr>
        <w:t xml:space="preserve"> </w:t>
      </w:r>
      <w:r w:rsidRPr="005C2185">
        <w:rPr>
          <w:rFonts w:ascii="Arial" w:eastAsia="Arial" w:hAnsi="Arial" w:cs="Arial"/>
          <w:sz w:val="22"/>
          <w:szCs w:val="22"/>
          <w:lang w:eastAsia="en-GB" w:bidi="en-GB"/>
        </w:rPr>
        <w:t>you</w:t>
      </w:r>
      <w:r w:rsidRPr="005C2185">
        <w:rPr>
          <w:rFonts w:ascii="Arial" w:eastAsia="Arial" w:hAnsi="Arial" w:cs="Arial"/>
          <w:spacing w:val="-4"/>
          <w:sz w:val="22"/>
          <w:szCs w:val="22"/>
          <w:lang w:eastAsia="en-GB" w:bidi="en-GB"/>
        </w:rPr>
        <w:t xml:space="preserve"> </w:t>
      </w:r>
      <w:r w:rsidRPr="005C2185">
        <w:rPr>
          <w:rFonts w:ascii="Arial" w:eastAsia="Arial" w:hAnsi="Arial" w:cs="Arial"/>
          <w:sz w:val="22"/>
          <w:szCs w:val="22"/>
          <w:lang w:eastAsia="en-GB" w:bidi="en-GB"/>
        </w:rPr>
        <w:t>gain</w:t>
      </w:r>
      <w:r w:rsidRPr="005C2185">
        <w:rPr>
          <w:rFonts w:ascii="Arial" w:eastAsia="Arial" w:hAnsi="Arial" w:cs="Arial"/>
          <w:spacing w:val="-5"/>
          <w:sz w:val="22"/>
          <w:szCs w:val="22"/>
          <w:lang w:eastAsia="en-GB" w:bidi="en-GB"/>
        </w:rPr>
        <w:t xml:space="preserve"> </w:t>
      </w:r>
      <w:r w:rsidRPr="005C2185">
        <w:rPr>
          <w:rFonts w:ascii="Arial" w:eastAsia="Arial" w:hAnsi="Arial" w:cs="Arial"/>
          <w:sz w:val="22"/>
          <w:szCs w:val="22"/>
          <w:lang w:eastAsia="en-GB" w:bidi="en-GB"/>
        </w:rPr>
        <w:t>more</w:t>
      </w:r>
      <w:r w:rsidRPr="005C2185">
        <w:rPr>
          <w:rFonts w:ascii="Arial" w:eastAsia="Arial" w:hAnsi="Arial" w:cs="Arial"/>
          <w:spacing w:val="-4"/>
          <w:sz w:val="22"/>
          <w:szCs w:val="22"/>
          <w:lang w:eastAsia="en-GB" w:bidi="en-GB"/>
        </w:rPr>
        <w:t xml:space="preserve"> </w:t>
      </w:r>
      <w:r w:rsidRPr="005C2185">
        <w:rPr>
          <w:rFonts w:ascii="Arial" w:eastAsia="Arial" w:hAnsi="Arial" w:cs="Arial"/>
          <w:sz w:val="22"/>
          <w:szCs w:val="22"/>
          <w:lang w:eastAsia="en-GB" w:bidi="en-GB"/>
        </w:rPr>
        <w:t>knowledge</w:t>
      </w:r>
      <w:r w:rsidRPr="005C2185">
        <w:rPr>
          <w:rFonts w:ascii="Arial" w:eastAsia="Arial" w:hAnsi="Arial" w:cs="Arial"/>
          <w:spacing w:val="-4"/>
          <w:sz w:val="22"/>
          <w:szCs w:val="22"/>
          <w:lang w:eastAsia="en-GB" w:bidi="en-GB"/>
        </w:rPr>
        <w:t xml:space="preserve"> </w:t>
      </w:r>
      <w:r w:rsidRPr="005C2185">
        <w:rPr>
          <w:rFonts w:ascii="Arial" w:eastAsia="Arial" w:hAnsi="Arial" w:cs="Arial"/>
          <w:sz w:val="22"/>
          <w:szCs w:val="22"/>
          <w:lang w:eastAsia="en-GB" w:bidi="en-GB"/>
        </w:rPr>
        <w:t>and</w:t>
      </w:r>
      <w:r w:rsidRPr="005C2185">
        <w:rPr>
          <w:rFonts w:ascii="Arial" w:eastAsia="Arial" w:hAnsi="Arial" w:cs="Arial"/>
          <w:spacing w:val="-5"/>
          <w:sz w:val="22"/>
          <w:szCs w:val="22"/>
          <w:lang w:eastAsia="en-GB" w:bidi="en-GB"/>
        </w:rPr>
        <w:t xml:space="preserve"> </w:t>
      </w:r>
      <w:r w:rsidRPr="005C2185">
        <w:rPr>
          <w:rFonts w:ascii="Arial" w:eastAsia="Arial" w:hAnsi="Arial" w:cs="Arial"/>
          <w:sz w:val="22"/>
          <w:szCs w:val="22"/>
          <w:lang w:eastAsia="en-GB" w:bidi="en-GB"/>
        </w:rPr>
        <w:t>experience,</w:t>
      </w:r>
      <w:r w:rsidRPr="005C2185">
        <w:rPr>
          <w:rFonts w:ascii="Arial" w:eastAsia="Arial" w:hAnsi="Arial" w:cs="Arial"/>
          <w:spacing w:val="-2"/>
          <w:sz w:val="22"/>
          <w:szCs w:val="22"/>
          <w:lang w:eastAsia="en-GB" w:bidi="en-GB"/>
        </w:rPr>
        <w:t xml:space="preserve"> y</w:t>
      </w:r>
      <w:r w:rsidRPr="005C2185">
        <w:rPr>
          <w:rFonts w:ascii="Arial" w:eastAsia="Arial" w:hAnsi="Arial" w:cs="Arial"/>
          <w:sz w:val="22"/>
          <w:szCs w:val="22"/>
          <w:lang w:eastAsia="en-GB" w:bidi="en-GB"/>
        </w:rPr>
        <w:t xml:space="preserve">ou may get the opportunity to assist other teams </w:t>
      </w:r>
      <w:r w:rsidRPr="005C2185">
        <w:rPr>
          <w:rFonts w:ascii="Arial" w:eastAsia="Arial" w:hAnsi="Arial" w:cs="Arial"/>
          <w:spacing w:val="-2"/>
          <w:sz w:val="22"/>
          <w:szCs w:val="22"/>
          <w:lang w:eastAsia="en-GB" w:bidi="en-GB"/>
        </w:rPr>
        <w:t>to support your professional development,</w:t>
      </w:r>
      <w:r w:rsidRPr="005C2185">
        <w:rPr>
          <w:rFonts w:ascii="Arial" w:eastAsia="Arial" w:hAnsi="Arial" w:cs="Arial"/>
          <w:sz w:val="22"/>
          <w:szCs w:val="22"/>
          <w:lang w:eastAsia="en-GB" w:bidi="en-GB"/>
        </w:rPr>
        <w:t xml:space="preserve"> or if required by the business</w:t>
      </w:r>
      <w:r w:rsidRPr="005C2185">
        <w:rPr>
          <w:rFonts w:ascii="Arial" w:eastAsia="Arial" w:hAnsi="Arial" w:cs="Arial"/>
          <w:spacing w:val="-6"/>
          <w:sz w:val="22"/>
          <w:szCs w:val="22"/>
          <w:lang w:eastAsia="en-GB" w:bidi="en-GB"/>
        </w:rPr>
        <w:t xml:space="preserve"> </w:t>
      </w:r>
      <w:r w:rsidRPr="005C2185">
        <w:rPr>
          <w:rFonts w:ascii="Arial" w:eastAsia="Arial" w:hAnsi="Arial" w:cs="Arial"/>
          <w:sz w:val="22"/>
          <w:szCs w:val="22"/>
          <w:lang w:eastAsia="en-GB" w:bidi="en-GB"/>
        </w:rPr>
        <w:t>need.</w:t>
      </w:r>
    </w:p>
    <w:p w:rsidR="00277F87" w:rsidRPr="00B6408F" w:rsidRDefault="00277F87" w:rsidP="00BF2BCA">
      <w:pPr>
        <w:widowControl w:val="0"/>
        <w:autoSpaceDE w:val="0"/>
        <w:autoSpaceDN w:val="0"/>
        <w:spacing w:before="40" w:line="276" w:lineRule="auto"/>
        <w:ind w:right="227"/>
        <w:rPr>
          <w:rFonts w:ascii="Arial" w:eastAsia="Arial" w:hAnsi="Arial" w:cs="Arial"/>
          <w:sz w:val="22"/>
          <w:szCs w:val="22"/>
          <w:lang w:eastAsia="en-GB" w:bidi="en-GB"/>
        </w:rPr>
      </w:pPr>
    </w:p>
    <w:p w:rsidR="00DF7FC2" w:rsidRDefault="00277F87" w:rsidP="00BF2BCA">
      <w:pPr>
        <w:outlineLvl w:val="1"/>
        <w:rPr>
          <w:rFonts w:ascii="Arial" w:hAnsi="Arial" w:cs="Arial"/>
          <w:b/>
          <w:bCs/>
          <w:color w:val="004B84"/>
          <w:sz w:val="28"/>
          <w:szCs w:val="28"/>
        </w:rPr>
      </w:pPr>
      <w:r w:rsidRPr="00BA6B6D">
        <w:rPr>
          <w:rFonts w:ascii="Arial" w:hAnsi="Arial" w:cs="Arial"/>
          <w:b/>
          <w:bCs/>
          <w:color w:val="004B84"/>
          <w:sz w:val="28"/>
          <w:szCs w:val="28"/>
        </w:rPr>
        <w:t>What will the training be like?</w:t>
      </w:r>
    </w:p>
    <w:p w:rsidR="00DF7FC2" w:rsidRDefault="00DF7FC2">
      <w:pPr>
        <w:outlineLvl w:val="1"/>
        <w:rPr>
          <w:rFonts w:ascii="Arial" w:hAnsi="Arial" w:cs="Arial"/>
          <w:b/>
          <w:bCs/>
          <w:color w:val="004B84"/>
          <w:sz w:val="28"/>
          <w:szCs w:val="28"/>
        </w:rPr>
      </w:pPr>
    </w:p>
    <w:p w:rsidR="006C10B8" w:rsidRPr="00916F43" w:rsidRDefault="00277F87" w:rsidP="00BF2BCA">
      <w:pPr>
        <w:outlineLvl w:val="1"/>
        <w:rPr>
          <w:rFonts w:ascii="Arial" w:eastAsia="Times New Roman" w:hAnsi="Arial" w:cs="Arial"/>
          <w:kern w:val="28"/>
          <w:sz w:val="22"/>
          <w:szCs w:val="22"/>
          <w:lang w:bidi="en-GB"/>
        </w:rPr>
      </w:pPr>
      <w:r w:rsidRPr="00916F43">
        <w:rPr>
          <w:rFonts w:ascii="Arial" w:eastAsia="Times New Roman" w:hAnsi="Arial" w:cs="Arial"/>
          <w:kern w:val="28"/>
          <w:sz w:val="22"/>
          <w:szCs w:val="22"/>
          <w:lang w:bidi="en-GB"/>
        </w:rPr>
        <w:t xml:space="preserve">The training will be a combination of: </w:t>
      </w:r>
    </w:p>
    <w:p w:rsidR="006C10B8" w:rsidRPr="00916F43" w:rsidRDefault="006C10B8">
      <w:pPr>
        <w:outlineLvl w:val="1"/>
        <w:rPr>
          <w:rFonts w:ascii="Arial" w:eastAsia="Times New Roman" w:hAnsi="Arial" w:cs="Arial"/>
          <w:kern w:val="28"/>
          <w:sz w:val="22"/>
          <w:szCs w:val="22"/>
          <w:lang w:bidi="en-GB"/>
        </w:rPr>
      </w:pPr>
    </w:p>
    <w:p w:rsidR="006C10B8" w:rsidRPr="00916F43" w:rsidRDefault="00277F87" w:rsidP="00BF2BCA">
      <w:pPr>
        <w:outlineLvl w:val="1"/>
        <w:rPr>
          <w:rFonts w:ascii="Arial" w:eastAsia="Times New Roman" w:hAnsi="Arial" w:cs="Arial"/>
          <w:kern w:val="28"/>
          <w:sz w:val="22"/>
          <w:szCs w:val="22"/>
          <w:lang w:bidi="en-GB"/>
        </w:rPr>
      </w:pPr>
      <w:r w:rsidRPr="00916F43">
        <w:rPr>
          <w:rFonts w:ascii="Arial" w:eastAsia="Times New Roman" w:hAnsi="Arial" w:cs="Arial"/>
          <w:kern w:val="28"/>
          <w:sz w:val="22"/>
          <w:szCs w:val="22"/>
          <w:lang w:bidi="en-GB"/>
        </w:rPr>
        <w:t>On the job training, computer based learning</w:t>
      </w:r>
      <w:r w:rsidR="00DF7FC2" w:rsidRPr="00916F43">
        <w:rPr>
          <w:rFonts w:ascii="Arial" w:eastAsia="Times New Roman" w:hAnsi="Arial" w:cs="Arial"/>
          <w:kern w:val="28"/>
          <w:sz w:val="22"/>
          <w:szCs w:val="22"/>
          <w:lang w:bidi="en-GB"/>
        </w:rPr>
        <w:t xml:space="preserve"> and formal classroom sessions</w:t>
      </w:r>
    </w:p>
    <w:p w:rsidR="006C10B8" w:rsidRPr="00916F43" w:rsidRDefault="006C10B8">
      <w:pPr>
        <w:outlineLvl w:val="1"/>
        <w:rPr>
          <w:rFonts w:ascii="Arial" w:eastAsia="Times New Roman" w:hAnsi="Arial" w:cs="Arial"/>
          <w:kern w:val="28"/>
          <w:sz w:val="22"/>
          <w:szCs w:val="22"/>
          <w:lang w:bidi="en-GB"/>
        </w:rPr>
      </w:pPr>
    </w:p>
    <w:p w:rsidR="006C10B8" w:rsidRPr="00916F43" w:rsidRDefault="00277F87">
      <w:pPr>
        <w:outlineLvl w:val="1"/>
        <w:rPr>
          <w:rFonts w:ascii="Arial" w:eastAsia="Times New Roman" w:hAnsi="Arial" w:cs="Arial"/>
          <w:kern w:val="28"/>
          <w:sz w:val="22"/>
          <w:szCs w:val="22"/>
          <w:lang w:bidi="en-GB"/>
        </w:rPr>
      </w:pPr>
      <w:r w:rsidRPr="00916F43">
        <w:rPr>
          <w:rFonts w:ascii="Arial" w:eastAsia="Times New Roman" w:hAnsi="Arial" w:cs="Arial"/>
          <w:kern w:val="28"/>
          <w:sz w:val="22"/>
          <w:szCs w:val="22"/>
          <w:lang w:bidi="en-GB"/>
        </w:rPr>
        <w:t>In-house training sessions, for small groups delivered by technical leads to address newl</w:t>
      </w:r>
      <w:r w:rsidR="00DF7FC2" w:rsidRPr="00916F43">
        <w:rPr>
          <w:rFonts w:ascii="Arial" w:eastAsia="Times New Roman" w:hAnsi="Arial" w:cs="Arial"/>
          <w:kern w:val="28"/>
          <w:sz w:val="22"/>
          <w:szCs w:val="22"/>
          <w:lang w:bidi="en-GB"/>
        </w:rPr>
        <w:t>y-emerging priority work areas</w:t>
      </w:r>
    </w:p>
    <w:p w:rsidR="006C10B8" w:rsidRPr="00916F43" w:rsidRDefault="006C10B8">
      <w:pPr>
        <w:outlineLvl w:val="1"/>
        <w:rPr>
          <w:rFonts w:ascii="Arial" w:eastAsia="Times New Roman" w:hAnsi="Arial" w:cs="Arial"/>
          <w:kern w:val="28"/>
          <w:sz w:val="22"/>
          <w:szCs w:val="22"/>
          <w:lang w:bidi="en-GB"/>
        </w:rPr>
      </w:pPr>
    </w:p>
    <w:p w:rsidR="006C10B8" w:rsidRPr="00916F43" w:rsidRDefault="00277F87">
      <w:pPr>
        <w:outlineLvl w:val="1"/>
        <w:rPr>
          <w:rFonts w:ascii="Arial" w:eastAsia="Times New Roman" w:hAnsi="Arial" w:cs="Arial"/>
          <w:kern w:val="28"/>
          <w:sz w:val="22"/>
          <w:szCs w:val="22"/>
          <w:lang w:bidi="en-GB"/>
        </w:rPr>
      </w:pPr>
      <w:r w:rsidRPr="00916F43">
        <w:rPr>
          <w:rFonts w:ascii="Arial" w:eastAsia="Times New Roman" w:hAnsi="Arial" w:cs="Arial"/>
          <w:kern w:val="28"/>
          <w:sz w:val="22"/>
          <w:szCs w:val="22"/>
          <w:lang w:bidi="en-GB"/>
        </w:rPr>
        <w:t>Coaching and mentoring from other staff, to assist you in determining applications for activities or sectors which are more complex than previously experienced; and</w:t>
      </w:r>
    </w:p>
    <w:p w:rsidR="006C10B8" w:rsidRPr="00916F43" w:rsidRDefault="006C10B8">
      <w:pPr>
        <w:outlineLvl w:val="1"/>
        <w:rPr>
          <w:rFonts w:ascii="Arial" w:eastAsia="Times New Roman" w:hAnsi="Arial" w:cs="Arial"/>
          <w:kern w:val="28"/>
          <w:sz w:val="22"/>
          <w:szCs w:val="22"/>
          <w:lang w:bidi="en-GB"/>
        </w:rPr>
      </w:pPr>
    </w:p>
    <w:p w:rsidR="006C10B8" w:rsidRPr="00916F43" w:rsidRDefault="00277F87">
      <w:pPr>
        <w:outlineLvl w:val="1"/>
        <w:rPr>
          <w:rFonts w:ascii="Arial" w:eastAsia="Times New Roman" w:hAnsi="Arial" w:cs="Arial"/>
          <w:kern w:val="28"/>
          <w:sz w:val="22"/>
          <w:szCs w:val="22"/>
          <w:lang w:bidi="en-GB"/>
        </w:rPr>
      </w:pPr>
      <w:r w:rsidRPr="00916F43">
        <w:rPr>
          <w:rFonts w:ascii="Arial" w:eastAsia="Times New Roman" w:hAnsi="Arial" w:cs="Arial"/>
          <w:kern w:val="28"/>
          <w:sz w:val="22"/>
          <w:szCs w:val="22"/>
          <w:lang w:bidi="en-GB"/>
        </w:rPr>
        <w:t xml:space="preserve">Structured site visits with compliance officers to observe permitted activities ‘in the field’. </w:t>
      </w:r>
    </w:p>
    <w:p w:rsidR="006C10B8" w:rsidRPr="00916F43" w:rsidRDefault="006C10B8">
      <w:pPr>
        <w:outlineLvl w:val="1"/>
        <w:rPr>
          <w:rFonts w:ascii="Arial" w:eastAsia="Times New Roman" w:hAnsi="Arial" w:cs="Arial"/>
          <w:kern w:val="28"/>
          <w:sz w:val="22"/>
          <w:szCs w:val="22"/>
          <w:lang w:bidi="en-GB"/>
        </w:rPr>
      </w:pPr>
    </w:p>
    <w:p w:rsidR="00277F87" w:rsidRPr="005C2185" w:rsidRDefault="00277F87">
      <w:pPr>
        <w:outlineLvl w:val="1"/>
        <w:rPr>
          <w:rFonts w:ascii="Arial" w:eastAsia="Times New Roman" w:hAnsi="Arial" w:cs="Arial"/>
          <w:kern w:val="28"/>
          <w:sz w:val="22"/>
          <w:szCs w:val="22"/>
          <w:highlight w:val="red"/>
          <w:lang w:bidi="en-GB"/>
        </w:rPr>
      </w:pPr>
      <w:r w:rsidRPr="00916F43">
        <w:rPr>
          <w:rFonts w:ascii="Arial" w:eastAsia="Times New Roman" w:hAnsi="Arial" w:cs="Arial"/>
          <w:kern w:val="28"/>
          <w:sz w:val="22"/>
          <w:szCs w:val="22"/>
          <w:lang w:bidi="en-GB"/>
        </w:rPr>
        <w:t>This training process provides you with an overview - a platform for you to build your knowledge upon</w:t>
      </w:r>
      <w:r w:rsidR="00916F43">
        <w:rPr>
          <w:rFonts w:ascii="Arial" w:eastAsia="Times New Roman" w:hAnsi="Arial" w:cs="Arial"/>
          <w:kern w:val="28"/>
          <w:sz w:val="22"/>
          <w:szCs w:val="22"/>
          <w:lang w:bidi="en-GB"/>
        </w:rPr>
        <w:t xml:space="preserve"> using live Abstraction licence</w:t>
      </w:r>
      <w:r w:rsidRPr="00916F43">
        <w:rPr>
          <w:rFonts w:ascii="Arial" w:eastAsia="Times New Roman" w:hAnsi="Arial" w:cs="Arial"/>
          <w:kern w:val="28"/>
          <w:sz w:val="22"/>
          <w:szCs w:val="22"/>
          <w:lang w:bidi="en-GB"/>
        </w:rPr>
        <w:t xml:space="preserve"> applications.</w:t>
      </w:r>
    </w:p>
    <w:p w:rsidR="00275ECC" w:rsidRPr="00275ECC" w:rsidRDefault="0059662B" w:rsidP="00277F87">
      <w:pPr>
        <w:keepNext/>
        <w:keepLines/>
        <w:tabs>
          <w:tab w:val="left" w:pos="567"/>
          <w:tab w:val="left" w:pos="1418"/>
        </w:tabs>
        <w:overflowPunct w:val="0"/>
        <w:autoSpaceDE w:val="0"/>
        <w:autoSpaceDN w:val="0"/>
        <w:adjustRightInd w:val="0"/>
        <w:spacing w:before="240" w:after="100" w:afterAutospacing="1"/>
        <w:ind w:right="1134"/>
        <w:jc w:val="both"/>
        <w:textAlignment w:val="baseline"/>
        <w:outlineLvl w:val="1"/>
        <w:rPr>
          <w:rFonts w:ascii="Arial" w:eastAsia="Times New Roman" w:hAnsi="Arial" w:cs="Arial"/>
          <w:color w:val="004B84"/>
          <w:kern w:val="28"/>
          <w:sz w:val="56"/>
          <w:szCs w:val="56"/>
        </w:rPr>
      </w:pPr>
      <w:r w:rsidRPr="0059662B">
        <w:rPr>
          <w:rFonts w:ascii="Arial" w:hAnsi="Arial" w:cs="Arial"/>
          <w:color w:val="004C84"/>
          <w:sz w:val="60"/>
          <w:szCs w:val="60"/>
        </w:rPr>
        <w:lastRenderedPageBreak/>
        <w:t>4. Training and development (continued)</w:t>
      </w:r>
      <w:r w:rsidR="00275ECC" w:rsidRPr="001C3B6F">
        <w:rPr>
          <w:rFonts w:ascii="Arial" w:hAnsi="Arial" w:cs="Arial"/>
          <w:noProof/>
          <w:highlight w:val="green"/>
          <w:lang w:eastAsia="en-GB"/>
        </w:rPr>
        <w:drawing>
          <wp:anchor distT="0" distB="0" distL="114300" distR="114300" simplePos="0" relativeHeight="251785216" behindDoc="0" locked="0" layoutInCell="1" allowOverlap="1" wp14:anchorId="71417783" wp14:editId="7792DF43">
            <wp:simplePos x="0" y="0"/>
            <wp:positionH relativeFrom="page">
              <wp:align>left</wp:align>
            </wp:positionH>
            <wp:positionV relativeFrom="paragraph">
              <wp:posOffset>0</wp:posOffset>
            </wp:positionV>
            <wp:extent cx="7560310" cy="2324100"/>
            <wp:effectExtent l="0" t="0" r="2540" b="0"/>
            <wp:wrapThrough wrapText="bothSides">
              <wp:wrapPolygon edited="0">
                <wp:start x="0" y="0"/>
                <wp:lineTo x="0" y="21423"/>
                <wp:lineTo x="21553" y="21423"/>
                <wp:lineTo x="21553" y="0"/>
                <wp:lineTo x="0" y="0"/>
              </wp:wrapPolygon>
            </wp:wrapThrough>
            <wp:docPr id="4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24100"/>
                    </a:xfrm>
                    <a:prstGeom prst="rect">
                      <a:avLst/>
                    </a:prstGeom>
                    <a:noFill/>
                    <a:ln w="9525">
                      <a:noFill/>
                      <a:miter lim="800000"/>
                      <a:headEnd/>
                      <a:tailEnd/>
                    </a:ln>
                  </pic:spPr>
                </pic:pic>
              </a:graphicData>
            </a:graphic>
            <wp14:sizeRelV relativeFrom="margin">
              <wp14:pctHeight>0</wp14:pctHeight>
            </wp14:sizeRelV>
          </wp:anchor>
        </w:drawing>
      </w:r>
    </w:p>
    <w:p w:rsidR="00277F87" w:rsidRPr="00275ECC" w:rsidRDefault="00275ECC" w:rsidP="00277F87">
      <w:pPr>
        <w:keepNext/>
        <w:keepLines/>
        <w:tabs>
          <w:tab w:val="left" w:pos="567"/>
          <w:tab w:val="left" w:pos="1418"/>
        </w:tabs>
        <w:overflowPunct w:val="0"/>
        <w:autoSpaceDE w:val="0"/>
        <w:autoSpaceDN w:val="0"/>
        <w:adjustRightInd w:val="0"/>
        <w:spacing w:before="240" w:after="100" w:afterAutospacing="1"/>
        <w:ind w:right="1134"/>
        <w:jc w:val="both"/>
        <w:textAlignment w:val="baseline"/>
        <w:outlineLvl w:val="1"/>
        <w:rPr>
          <w:rFonts w:ascii="Arial" w:eastAsia="Times New Roman" w:hAnsi="Arial" w:cs="Arial"/>
          <w:b/>
          <w:color w:val="004B84"/>
          <w:kern w:val="28"/>
        </w:rPr>
      </w:pPr>
      <w:r>
        <w:rPr>
          <w:rFonts w:ascii="Arial" w:eastAsia="Times New Roman" w:hAnsi="Arial" w:cs="Arial"/>
          <w:b/>
          <w:color w:val="004B84"/>
          <w:kern w:val="28"/>
        </w:rPr>
        <w:t xml:space="preserve">Training </w:t>
      </w:r>
      <w:r w:rsidR="00277F87" w:rsidRPr="00BA6B6D">
        <w:rPr>
          <w:rFonts w:ascii="Arial" w:eastAsia="Times New Roman" w:hAnsi="Arial" w:cs="Arial"/>
          <w:b/>
          <w:color w:val="004B84"/>
          <w:kern w:val="28"/>
        </w:rPr>
        <w:t xml:space="preserve">Journey </w:t>
      </w:r>
      <w:r w:rsidR="00277F87" w:rsidRPr="00BA6B6D">
        <w:rPr>
          <w:rFonts w:asciiTheme="minorHAnsi" w:eastAsia="Times New Roman" w:hAnsiTheme="minorHAnsi" w:cs="Arial"/>
          <w:b/>
          <w:kern w:val="28"/>
        </w:rPr>
        <w:t xml:space="preserve"> </w:t>
      </w:r>
    </w:p>
    <w:p w:rsidR="00277F87" w:rsidRPr="005C2185" w:rsidRDefault="00277F87" w:rsidP="00277F87">
      <w:pPr>
        <w:keepNext/>
        <w:keepLines/>
        <w:tabs>
          <w:tab w:val="left" w:pos="567"/>
          <w:tab w:val="left" w:pos="1418"/>
        </w:tabs>
        <w:overflowPunct w:val="0"/>
        <w:autoSpaceDE w:val="0"/>
        <w:autoSpaceDN w:val="0"/>
        <w:adjustRightInd w:val="0"/>
        <w:spacing w:before="40" w:line="276" w:lineRule="auto"/>
        <w:ind w:right="1134"/>
        <w:jc w:val="both"/>
        <w:textAlignment w:val="baseline"/>
        <w:outlineLvl w:val="2"/>
        <w:rPr>
          <w:rFonts w:ascii="Arial" w:eastAsia="Times New Roman" w:hAnsi="Arial" w:cs="Arial"/>
          <w:b/>
          <w:kern w:val="28"/>
        </w:rPr>
      </w:pPr>
      <w:r w:rsidRPr="005C2185">
        <w:rPr>
          <w:rFonts w:ascii="Arial" w:eastAsia="Times New Roman" w:hAnsi="Arial" w:cs="Arial"/>
          <w:b/>
          <w:kern w:val="28"/>
        </w:rPr>
        <w:t xml:space="preserve">Initial Training </w:t>
      </w:r>
    </w:p>
    <w:p w:rsidR="00277F87" w:rsidRPr="005C2185" w:rsidRDefault="00277F87" w:rsidP="00BF2BCA">
      <w:pPr>
        <w:widowControl w:val="0"/>
        <w:autoSpaceDE w:val="0"/>
        <w:autoSpaceDN w:val="0"/>
        <w:spacing w:before="40" w:line="276" w:lineRule="auto"/>
        <w:ind w:right="227"/>
        <w:rPr>
          <w:rFonts w:ascii="Arial" w:eastAsia="Arial" w:hAnsi="Arial" w:cs="Arial"/>
          <w:sz w:val="22"/>
          <w:szCs w:val="22"/>
          <w:lang w:eastAsia="en-GB" w:bidi="en-GB"/>
        </w:rPr>
      </w:pPr>
      <w:r w:rsidRPr="005C2185">
        <w:rPr>
          <w:rFonts w:ascii="Arial" w:eastAsia="Arial" w:hAnsi="Arial" w:cs="Arial"/>
          <w:sz w:val="22"/>
          <w:szCs w:val="22"/>
          <w:lang w:eastAsia="en-GB" w:bidi="en-GB"/>
        </w:rPr>
        <w:t>In the first few weeks you will receive a condensed training package, providing an overview of the following:</w:t>
      </w:r>
    </w:p>
    <w:p w:rsidR="00277F87" w:rsidRPr="005C2185" w:rsidRDefault="00277F87" w:rsidP="00BF2BCA">
      <w:pPr>
        <w:widowControl w:val="0"/>
        <w:autoSpaceDE w:val="0"/>
        <w:autoSpaceDN w:val="0"/>
        <w:spacing w:before="40" w:line="276" w:lineRule="auto"/>
        <w:ind w:right="1134"/>
        <w:rPr>
          <w:rFonts w:ascii="Arial" w:eastAsia="Arial" w:hAnsi="Arial" w:cs="Arial"/>
          <w:sz w:val="22"/>
          <w:szCs w:val="22"/>
          <w:lang w:eastAsia="en-GB" w:bidi="en-GB"/>
        </w:rPr>
      </w:pPr>
    </w:p>
    <w:p w:rsidR="00277F87" w:rsidRPr="005C2185" w:rsidRDefault="00277F87"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5C2185">
        <w:rPr>
          <w:rFonts w:ascii="Arial" w:eastAsia="Times New Roman" w:hAnsi="Arial" w:cs="Arial"/>
          <w:kern w:val="28"/>
          <w:sz w:val="22"/>
          <w:szCs w:val="22"/>
          <w:lang w:bidi="en-GB"/>
        </w:rPr>
        <w:t>Our Permitting process</w:t>
      </w:r>
    </w:p>
    <w:p w:rsidR="00277F87" w:rsidRPr="008D4124" w:rsidRDefault="00E91704"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8D4124">
        <w:rPr>
          <w:rFonts w:ascii="Arial" w:eastAsia="Times New Roman" w:hAnsi="Arial" w:cs="Arial"/>
          <w:kern w:val="28"/>
          <w:sz w:val="22"/>
          <w:szCs w:val="22"/>
          <w:lang w:bidi="en-GB"/>
        </w:rPr>
        <w:t xml:space="preserve">Legislative knowledge </w:t>
      </w:r>
    </w:p>
    <w:p w:rsidR="00277F87" w:rsidRPr="005C2185" w:rsidRDefault="00277F87"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5C2185">
        <w:rPr>
          <w:rFonts w:ascii="Arial" w:eastAsia="Times New Roman" w:hAnsi="Arial" w:cs="Arial"/>
          <w:kern w:val="28"/>
          <w:sz w:val="22"/>
          <w:szCs w:val="22"/>
          <w:lang w:bidi="en-GB"/>
        </w:rPr>
        <w:t xml:space="preserve">Environmental risk management </w:t>
      </w:r>
    </w:p>
    <w:p w:rsidR="00277F87" w:rsidRPr="005C2185" w:rsidRDefault="00277F87"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5C2185">
        <w:rPr>
          <w:rFonts w:ascii="Arial" w:eastAsia="Times New Roman" w:hAnsi="Arial" w:cs="Arial"/>
          <w:kern w:val="28"/>
          <w:sz w:val="22"/>
          <w:szCs w:val="22"/>
          <w:lang w:bidi="en-GB"/>
        </w:rPr>
        <w:t>Records management and data protection</w:t>
      </w:r>
    </w:p>
    <w:p w:rsidR="00277F87" w:rsidRPr="005C2185" w:rsidRDefault="00277F87"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5C2185">
        <w:rPr>
          <w:rFonts w:ascii="Arial" w:eastAsia="Times New Roman" w:hAnsi="Arial" w:cs="Arial"/>
          <w:kern w:val="28"/>
          <w:sz w:val="22"/>
          <w:szCs w:val="22"/>
          <w:lang w:bidi="en-GB"/>
        </w:rPr>
        <w:t xml:space="preserve">Incident response </w:t>
      </w:r>
    </w:p>
    <w:p w:rsidR="00277F87" w:rsidRPr="005C2185" w:rsidRDefault="00277F87"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5C2185">
        <w:rPr>
          <w:rFonts w:ascii="Arial" w:eastAsia="Times New Roman" w:hAnsi="Arial" w:cs="Arial"/>
          <w:kern w:val="28"/>
          <w:sz w:val="22"/>
          <w:szCs w:val="22"/>
          <w:lang w:bidi="en-GB"/>
        </w:rPr>
        <w:t>Health, safety and wellbeing</w:t>
      </w:r>
    </w:p>
    <w:p w:rsidR="00277F87" w:rsidRPr="00B6408F" w:rsidRDefault="00277F87" w:rsidP="00BF2BCA">
      <w:pPr>
        <w:widowControl w:val="0"/>
        <w:autoSpaceDE w:val="0"/>
        <w:autoSpaceDN w:val="0"/>
        <w:spacing w:before="40" w:line="276" w:lineRule="auto"/>
        <w:ind w:right="1128"/>
        <w:rPr>
          <w:rFonts w:ascii="Arial" w:eastAsia="Arial" w:hAnsi="Arial" w:cs="Arial"/>
          <w:b/>
          <w:sz w:val="22"/>
          <w:szCs w:val="22"/>
          <w:lang w:eastAsia="en-GB" w:bidi="en-GB"/>
        </w:rPr>
      </w:pPr>
    </w:p>
    <w:p w:rsidR="00277F87" w:rsidRPr="00BA6B6D" w:rsidRDefault="00277F87" w:rsidP="00BF2BCA">
      <w:pPr>
        <w:widowControl w:val="0"/>
        <w:autoSpaceDE w:val="0"/>
        <w:autoSpaceDN w:val="0"/>
        <w:spacing w:before="40" w:line="276" w:lineRule="auto"/>
        <w:ind w:right="1128"/>
        <w:rPr>
          <w:rFonts w:ascii="Arial" w:eastAsia="Arial" w:hAnsi="Arial" w:cs="Arial"/>
          <w:b/>
          <w:lang w:eastAsia="en-GB" w:bidi="en-GB"/>
        </w:rPr>
      </w:pPr>
      <w:r w:rsidRPr="00BA6B6D">
        <w:rPr>
          <w:rFonts w:ascii="Arial" w:eastAsia="Arial" w:hAnsi="Arial" w:cs="Arial"/>
          <w:b/>
          <w:lang w:eastAsia="en-GB" w:bidi="en-GB"/>
        </w:rPr>
        <w:t>Continuous Professional Development</w:t>
      </w:r>
    </w:p>
    <w:p w:rsidR="00277F87" w:rsidRPr="005C2185" w:rsidRDefault="00277F87" w:rsidP="00BF2BCA">
      <w:pPr>
        <w:widowControl w:val="0"/>
        <w:autoSpaceDE w:val="0"/>
        <w:autoSpaceDN w:val="0"/>
        <w:spacing w:before="40" w:line="276" w:lineRule="auto"/>
        <w:ind w:right="227"/>
        <w:rPr>
          <w:rFonts w:ascii="Arial" w:eastAsia="Arial" w:hAnsi="Arial" w:cs="Arial"/>
          <w:sz w:val="22"/>
          <w:szCs w:val="22"/>
          <w:lang w:eastAsia="en-GB" w:bidi="en-GB"/>
        </w:rPr>
      </w:pPr>
      <w:r w:rsidRPr="005C2185">
        <w:rPr>
          <w:rFonts w:ascii="Arial" w:eastAsia="Arial" w:hAnsi="Arial" w:cs="Arial"/>
          <w:sz w:val="22"/>
          <w:szCs w:val="22"/>
          <w:lang w:eastAsia="en-GB" w:bidi="en-GB"/>
        </w:rPr>
        <w:t xml:space="preserve">Your learning certainly doesn’t stop upon completion of the initial training – you are only just getting started! You will learn a huge amount by continuing to work on </w:t>
      </w:r>
      <w:r w:rsidR="004D6F55" w:rsidRPr="005C2185">
        <w:rPr>
          <w:rFonts w:ascii="Arial" w:eastAsia="Arial" w:hAnsi="Arial" w:cs="Arial"/>
          <w:sz w:val="22"/>
          <w:szCs w:val="22"/>
          <w:lang w:eastAsia="en-GB" w:bidi="en-GB"/>
        </w:rPr>
        <w:t>Abstraction licences</w:t>
      </w:r>
      <w:r w:rsidRPr="005C2185">
        <w:rPr>
          <w:rFonts w:ascii="Arial" w:eastAsia="Arial" w:hAnsi="Arial" w:cs="Arial"/>
          <w:sz w:val="22"/>
          <w:szCs w:val="22"/>
          <w:lang w:eastAsia="en-GB" w:bidi="en-GB"/>
        </w:rPr>
        <w:t xml:space="preserve"> applications as no two are ever the same.</w:t>
      </w:r>
    </w:p>
    <w:p w:rsidR="00277F87" w:rsidRPr="005C2185" w:rsidRDefault="00277F87" w:rsidP="00BF2BCA">
      <w:pPr>
        <w:widowControl w:val="0"/>
        <w:autoSpaceDE w:val="0"/>
        <w:autoSpaceDN w:val="0"/>
        <w:spacing w:before="40" w:line="276" w:lineRule="auto"/>
        <w:ind w:left="1132" w:right="1128"/>
        <w:rPr>
          <w:rFonts w:ascii="Arial" w:eastAsia="Arial" w:hAnsi="Arial" w:cs="Arial"/>
          <w:sz w:val="22"/>
          <w:szCs w:val="22"/>
          <w:lang w:eastAsia="en-GB" w:bidi="en-GB"/>
        </w:rPr>
      </w:pPr>
    </w:p>
    <w:p w:rsidR="00277F87" w:rsidRPr="006C10B8" w:rsidRDefault="00277F87" w:rsidP="00BF2BCA">
      <w:pPr>
        <w:widowControl w:val="0"/>
        <w:autoSpaceDE w:val="0"/>
        <w:autoSpaceDN w:val="0"/>
        <w:spacing w:before="40" w:line="276" w:lineRule="auto"/>
        <w:ind w:right="227"/>
        <w:rPr>
          <w:rFonts w:ascii="Arial" w:eastAsia="Arial" w:hAnsi="Arial" w:cs="Arial"/>
          <w:vanish/>
          <w:sz w:val="22"/>
          <w:szCs w:val="22"/>
          <w:lang w:eastAsia="en-GB" w:bidi="en-GB"/>
          <w:specVanish/>
        </w:rPr>
      </w:pPr>
      <w:r w:rsidRPr="005C2185">
        <w:rPr>
          <w:rFonts w:ascii="Arial" w:eastAsia="Arial" w:hAnsi="Arial" w:cs="Arial"/>
          <w:sz w:val="22"/>
          <w:szCs w:val="22"/>
          <w:lang w:eastAsia="en-GB" w:bidi="en-GB"/>
        </w:rPr>
        <w:t xml:space="preserve">There is no prescriptive program for what a </w:t>
      </w:r>
      <w:r w:rsidR="00916F43">
        <w:rPr>
          <w:rFonts w:ascii="Arial" w:eastAsia="Arial" w:hAnsi="Arial" w:cs="Arial"/>
          <w:sz w:val="22"/>
          <w:szCs w:val="22"/>
          <w:lang w:eastAsia="en-GB" w:bidi="en-GB"/>
        </w:rPr>
        <w:t xml:space="preserve">Senior </w:t>
      </w:r>
      <w:r w:rsidRPr="006C10B8">
        <w:rPr>
          <w:rFonts w:ascii="Arial" w:eastAsia="Arial" w:hAnsi="Arial" w:cs="Arial"/>
          <w:sz w:val="22"/>
          <w:szCs w:val="22"/>
          <w:lang w:eastAsia="en-GB" w:bidi="en-GB"/>
        </w:rPr>
        <w:t>Permitting</w:t>
      </w:r>
      <w:r w:rsidRPr="005C2185">
        <w:rPr>
          <w:rFonts w:ascii="Arial" w:eastAsia="Arial" w:hAnsi="Arial" w:cs="Arial"/>
          <w:sz w:val="22"/>
          <w:szCs w:val="22"/>
          <w:lang w:eastAsia="en-GB" w:bidi="en-GB"/>
        </w:rPr>
        <w:t xml:space="preserve"> Officer is taught after they complete the introductory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maximise our productivity. </w:t>
      </w:r>
    </w:p>
    <w:p w:rsidR="00277F87" w:rsidRPr="005C2185" w:rsidRDefault="006C10B8" w:rsidP="00BF2BCA">
      <w:pPr>
        <w:widowControl w:val="0"/>
        <w:autoSpaceDE w:val="0"/>
        <w:autoSpaceDN w:val="0"/>
        <w:spacing w:before="40" w:line="276" w:lineRule="auto"/>
        <w:ind w:left="1132" w:right="1128"/>
        <w:rPr>
          <w:rFonts w:ascii="Arial" w:eastAsia="Arial" w:hAnsi="Arial" w:cs="Arial"/>
          <w:sz w:val="22"/>
          <w:szCs w:val="22"/>
          <w:lang w:eastAsia="en-GB" w:bidi="en-GB"/>
        </w:rPr>
      </w:pPr>
      <w:r>
        <w:rPr>
          <w:rFonts w:ascii="Arial" w:eastAsia="Arial" w:hAnsi="Arial" w:cs="Arial"/>
          <w:sz w:val="22"/>
          <w:szCs w:val="22"/>
          <w:lang w:eastAsia="en-GB" w:bidi="en-GB"/>
        </w:rPr>
        <w:t xml:space="preserve"> </w:t>
      </w:r>
    </w:p>
    <w:p w:rsidR="00277F87" w:rsidRPr="005C2185" w:rsidRDefault="00277F87" w:rsidP="00BF2BCA">
      <w:pPr>
        <w:widowControl w:val="0"/>
        <w:autoSpaceDE w:val="0"/>
        <w:autoSpaceDN w:val="0"/>
        <w:spacing w:before="40" w:line="276" w:lineRule="auto"/>
        <w:ind w:right="227"/>
        <w:rPr>
          <w:rFonts w:ascii="Arial" w:eastAsia="Arial" w:hAnsi="Arial" w:cs="Arial"/>
          <w:lang w:eastAsia="en-GB" w:bidi="en-GB"/>
        </w:rPr>
      </w:pPr>
      <w:r w:rsidRPr="005C2185">
        <w:rPr>
          <w:rFonts w:ascii="Arial" w:eastAsia="Arial" w:hAnsi="Arial" w:cs="Arial"/>
          <w:sz w:val="22"/>
          <w:szCs w:val="22"/>
          <w:lang w:eastAsia="en-GB" w:bidi="en-GB"/>
        </w:rPr>
        <w:t>We strongly encourage our officers to be proactive in developing themselves. You may come into the role with a broad overview of several knowledge areas, but there will be plenty of opportunities for you to specialise (according to your interest or your ever-developing work experience). Even if you are a specialist already, there is always opportunity for you to diversify as we deal with such a huge range of technical areas.</w:t>
      </w:r>
    </w:p>
    <w:p w:rsidR="00277F87" w:rsidRPr="005C2185" w:rsidRDefault="00277F87" w:rsidP="00BF2BCA">
      <w:pPr>
        <w:widowControl w:val="0"/>
        <w:autoSpaceDE w:val="0"/>
        <w:autoSpaceDN w:val="0"/>
        <w:spacing w:before="42" w:line="276" w:lineRule="auto"/>
        <w:ind w:right="1128"/>
        <w:rPr>
          <w:rFonts w:ascii="Arial" w:eastAsia="Arial" w:hAnsi="Arial" w:cs="Arial"/>
          <w:lang w:eastAsia="en-GB" w:bidi="en-GB"/>
        </w:rPr>
      </w:pPr>
    </w:p>
    <w:p w:rsidR="00275ECC" w:rsidRDefault="00275ECC" w:rsidP="00BF2BCA">
      <w:pPr>
        <w:widowControl w:val="0"/>
        <w:autoSpaceDE w:val="0"/>
        <w:autoSpaceDN w:val="0"/>
        <w:spacing w:before="40" w:line="276" w:lineRule="auto"/>
        <w:ind w:right="1128"/>
        <w:rPr>
          <w:rFonts w:ascii="Arial" w:eastAsia="Arial" w:hAnsi="Arial" w:cs="Arial"/>
          <w:b/>
          <w:lang w:eastAsia="en-GB" w:bidi="en-GB"/>
        </w:rPr>
      </w:pPr>
      <w:r w:rsidRPr="001C3B6F">
        <w:rPr>
          <w:rFonts w:ascii="Arial" w:hAnsi="Arial" w:cs="Arial"/>
          <w:noProof/>
          <w:highlight w:val="green"/>
          <w:lang w:eastAsia="en-GB"/>
        </w:rPr>
        <w:lastRenderedPageBreak/>
        <w:drawing>
          <wp:anchor distT="0" distB="0" distL="114300" distR="114300" simplePos="0" relativeHeight="251787264" behindDoc="0" locked="0" layoutInCell="1" allowOverlap="1" wp14:anchorId="7E26DF82" wp14:editId="34597417">
            <wp:simplePos x="0" y="0"/>
            <wp:positionH relativeFrom="page">
              <wp:posOffset>0</wp:posOffset>
            </wp:positionH>
            <wp:positionV relativeFrom="paragraph">
              <wp:posOffset>200025</wp:posOffset>
            </wp:positionV>
            <wp:extent cx="7560310" cy="2324100"/>
            <wp:effectExtent l="0" t="0" r="2540" b="0"/>
            <wp:wrapThrough wrapText="bothSides">
              <wp:wrapPolygon edited="0">
                <wp:start x="0" y="0"/>
                <wp:lineTo x="0" y="21423"/>
                <wp:lineTo x="21553" y="21423"/>
                <wp:lineTo x="21553" y="0"/>
                <wp:lineTo x="0" y="0"/>
              </wp:wrapPolygon>
            </wp:wrapThrough>
            <wp:docPr id="47"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24100"/>
                    </a:xfrm>
                    <a:prstGeom prst="rect">
                      <a:avLst/>
                    </a:prstGeom>
                    <a:noFill/>
                    <a:ln w="9525">
                      <a:noFill/>
                      <a:miter lim="800000"/>
                      <a:headEnd/>
                      <a:tailEnd/>
                    </a:ln>
                  </pic:spPr>
                </pic:pic>
              </a:graphicData>
            </a:graphic>
            <wp14:sizeRelV relativeFrom="margin">
              <wp14:pctHeight>0</wp14:pctHeight>
            </wp14:sizeRelV>
          </wp:anchor>
        </w:drawing>
      </w:r>
    </w:p>
    <w:p w:rsidR="00275ECC" w:rsidRDefault="00275ECC" w:rsidP="00BF2BCA">
      <w:pPr>
        <w:widowControl w:val="0"/>
        <w:autoSpaceDE w:val="0"/>
        <w:autoSpaceDN w:val="0"/>
        <w:spacing w:before="40" w:line="276" w:lineRule="auto"/>
        <w:ind w:right="1128"/>
        <w:rPr>
          <w:rFonts w:ascii="Arial" w:eastAsia="Arial" w:hAnsi="Arial" w:cs="Arial"/>
          <w:b/>
          <w:lang w:eastAsia="en-GB" w:bidi="en-GB"/>
        </w:rPr>
      </w:pPr>
      <w:r>
        <w:rPr>
          <w:rFonts w:ascii="Arial" w:hAnsi="Arial" w:cs="Arial"/>
          <w:color w:val="004C84"/>
          <w:sz w:val="60"/>
          <w:szCs w:val="60"/>
        </w:rPr>
        <w:t xml:space="preserve">4. </w:t>
      </w:r>
      <w:r w:rsidRPr="00BA6B6D">
        <w:rPr>
          <w:rFonts w:ascii="Arial" w:hAnsi="Arial" w:cs="Arial"/>
          <w:color w:val="004C84"/>
          <w:sz w:val="60"/>
          <w:szCs w:val="60"/>
        </w:rPr>
        <w:t>Training and development</w:t>
      </w:r>
      <w:r>
        <w:rPr>
          <w:rFonts w:ascii="Arial" w:hAnsi="Arial" w:cs="Arial"/>
          <w:color w:val="004C84"/>
          <w:sz w:val="60"/>
          <w:szCs w:val="60"/>
        </w:rPr>
        <w:t xml:space="preserve"> (continued)</w:t>
      </w:r>
    </w:p>
    <w:p w:rsidR="00275ECC" w:rsidRDefault="00275ECC" w:rsidP="00BF2BCA">
      <w:pPr>
        <w:widowControl w:val="0"/>
        <w:autoSpaceDE w:val="0"/>
        <w:autoSpaceDN w:val="0"/>
        <w:spacing w:before="40" w:line="276" w:lineRule="auto"/>
        <w:ind w:right="1128"/>
        <w:rPr>
          <w:rFonts w:ascii="Arial" w:eastAsia="Arial" w:hAnsi="Arial" w:cs="Arial"/>
          <w:b/>
          <w:lang w:eastAsia="en-GB" w:bidi="en-GB"/>
        </w:rPr>
      </w:pPr>
    </w:p>
    <w:p w:rsidR="00277F87" w:rsidRPr="005C2185" w:rsidRDefault="00277F87" w:rsidP="00BF2BCA">
      <w:pPr>
        <w:widowControl w:val="0"/>
        <w:autoSpaceDE w:val="0"/>
        <w:autoSpaceDN w:val="0"/>
        <w:spacing w:before="40" w:line="276" w:lineRule="auto"/>
        <w:ind w:right="1128"/>
        <w:rPr>
          <w:rFonts w:ascii="Arial" w:eastAsia="Arial" w:hAnsi="Arial" w:cs="Arial"/>
          <w:b/>
          <w:lang w:eastAsia="en-GB" w:bidi="en-GB"/>
        </w:rPr>
      </w:pPr>
      <w:r w:rsidRPr="005C2185">
        <w:rPr>
          <w:rFonts w:ascii="Arial" w:eastAsia="Arial" w:hAnsi="Arial" w:cs="Arial"/>
          <w:b/>
          <w:lang w:eastAsia="en-GB" w:bidi="en-GB"/>
        </w:rPr>
        <w:t>What will Continuous Professional Development be like?</w:t>
      </w:r>
    </w:p>
    <w:p w:rsidR="00277F87" w:rsidRPr="00B6408F" w:rsidRDefault="00277F87" w:rsidP="00BF2BCA">
      <w:pPr>
        <w:widowControl w:val="0"/>
        <w:autoSpaceDE w:val="0"/>
        <w:autoSpaceDN w:val="0"/>
        <w:spacing w:before="40" w:line="276" w:lineRule="auto"/>
        <w:ind w:right="227"/>
        <w:rPr>
          <w:rFonts w:ascii="Arial" w:eastAsia="Arial" w:hAnsi="Arial" w:cs="Arial"/>
          <w:sz w:val="22"/>
          <w:szCs w:val="22"/>
          <w:lang w:eastAsia="en-GB" w:bidi="en-GB"/>
        </w:rPr>
      </w:pPr>
      <w:r w:rsidRPr="005C2185">
        <w:rPr>
          <w:rFonts w:ascii="Arial" w:eastAsia="Arial" w:hAnsi="Arial" w:cs="Arial"/>
          <w:sz w:val="22"/>
          <w:szCs w:val="22"/>
          <w:lang w:eastAsia="en-GB" w:bidi="en-GB"/>
        </w:rPr>
        <w:t>This training will help you develop your knowledge on a variety of technical areas, which you will apply to your permit determinations. Your development will be structured through the following tools:</w:t>
      </w:r>
    </w:p>
    <w:p w:rsidR="00277F87" w:rsidRPr="00B6408F" w:rsidRDefault="00277F87" w:rsidP="00BF2BCA">
      <w:pPr>
        <w:widowControl w:val="0"/>
        <w:autoSpaceDE w:val="0"/>
        <w:autoSpaceDN w:val="0"/>
        <w:spacing w:before="40" w:line="276" w:lineRule="auto"/>
        <w:ind w:right="1128"/>
        <w:rPr>
          <w:rFonts w:ascii="Arial" w:eastAsia="Arial" w:hAnsi="Arial" w:cs="Arial"/>
          <w:sz w:val="22"/>
          <w:szCs w:val="22"/>
          <w:lang w:eastAsia="en-GB" w:bidi="en-GB"/>
        </w:rPr>
      </w:pPr>
    </w:p>
    <w:p w:rsidR="00277F87" w:rsidRPr="00916F43" w:rsidRDefault="00277F87"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color w:val="000000" w:themeColor="text1"/>
          <w:kern w:val="28"/>
          <w:sz w:val="22"/>
          <w:szCs w:val="22"/>
          <w:lang w:bidi="en-GB"/>
        </w:rPr>
      </w:pPr>
      <w:r w:rsidRPr="00916F43">
        <w:rPr>
          <w:rFonts w:ascii="Arial" w:eastAsia="Times New Roman" w:hAnsi="Arial" w:cs="Arial"/>
          <w:color w:val="000000" w:themeColor="text1"/>
          <w:kern w:val="28"/>
          <w:sz w:val="22"/>
          <w:szCs w:val="22"/>
          <w:lang w:bidi="en-GB"/>
        </w:rPr>
        <w:t>A Technical Development Framework (TDF), which enables you to track and plan your development journey. TDFs take the high level technical capabilities for your job and describe the specific technical activities, tasks and indicators relevant to your role at each competency level. Progression through the TDF represents your developing skills and knowledge.</w:t>
      </w:r>
    </w:p>
    <w:p w:rsidR="00277F87" w:rsidRPr="005C2185" w:rsidRDefault="00277F87"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5C2185">
        <w:rPr>
          <w:rFonts w:ascii="Arial" w:eastAsia="Times New Roman" w:hAnsi="Arial" w:cs="Arial"/>
          <w:kern w:val="28"/>
          <w:sz w:val="22"/>
          <w:szCs w:val="22"/>
          <w:lang w:bidi="en-GB"/>
        </w:rPr>
        <w:t xml:space="preserve">Achieving 'Practising Environmental Regulator (PER)' status, for officers who meet a prescribed level of capability within the TDF. This title is endorsed by industry certification bodies. </w:t>
      </w:r>
    </w:p>
    <w:p w:rsidR="00277F87" w:rsidRPr="005C2185" w:rsidRDefault="00277F87" w:rsidP="00BF2BCA">
      <w:pPr>
        <w:keepNext/>
        <w:keepLines/>
        <w:numPr>
          <w:ilvl w:val="0"/>
          <w:numId w:val="16"/>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5C2185">
        <w:rPr>
          <w:rFonts w:ascii="Arial" w:eastAsia="Times New Roman" w:hAnsi="Arial" w:cs="Arial"/>
          <w:kern w:val="28"/>
          <w:sz w:val="22"/>
          <w:szCs w:val="22"/>
          <w:lang w:bidi="en-GB"/>
        </w:rPr>
        <w:t xml:space="preserve">Alternatively, you can apply for Chartered Status if you meet the criteria for your relevant Professional Body. You will benefit from the EA paying for your annual subscription to your one chosen Chartered Professional Body. </w:t>
      </w:r>
    </w:p>
    <w:p w:rsidR="00277F87" w:rsidRPr="005C2185" w:rsidRDefault="00277F87" w:rsidP="00277F87">
      <w:pPr>
        <w:widowControl w:val="0"/>
        <w:autoSpaceDE w:val="0"/>
        <w:autoSpaceDN w:val="0"/>
        <w:spacing w:before="40" w:line="276" w:lineRule="auto"/>
        <w:ind w:left="1132" w:right="1128"/>
        <w:jc w:val="both"/>
        <w:rPr>
          <w:rFonts w:ascii="Arial" w:eastAsia="Arial" w:hAnsi="Arial" w:cs="Arial"/>
          <w:sz w:val="22"/>
          <w:szCs w:val="22"/>
          <w:lang w:eastAsia="en-GB" w:bidi="en-GB"/>
        </w:rPr>
      </w:pPr>
      <w:r w:rsidRPr="005C2185">
        <w:rPr>
          <w:rFonts w:ascii="Arial" w:eastAsia="Arial" w:hAnsi="Arial" w:cs="Arial"/>
          <w:sz w:val="22"/>
          <w:szCs w:val="22"/>
          <w:lang w:eastAsia="en-GB" w:bidi="en-GB"/>
        </w:rPr>
        <w:t xml:space="preserve"> </w:t>
      </w:r>
    </w:p>
    <w:p w:rsidR="00277F87" w:rsidRPr="005C2185" w:rsidRDefault="00277F87" w:rsidP="00BF2BCA">
      <w:pPr>
        <w:widowControl w:val="0"/>
        <w:autoSpaceDE w:val="0"/>
        <w:autoSpaceDN w:val="0"/>
        <w:spacing w:before="40" w:line="276" w:lineRule="auto"/>
        <w:ind w:right="227"/>
        <w:rPr>
          <w:rFonts w:ascii="Arial" w:eastAsia="Arial" w:hAnsi="Arial" w:cs="Arial"/>
          <w:sz w:val="22"/>
          <w:szCs w:val="22"/>
          <w:lang w:eastAsia="en-GB" w:bidi="en-GB"/>
        </w:rPr>
      </w:pPr>
      <w:r w:rsidRPr="005C2185">
        <w:rPr>
          <w:rFonts w:ascii="Arial" w:eastAsia="Arial" w:hAnsi="Arial" w:cs="Arial"/>
          <w:sz w:val="22"/>
          <w:szCs w:val="22"/>
          <w:lang w:eastAsia="en-GB" w:bidi="en-GB"/>
        </w:rPr>
        <w:t>This is a demanding but rewarding training and development programme, in which there is always more opportunity to learn. To succeed you will need to be self-motivated and take active ownership of your personal learning and development.</w:t>
      </w:r>
    </w:p>
    <w:p w:rsidR="00277F87" w:rsidRPr="005C2185" w:rsidRDefault="00277F87" w:rsidP="00277F87">
      <w:pPr>
        <w:widowControl w:val="0"/>
        <w:autoSpaceDE w:val="0"/>
        <w:autoSpaceDN w:val="0"/>
        <w:spacing w:before="42" w:line="276" w:lineRule="auto"/>
        <w:ind w:left="1132" w:right="1128"/>
        <w:jc w:val="both"/>
        <w:rPr>
          <w:rFonts w:ascii="Arial" w:eastAsia="Arial" w:hAnsi="Arial" w:cs="Arial"/>
          <w:lang w:eastAsia="en-GB" w:bidi="en-GB"/>
        </w:rPr>
      </w:pPr>
    </w:p>
    <w:p w:rsidR="00277F87" w:rsidRPr="005C2185" w:rsidRDefault="00277F87" w:rsidP="00277F87">
      <w:pPr>
        <w:keepNext/>
        <w:keepLines/>
        <w:tabs>
          <w:tab w:val="left" w:pos="567"/>
          <w:tab w:val="left" w:pos="1418"/>
        </w:tabs>
        <w:overflowPunct w:val="0"/>
        <w:autoSpaceDE w:val="0"/>
        <w:autoSpaceDN w:val="0"/>
        <w:adjustRightInd w:val="0"/>
        <w:spacing w:before="1" w:after="100" w:afterAutospacing="1"/>
        <w:ind w:left="1418" w:hanging="1418"/>
        <w:jc w:val="both"/>
        <w:textAlignment w:val="baseline"/>
        <w:outlineLvl w:val="1"/>
        <w:rPr>
          <w:rFonts w:ascii="Arial" w:eastAsia="Times New Roman" w:hAnsi="Arial" w:cs="Arial"/>
          <w:b/>
          <w:kern w:val="28"/>
        </w:rPr>
      </w:pPr>
      <w:r w:rsidRPr="005C2185">
        <w:rPr>
          <w:rFonts w:ascii="Arial" w:eastAsia="Times New Roman" w:hAnsi="Arial" w:cs="Arial"/>
          <w:b/>
          <w:color w:val="004B84"/>
          <w:kern w:val="28"/>
        </w:rPr>
        <w:t>What will I achieve?</w:t>
      </w:r>
    </w:p>
    <w:p w:rsidR="004D6F55" w:rsidRPr="005C2185" w:rsidRDefault="004D6F55" w:rsidP="00BF2BCA">
      <w:pPr>
        <w:pStyle w:val="BodyText"/>
        <w:spacing w:before="40" w:line="276" w:lineRule="auto"/>
        <w:ind w:right="1128"/>
      </w:pPr>
      <w:r w:rsidRPr="005C2185">
        <w:t xml:space="preserve">As a Senior </w:t>
      </w:r>
      <w:r w:rsidRPr="00916F43">
        <w:t>Permitting</w:t>
      </w:r>
      <w:r w:rsidRPr="005C2185">
        <w:t xml:space="preserve"> Officer you will issue and maintain complex and sometimes contentious permits, to protect the environment and support economic growth.  You will also work with internal and external customers to assist in providing pre-application advice, whilst enhancing the Environment Agency’s reputation. </w:t>
      </w:r>
    </w:p>
    <w:p w:rsidR="004D6F55" w:rsidRPr="005C2185" w:rsidRDefault="004D6F55" w:rsidP="004D6F55">
      <w:pPr>
        <w:pStyle w:val="BodyText"/>
        <w:spacing w:before="40" w:line="276" w:lineRule="auto"/>
        <w:ind w:right="1128"/>
        <w:jc w:val="both"/>
      </w:pPr>
    </w:p>
    <w:p w:rsidR="00275ECC" w:rsidRDefault="00275ECC" w:rsidP="00BF2BCA">
      <w:pPr>
        <w:pStyle w:val="BodyText"/>
        <w:spacing w:before="40" w:line="276" w:lineRule="auto"/>
        <w:ind w:right="1128"/>
      </w:pPr>
    </w:p>
    <w:p w:rsidR="00275ECC" w:rsidRDefault="00275ECC" w:rsidP="00BF2BCA">
      <w:pPr>
        <w:pStyle w:val="BodyText"/>
        <w:spacing w:before="40" w:line="276" w:lineRule="auto"/>
        <w:ind w:right="1128"/>
      </w:pPr>
      <w:r w:rsidRPr="001C3B6F">
        <w:rPr>
          <w:noProof/>
          <w:highlight w:val="green"/>
        </w:rPr>
        <w:lastRenderedPageBreak/>
        <w:drawing>
          <wp:anchor distT="0" distB="0" distL="114300" distR="114300" simplePos="0" relativeHeight="251789312" behindDoc="0" locked="0" layoutInCell="1" allowOverlap="1" wp14:anchorId="7E26DF82" wp14:editId="34597417">
            <wp:simplePos x="0" y="0"/>
            <wp:positionH relativeFrom="page">
              <wp:posOffset>0</wp:posOffset>
            </wp:positionH>
            <wp:positionV relativeFrom="paragraph">
              <wp:posOffset>180975</wp:posOffset>
            </wp:positionV>
            <wp:extent cx="7560310" cy="2324100"/>
            <wp:effectExtent l="0" t="0" r="2540" b="0"/>
            <wp:wrapThrough wrapText="bothSides">
              <wp:wrapPolygon edited="0">
                <wp:start x="0" y="0"/>
                <wp:lineTo x="0" y="21423"/>
                <wp:lineTo x="21553" y="21423"/>
                <wp:lineTo x="21553" y="0"/>
                <wp:lineTo x="0" y="0"/>
              </wp:wrapPolygon>
            </wp:wrapThrough>
            <wp:docPr id="49"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24100"/>
                    </a:xfrm>
                    <a:prstGeom prst="rect">
                      <a:avLst/>
                    </a:prstGeom>
                    <a:noFill/>
                    <a:ln w="9525">
                      <a:noFill/>
                      <a:miter lim="800000"/>
                      <a:headEnd/>
                      <a:tailEnd/>
                    </a:ln>
                  </pic:spPr>
                </pic:pic>
              </a:graphicData>
            </a:graphic>
            <wp14:sizeRelV relativeFrom="margin">
              <wp14:pctHeight>0</wp14:pctHeight>
            </wp14:sizeRelV>
          </wp:anchor>
        </w:drawing>
      </w:r>
    </w:p>
    <w:p w:rsidR="005245A5" w:rsidRDefault="005245A5" w:rsidP="005245A5">
      <w:pPr>
        <w:widowControl w:val="0"/>
        <w:autoSpaceDE w:val="0"/>
        <w:autoSpaceDN w:val="0"/>
        <w:spacing w:before="40" w:line="276" w:lineRule="auto"/>
        <w:ind w:right="1128"/>
        <w:rPr>
          <w:rFonts w:ascii="Arial" w:eastAsia="Arial" w:hAnsi="Arial" w:cs="Arial"/>
          <w:b/>
          <w:lang w:eastAsia="en-GB" w:bidi="en-GB"/>
        </w:rPr>
      </w:pPr>
      <w:r>
        <w:rPr>
          <w:rFonts w:ascii="Arial" w:hAnsi="Arial" w:cs="Arial"/>
          <w:color w:val="004C84"/>
          <w:sz w:val="60"/>
          <w:szCs w:val="60"/>
        </w:rPr>
        <w:t xml:space="preserve">4. </w:t>
      </w:r>
      <w:r w:rsidRPr="00BA6B6D">
        <w:rPr>
          <w:rFonts w:ascii="Arial" w:hAnsi="Arial" w:cs="Arial"/>
          <w:color w:val="004C84"/>
          <w:sz w:val="60"/>
          <w:szCs w:val="60"/>
        </w:rPr>
        <w:t>Training and development</w:t>
      </w:r>
      <w:r>
        <w:rPr>
          <w:rFonts w:ascii="Arial" w:hAnsi="Arial" w:cs="Arial"/>
          <w:color w:val="004C84"/>
          <w:sz w:val="60"/>
          <w:szCs w:val="60"/>
        </w:rPr>
        <w:t xml:space="preserve"> (continued)</w:t>
      </w:r>
    </w:p>
    <w:p w:rsidR="004D6F55" w:rsidRPr="00226B6D" w:rsidRDefault="004D6F55" w:rsidP="00BF2BCA">
      <w:pPr>
        <w:pStyle w:val="BodyText"/>
        <w:spacing w:before="40" w:line="276" w:lineRule="auto"/>
        <w:ind w:right="1128"/>
        <w:rPr>
          <w:color w:val="FF0000"/>
        </w:rPr>
      </w:pPr>
      <w:r w:rsidRPr="00916F43">
        <w:t xml:space="preserve">As well </w:t>
      </w:r>
      <w:r w:rsidR="00267338" w:rsidRPr="00916F43">
        <w:t xml:space="preserve">as </w:t>
      </w:r>
      <w:r w:rsidRPr="00916F43">
        <w:t>working on applications, S</w:t>
      </w:r>
      <w:r w:rsidR="00916F43" w:rsidRPr="00916F43">
        <w:t>P</w:t>
      </w:r>
      <w:r w:rsidRPr="00916F43">
        <w:t xml:space="preserve">Os typically adopt a technical area of specialism in which they lead and develop others within NPS. In addition to this, </w:t>
      </w:r>
      <w:r w:rsidR="00267338" w:rsidRPr="00916F43">
        <w:t>they</w:t>
      </w:r>
      <w:r w:rsidRPr="00916F43">
        <w:t xml:space="preserve"> get involved in </w:t>
      </w:r>
      <w:r w:rsidRPr="00396444">
        <w:t xml:space="preserve">work </w:t>
      </w:r>
      <w:r w:rsidRPr="00916F43">
        <w:t>to shape and improve their team, their regime and NPS’ approach to permitting and regulation as a whole.</w:t>
      </w:r>
    </w:p>
    <w:p w:rsidR="00277F87" w:rsidRPr="006A50FE" w:rsidRDefault="00277F87" w:rsidP="00277F87">
      <w:pPr>
        <w:widowControl w:val="0"/>
        <w:autoSpaceDE w:val="0"/>
        <w:autoSpaceDN w:val="0"/>
        <w:spacing w:before="40" w:line="276" w:lineRule="auto"/>
        <w:ind w:left="1132" w:right="1128"/>
        <w:jc w:val="both"/>
        <w:rPr>
          <w:rFonts w:ascii="Arial" w:eastAsia="Arial" w:hAnsi="Arial" w:cs="Arial"/>
          <w:lang w:eastAsia="en-GB" w:bidi="en-GB"/>
        </w:rPr>
      </w:pPr>
    </w:p>
    <w:p w:rsidR="00277F87" w:rsidRPr="006A50FE" w:rsidRDefault="00277F87" w:rsidP="00277F87">
      <w:pPr>
        <w:keepNext/>
        <w:keepLines/>
        <w:tabs>
          <w:tab w:val="left" w:pos="567"/>
          <w:tab w:val="left" w:pos="1418"/>
        </w:tabs>
        <w:overflowPunct w:val="0"/>
        <w:autoSpaceDE w:val="0"/>
        <w:autoSpaceDN w:val="0"/>
        <w:adjustRightInd w:val="0"/>
        <w:spacing w:before="1" w:after="100" w:afterAutospacing="1"/>
        <w:ind w:left="1418" w:hanging="1418"/>
        <w:jc w:val="both"/>
        <w:textAlignment w:val="baseline"/>
        <w:outlineLvl w:val="1"/>
        <w:rPr>
          <w:rFonts w:ascii="Arial" w:eastAsia="Times New Roman" w:hAnsi="Arial" w:cs="Arial"/>
          <w:b/>
          <w:color w:val="004B84"/>
          <w:kern w:val="28"/>
        </w:rPr>
      </w:pPr>
      <w:r w:rsidRPr="006A50FE">
        <w:rPr>
          <w:rFonts w:ascii="Arial" w:eastAsia="Times New Roman" w:hAnsi="Arial" w:cs="Arial"/>
          <w:b/>
          <w:color w:val="004B84"/>
          <w:kern w:val="28"/>
        </w:rPr>
        <w:t>Opportunities for career progression</w:t>
      </w:r>
    </w:p>
    <w:p w:rsidR="00277F87" w:rsidRDefault="00277F87" w:rsidP="00BF2BCA">
      <w:pPr>
        <w:spacing w:before="40" w:line="276" w:lineRule="auto"/>
        <w:ind w:right="227"/>
        <w:rPr>
          <w:rFonts w:ascii="Arial" w:eastAsia="Arial" w:hAnsi="Arial" w:cs="Arial"/>
          <w:sz w:val="22"/>
          <w:szCs w:val="22"/>
          <w:lang w:eastAsia="en-GB" w:bidi="en-GB"/>
        </w:rPr>
      </w:pPr>
      <w:r w:rsidRPr="00396444">
        <w:rPr>
          <w:rFonts w:ascii="Arial" w:eastAsia="Arial" w:hAnsi="Arial" w:cs="Arial"/>
          <w:sz w:val="22"/>
          <w:szCs w:val="22"/>
          <w:lang w:eastAsia="en-GB" w:bidi="en-GB"/>
        </w:rPr>
        <w:t>Career progression opportunities are good for</w:t>
      </w:r>
      <w:r w:rsidR="00916F43" w:rsidRPr="00396444">
        <w:rPr>
          <w:rFonts w:ascii="Arial" w:eastAsia="Arial" w:hAnsi="Arial" w:cs="Arial"/>
          <w:sz w:val="22"/>
          <w:szCs w:val="22"/>
          <w:lang w:eastAsia="en-GB" w:bidi="en-GB"/>
        </w:rPr>
        <w:t xml:space="preserve"> Senior</w:t>
      </w:r>
      <w:r w:rsidRPr="00396444">
        <w:rPr>
          <w:rFonts w:ascii="Arial" w:eastAsia="Arial" w:hAnsi="Arial" w:cs="Arial"/>
          <w:sz w:val="22"/>
          <w:szCs w:val="22"/>
          <w:lang w:eastAsia="en-GB" w:bidi="en-GB"/>
        </w:rPr>
        <w:t xml:space="preserve"> Permitting Officers.  In the past they have developed their technical knowledge sufficiently to progress to </w:t>
      </w:r>
      <w:r w:rsidR="00916F43" w:rsidRPr="00396444">
        <w:rPr>
          <w:rFonts w:ascii="Arial" w:eastAsia="Arial" w:hAnsi="Arial" w:cs="Arial"/>
          <w:sz w:val="22"/>
          <w:szCs w:val="22"/>
          <w:lang w:eastAsia="en-GB" w:bidi="en-GB"/>
        </w:rPr>
        <w:t>Regime technical specialists</w:t>
      </w:r>
      <w:r w:rsidRPr="00396444">
        <w:rPr>
          <w:rFonts w:ascii="Arial" w:eastAsia="Arial" w:hAnsi="Arial" w:cs="Arial"/>
          <w:sz w:val="22"/>
          <w:szCs w:val="22"/>
          <w:lang w:eastAsia="en-GB" w:bidi="en-GB"/>
        </w:rPr>
        <w:t>.</w:t>
      </w:r>
      <w:r w:rsidRPr="00A65E82">
        <w:rPr>
          <w:rFonts w:ascii="Arial" w:eastAsia="Arial" w:hAnsi="Arial" w:cs="Arial"/>
          <w:sz w:val="22"/>
          <w:szCs w:val="22"/>
          <w:highlight w:val="yellow"/>
          <w:lang w:eastAsia="en-GB" w:bidi="en-GB"/>
        </w:rPr>
        <w:t xml:space="preserve">  </w:t>
      </w:r>
      <w:r w:rsidRPr="00916F43">
        <w:rPr>
          <w:rFonts w:ascii="Arial" w:eastAsia="Arial" w:hAnsi="Arial" w:cs="Arial"/>
          <w:sz w:val="22"/>
          <w:szCs w:val="22"/>
          <w:lang w:eastAsia="en-GB" w:bidi="en-GB"/>
        </w:rPr>
        <w:t>Alternatively, you may be interested in a role outside of NPS, in an area team (focussing on regulation) or in a national team, setting the standards for NPS and area alike.  There is also the option to move into a management role.</w:t>
      </w:r>
    </w:p>
    <w:p w:rsidR="0059662B" w:rsidRDefault="0090067D" w:rsidP="0059662B">
      <w:pPr>
        <w:spacing w:before="40" w:line="276" w:lineRule="auto"/>
        <w:ind w:right="227"/>
        <w:jc w:val="both"/>
        <w:rPr>
          <w:rFonts w:ascii="Arial" w:eastAsia="Arial" w:hAnsi="Arial" w:cs="Arial"/>
          <w:sz w:val="22"/>
          <w:szCs w:val="22"/>
          <w:lang w:eastAsia="en-GB" w:bidi="en-GB"/>
        </w:rPr>
      </w:pPr>
      <w:r>
        <w:rPr>
          <w:rFonts w:ascii="Arial" w:eastAsia="Arial" w:hAnsi="Arial" w:cs="Arial"/>
          <w:sz w:val="22"/>
          <w:szCs w:val="22"/>
          <w:lang w:eastAsia="en-GB" w:bidi="en-GB"/>
        </w:rPr>
        <w:br w:type="page"/>
      </w:r>
    </w:p>
    <w:p w:rsidR="0059662B" w:rsidRPr="0059662B" w:rsidRDefault="0059662B" w:rsidP="0059662B">
      <w:pPr>
        <w:spacing w:before="40" w:line="276" w:lineRule="auto"/>
        <w:ind w:right="227"/>
        <w:jc w:val="both"/>
        <w:rPr>
          <w:rFonts w:ascii="Arial" w:eastAsia="Arial" w:hAnsi="Arial" w:cs="Arial"/>
          <w:sz w:val="22"/>
          <w:szCs w:val="22"/>
          <w:lang w:eastAsia="en-GB" w:bidi="en-GB"/>
        </w:rPr>
      </w:pPr>
      <w:r>
        <w:rPr>
          <w:rFonts w:ascii="Arial" w:hAnsi="Arial" w:cs="Arial"/>
          <w:noProof/>
          <w:lang w:eastAsia="en-GB"/>
        </w:rPr>
        <w:lastRenderedPageBreak/>
        <w:drawing>
          <wp:anchor distT="0" distB="0" distL="114300" distR="114300" simplePos="0" relativeHeight="251764736" behindDoc="0" locked="0" layoutInCell="1" allowOverlap="1" wp14:anchorId="37E0518C" wp14:editId="33A530D7">
            <wp:simplePos x="0" y="0"/>
            <wp:positionH relativeFrom="page">
              <wp:align>left</wp:align>
            </wp:positionH>
            <wp:positionV relativeFrom="paragraph">
              <wp:posOffset>1</wp:posOffset>
            </wp:positionV>
            <wp:extent cx="7560310" cy="2857500"/>
            <wp:effectExtent l="0" t="0" r="2540" b="0"/>
            <wp:wrapTopAndBottom/>
            <wp:docPr id="20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857500"/>
                    </a:xfrm>
                    <a:prstGeom prst="rect">
                      <a:avLst/>
                    </a:prstGeom>
                    <a:noFill/>
                    <a:ln w="9525">
                      <a:noFill/>
                      <a:miter lim="800000"/>
                      <a:headEnd/>
                      <a:tailEnd/>
                    </a:ln>
                  </pic:spPr>
                </pic:pic>
              </a:graphicData>
            </a:graphic>
            <wp14:sizeRelV relativeFrom="margin">
              <wp14:pctHeight>0</wp14:pctHeight>
            </wp14:sizeRelV>
          </wp:anchor>
        </w:drawing>
      </w:r>
    </w:p>
    <w:p w:rsidR="0090067D" w:rsidRDefault="0090067D" w:rsidP="0090067D">
      <w:pPr>
        <w:spacing w:after="360" w:line="276" w:lineRule="auto"/>
        <w:rPr>
          <w:rFonts w:ascii="Arial" w:hAnsi="Arial" w:cs="Arial"/>
          <w:color w:val="004C84"/>
          <w:sz w:val="60"/>
          <w:szCs w:val="60"/>
        </w:rPr>
      </w:pPr>
      <w:r>
        <w:rPr>
          <w:rFonts w:ascii="Arial" w:hAnsi="Arial" w:cs="Arial"/>
          <w:color w:val="004C84"/>
          <w:sz w:val="60"/>
          <w:szCs w:val="60"/>
        </w:rPr>
        <w:t>5. Is this the right career for you?</w:t>
      </w:r>
    </w:p>
    <w:p w:rsidR="004D6F55" w:rsidRPr="005C2185" w:rsidRDefault="004D6F55" w:rsidP="00BF2BCA">
      <w:pPr>
        <w:spacing w:before="40" w:line="276" w:lineRule="auto"/>
        <w:ind w:right="1134"/>
        <w:rPr>
          <w:rFonts w:ascii="Arial" w:eastAsia="Arial" w:hAnsi="Arial" w:cs="Arial"/>
          <w:sz w:val="22"/>
          <w:szCs w:val="22"/>
          <w:lang w:eastAsia="en-GB" w:bidi="en-GB"/>
        </w:rPr>
      </w:pPr>
      <w:r w:rsidRPr="005C2185">
        <w:rPr>
          <w:rFonts w:ascii="Arial" w:eastAsia="Arial" w:hAnsi="Arial" w:cs="Arial"/>
          <w:sz w:val="22"/>
          <w:szCs w:val="22"/>
          <w:lang w:eastAsia="en-GB" w:bidi="en-GB"/>
        </w:rPr>
        <w:t xml:space="preserve">The Senior </w:t>
      </w:r>
      <w:r w:rsidRPr="0022620F">
        <w:rPr>
          <w:rFonts w:ascii="Arial" w:eastAsia="Arial" w:hAnsi="Arial" w:cs="Arial"/>
          <w:sz w:val="22"/>
          <w:szCs w:val="22"/>
          <w:lang w:eastAsia="en-GB" w:bidi="en-GB"/>
        </w:rPr>
        <w:t>Permitting</w:t>
      </w:r>
      <w:r w:rsidRPr="005C2185">
        <w:rPr>
          <w:rFonts w:ascii="Arial" w:eastAsia="Arial" w:hAnsi="Arial" w:cs="Arial"/>
          <w:sz w:val="22"/>
          <w:szCs w:val="22"/>
          <w:lang w:eastAsia="en-GB" w:bidi="en-GB"/>
        </w:rPr>
        <w:t xml:space="preserve"> Officer role is varied and demanding, but it is very rewarding too.  As with all jobs, some people are better suited to the role than others.  </w:t>
      </w:r>
    </w:p>
    <w:p w:rsidR="004D6F55" w:rsidRPr="005C2185" w:rsidRDefault="004D6F55" w:rsidP="00BF2BCA">
      <w:pPr>
        <w:spacing w:before="40" w:line="276" w:lineRule="auto"/>
        <w:ind w:right="1134"/>
        <w:rPr>
          <w:rFonts w:ascii="Arial" w:eastAsia="Arial" w:hAnsi="Arial" w:cs="Arial"/>
          <w:sz w:val="22"/>
          <w:szCs w:val="22"/>
          <w:lang w:eastAsia="en-GB" w:bidi="en-GB"/>
        </w:rPr>
      </w:pPr>
    </w:p>
    <w:p w:rsidR="0022620F" w:rsidRDefault="004D6F55" w:rsidP="00BF2BCA">
      <w:pPr>
        <w:spacing w:before="40" w:line="276" w:lineRule="auto"/>
        <w:ind w:right="1134"/>
        <w:rPr>
          <w:rFonts w:ascii="Arial" w:eastAsia="Arial" w:hAnsi="Arial" w:cs="Arial"/>
          <w:sz w:val="22"/>
          <w:szCs w:val="22"/>
          <w:lang w:eastAsia="en-GB" w:bidi="en-GB"/>
        </w:rPr>
      </w:pPr>
      <w:r w:rsidRPr="005C2185">
        <w:rPr>
          <w:rFonts w:ascii="Arial" w:eastAsia="Arial" w:hAnsi="Arial" w:cs="Arial"/>
          <w:sz w:val="22"/>
          <w:szCs w:val="22"/>
          <w:lang w:eastAsia="en-GB" w:bidi="en-GB"/>
        </w:rPr>
        <w:t xml:space="preserve">To help you decide if this is the right career for you, we’ve put together a few examples of situations that you might find yourself in as a Senior </w:t>
      </w:r>
      <w:r w:rsidRPr="0022620F">
        <w:rPr>
          <w:rFonts w:ascii="Arial" w:eastAsia="Arial" w:hAnsi="Arial" w:cs="Arial"/>
          <w:sz w:val="22"/>
          <w:szCs w:val="22"/>
          <w:lang w:eastAsia="en-GB" w:bidi="en-GB"/>
        </w:rPr>
        <w:t>Permitting</w:t>
      </w:r>
      <w:r w:rsidRPr="005C2185">
        <w:rPr>
          <w:rFonts w:ascii="Arial" w:eastAsia="Arial" w:hAnsi="Arial" w:cs="Arial"/>
          <w:sz w:val="22"/>
          <w:szCs w:val="22"/>
          <w:lang w:eastAsia="en-GB" w:bidi="en-GB"/>
        </w:rPr>
        <w:t xml:space="preserve"> Officer.  You won’t encounter these types of situations every single day, of course.  An honest description of the role and tasks will help you to decide if it is something you’ll enjoy doing.  If you are not sure whether the job is really for you, ask yourself – and be honest – about how you would react to these situations having received the relevant training and development.</w:t>
      </w:r>
      <w:r w:rsidR="00FC4867">
        <w:rPr>
          <w:rFonts w:ascii="Arial" w:eastAsia="Arial" w:hAnsi="Arial" w:cs="Arial"/>
          <w:sz w:val="22"/>
          <w:szCs w:val="22"/>
          <w:lang w:eastAsia="en-GB" w:bidi="en-GB"/>
        </w:rPr>
        <w:t xml:space="preserve"> </w:t>
      </w:r>
    </w:p>
    <w:p w:rsidR="004D6F55" w:rsidRPr="00226B6D" w:rsidRDefault="0022620F" w:rsidP="00BF2BCA">
      <w:pPr>
        <w:spacing w:before="40" w:line="276" w:lineRule="auto"/>
        <w:ind w:right="1134"/>
        <w:rPr>
          <w:rFonts w:ascii="Arial" w:eastAsia="Arial" w:hAnsi="Arial" w:cs="Arial"/>
          <w:sz w:val="22"/>
          <w:szCs w:val="22"/>
          <w:lang w:eastAsia="en-GB" w:bidi="en-GB"/>
        </w:rPr>
      </w:pPr>
      <w:r>
        <w:rPr>
          <w:rFonts w:ascii="Arial" w:eastAsia="Arial" w:hAnsi="Arial" w:cs="Arial"/>
          <w:sz w:val="22"/>
          <w:szCs w:val="22"/>
          <w:lang w:eastAsia="en-GB" w:bidi="en-GB"/>
        </w:rPr>
        <w:t xml:space="preserve"> </w:t>
      </w:r>
      <w:r w:rsidR="00FC4867">
        <w:rPr>
          <w:rFonts w:ascii="Arial" w:eastAsia="Arial" w:hAnsi="Arial" w:cs="Arial"/>
          <w:sz w:val="22"/>
          <w:szCs w:val="22"/>
          <w:lang w:eastAsia="en-GB" w:bidi="en-GB"/>
        </w:rPr>
        <w:t>You will be coaching one of the teams Permitting Officers in the following scenarios;</w:t>
      </w:r>
    </w:p>
    <w:p w:rsidR="00277F87" w:rsidRPr="00CB3C3D" w:rsidRDefault="00277F87" w:rsidP="00BF2BCA">
      <w:pPr>
        <w:rPr>
          <w:rFonts w:cs="Arial"/>
          <w:color w:val="F79646" w:themeColor="accent6"/>
          <w:lang w:eastAsia="en-GB"/>
        </w:rPr>
      </w:pPr>
    </w:p>
    <w:p w:rsidR="00277F87" w:rsidRPr="00916F43" w:rsidRDefault="00FC4867" w:rsidP="00BF2BCA">
      <w:pPr>
        <w:pStyle w:val="ListParagraph"/>
        <w:numPr>
          <w:ilvl w:val="0"/>
          <w:numId w:val="14"/>
        </w:numPr>
        <w:spacing w:after="0" w:line="240" w:lineRule="auto"/>
        <w:rPr>
          <w:rFonts w:cs="Arial"/>
          <w:color w:val="000000" w:themeColor="text1"/>
          <w:sz w:val="22"/>
          <w:lang w:eastAsia="en-GB"/>
        </w:rPr>
      </w:pPr>
      <w:r>
        <w:rPr>
          <w:rFonts w:cs="Arial"/>
          <w:color w:val="000000" w:themeColor="text1"/>
          <w:sz w:val="22"/>
          <w:lang w:eastAsia="en-GB"/>
        </w:rPr>
        <w:t>The PO</w:t>
      </w:r>
      <w:r w:rsidR="00277F87" w:rsidRPr="00916F43">
        <w:rPr>
          <w:rFonts w:cs="Arial"/>
          <w:color w:val="000000" w:themeColor="text1"/>
          <w:sz w:val="22"/>
          <w:lang w:eastAsia="en-GB"/>
        </w:rPr>
        <w:t xml:space="preserve"> do</w:t>
      </w:r>
      <w:r>
        <w:rPr>
          <w:rFonts w:cs="Arial"/>
          <w:color w:val="000000" w:themeColor="text1"/>
          <w:sz w:val="22"/>
          <w:lang w:eastAsia="en-GB"/>
        </w:rPr>
        <w:t>es</w:t>
      </w:r>
      <w:r w:rsidR="00277F87" w:rsidRPr="00916F43">
        <w:rPr>
          <w:rFonts w:cs="Arial"/>
          <w:color w:val="000000" w:themeColor="text1"/>
          <w:sz w:val="22"/>
          <w:lang w:eastAsia="en-GB"/>
        </w:rPr>
        <w:t xml:space="preserve"> not have sufficient information to progress a permit application despite already requesting further information from the applicant.  You know that the applicant has been waiting a long time and needs the permit to secure a contract.  You need to decide whether you</w:t>
      </w:r>
      <w:r>
        <w:rPr>
          <w:rFonts w:cs="Arial"/>
          <w:color w:val="000000" w:themeColor="text1"/>
          <w:sz w:val="22"/>
          <w:lang w:eastAsia="en-GB"/>
        </w:rPr>
        <w:t xml:space="preserve"> advise the PO to</w:t>
      </w:r>
      <w:r w:rsidR="00277F87" w:rsidRPr="00916F43">
        <w:rPr>
          <w:rFonts w:cs="Arial"/>
          <w:color w:val="000000" w:themeColor="text1"/>
          <w:sz w:val="22"/>
          <w:lang w:eastAsia="en-GB"/>
        </w:rPr>
        <w:t xml:space="preserve"> request the information again or</w:t>
      </w:r>
      <w:r>
        <w:rPr>
          <w:rFonts w:cs="Arial"/>
          <w:color w:val="000000" w:themeColor="text1"/>
          <w:sz w:val="22"/>
          <w:lang w:eastAsia="en-GB"/>
        </w:rPr>
        <w:t xml:space="preserve"> alternatively</w:t>
      </w:r>
      <w:r w:rsidR="00277F87" w:rsidRPr="00916F43">
        <w:rPr>
          <w:rFonts w:cs="Arial"/>
          <w:color w:val="000000" w:themeColor="text1"/>
          <w:sz w:val="22"/>
          <w:lang w:eastAsia="en-GB"/>
        </w:rPr>
        <w:t xml:space="preserve"> return the application and ask them to reapply when they have the correct information, knowing that this may mean that they lose out on the contract.</w:t>
      </w:r>
    </w:p>
    <w:p w:rsidR="00277F87" w:rsidRPr="00916F43" w:rsidRDefault="00277F87">
      <w:pPr>
        <w:pStyle w:val="ListParagraph"/>
        <w:numPr>
          <w:ilvl w:val="0"/>
          <w:numId w:val="14"/>
        </w:numPr>
        <w:spacing w:after="0" w:line="240" w:lineRule="auto"/>
        <w:rPr>
          <w:rFonts w:cs="Arial"/>
          <w:color w:val="000000" w:themeColor="text1"/>
          <w:sz w:val="22"/>
          <w:lang w:eastAsia="en-GB"/>
        </w:rPr>
      </w:pPr>
      <w:r w:rsidRPr="00916F43">
        <w:rPr>
          <w:rFonts w:cs="Arial"/>
          <w:color w:val="000000" w:themeColor="text1"/>
          <w:sz w:val="22"/>
          <w:lang w:eastAsia="en-GB"/>
        </w:rPr>
        <w:t>You have to</w:t>
      </w:r>
      <w:r w:rsidR="00FC4867">
        <w:rPr>
          <w:rFonts w:cs="Arial"/>
          <w:color w:val="000000" w:themeColor="text1"/>
          <w:sz w:val="22"/>
          <w:lang w:eastAsia="en-GB"/>
        </w:rPr>
        <w:t xml:space="preserve"> help the PO</w:t>
      </w:r>
      <w:r w:rsidRPr="00916F43">
        <w:rPr>
          <w:rFonts w:cs="Arial"/>
          <w:color w:val="000000" w:themeColor="text1"/>
          <w:sz w:val="22"/>
          <w:lang w:eastAsia="en-GB"/>
        </w:rPr>
        <w:t xml:space="preserve"> make a decision on an </w:t>
      </w:r>
      <w:r w:rsidR="00916F43" w:rsidRPr="00916F43">
        <w:rPr>
          <w:rFonts w:cs="Arial"/>
          <w:color w:val="000000" w:themeColor="text1"/>
          <w:sz w:val="22"/>
          <w:lang w:eastAsia="en-GB"/>
        </w:rPr>
        <w:t>Abstraction licence</w:t>
      </w:r>
      <w:r w:rsidRPr="00916F43">
        <w:rPr>
          <w:rFonts w:cs="Arial"/>
          <w:color w:val="000000" w:themeColor="text1"/>
          <w:sz w:val="22"/>
          <w:lang w:eastAsia="en-GB"/>
        </w:rPr>
        <w:t xml:space="preserve"> application when you have conflicting information and / or there is no clear policy.</w:t>
      </w:r>
    </w:p>
    <w:p w:rsidR="00277F87" w:rsidRPr="00916F43" w:rsidRDefault="00277F87">
      <w:pPr>
        <w:pStyle w:val="ListParagraph"/>
        <w:numPr>
          <w:ilvl w:val="0"/>
          <w:numId w:val="14"/>
        </w:numPr>
        <w:spacing w:after="0" w:line="240" w:lineRule="auto"/>
        <w:rPr>
          <w:rFonts w:cs="Arial"/>
          <w:color w:val="000000" w:themeColor="text1"/>
          <w:sz w:val="22"/>
          <w:lang w:eastAsia="en-GB"/>
        </w:rPr>
      </w:pPr>
      <w:r w:rsidRPr="00916F43">
        <w:rPr>
          <w:rFonts w:cs="Arial"/>
          <w:color w:val="000000" w:themeColor="text1"/>
          <w:sz w:val="22"/>
          <w:lang w:eastAsia="en-GB"/>
        </w:rPr>
        <w:t xml:space="preserve">A pressure group is unhappy with your decision to grant an </w:t>
      </w:r>
      <w:r w:rsidR="00916F43" w:rsidRPr="00916F43">
        <w:rPr>
          <w:rFonts w:cs="Arial"/>
          <w:color w:val="000000" w:themeColor="text1"/>
          <w:sz w:val="22"/>
          <w:lang w:eastAsia="en-GB"/>
        </w:rPr>
        <w:t xml:space="preserve">Abstraction licence </w:t>
      </w:r>
      <w:r w:rsidRPr="00916F43">
        <w:rPr>
          <w:rFonts w:cs="Arial"/>
          <w:color w:val="000000" w:themeColor="text1"/>
          <w:sz w:val="22"/>
          <w:lang w:eastAsia="en-GB"/>
        </w:rPr>
        <w:t>and has said that they will be pursuing a Judicial Review.  You need to</w:t>
      </w:r>
      <w:r w:rsidR="00FC4867">
        <w:rPr>
          <w:rFonts w:cs="Arial"/>
          <w:color w:val="000000" w:themeColor="text1"/>
          <w:sz w:val="22"/>
          <w:lang w:eastAsia="en-GB"/>
        </w:rPr>
        <w:t xml:space="preserve"> help the PO prepare or maybe even</w:t>
      </w:r>
      <w:r w:rsidRPr="00916F43">
        <w:rPr>
          <w:rFonts w:cs="Arial"/>
          <w:color w:val="000000" w:themeColor="text1"/>
          <w:sz w:val="22"/>
          <w:lang w:eastAsia="en-GB"/>
        </w:rPr>
        <w:t xml:space="preserve"> be prepared to defend your decision at a hearing. </w:t>
      </w:r>
    </w:p>
    <w:p w:rsidR="00277F87" w:rsidRPr="00916F43" w:rsidRDefault="00277F87">
      <w:pPr>
        <w:pStyle w:val="ListParagraph"/>
        <w:numPr>
          <w:ilvl w:val="0"/>
          <w:numId w:val="14"/>
        </w:numPr>
        <w:spacing w:after="0" w:line="240" w:lineRule="auto"/>
        <w:rPr>
          <w:rFonts w:cs="Arial"/>
          <w:color w:val="000000" w:themeColor="text1"/>
          <w:sz w:val="22"/>
          <w:lang w:eastAsia="en-GB"/>
        </w:rPr>
      </w:pPr>
      <w:r w:rsidRPr="00916F43">
        <w:rPr>
          <w:rFonts w:cs="Arial"/>
          <w:color w:val="000000" w:themeColor="text1"/>
          <w:sz w:val="22"/>
          <w:lang w:eastAsia="en-GB"/>
        </w:rPr>
        <w:t>You have been asked to attend a site visit for a pre-application request. You need to gather all the relevant information and ensure you are in the best position to do this.</w:t>
      </w:r>
    </w:p>
    <w:p w:rsidR="00277F87" w:rsidRPr="00A65E82" w:rsidRDefault="00277F87">
      <w:pPr>
        <w:rPr>
          <w:rFonts w:ascii="Arial" w:hAnsi="Arial" w:cs="Arial"/>
          <w:color w:val="000000" w:themeColor="text1"/>
          <w:sz w:val="22"/>
          <w:szCs w:val="22"/>
          <w:highlight w:val="yellow"/>
          <w:lang w:eastAsia="en-GB"/>
        </w:rPr>
      </w:pPr>
    </w:p>
    <w:p w:rsidR="00277F87" w:rsidRPr="008D4124" w:rsidRDefault="00277F87">
      <w:pPr>
        <w:rPr>
          <w:rFonts w:ascii="Arial" w:hAnsi="Arial" w:cs="Arial"/>
          <w:sz w:val="22"/>
          <w:szCs w:val="22"/>
          <w:lang w:eastAsia="en-GB"/>
        </w:rPr>
      </w:pPr>
      <w:r w:rsidRPr="00396444">
        <w:rPr>
          <w:rFonts w:ascii="Arial" w:hAnsi="Arial" w:cs="Arial"/>
          <w:sz w:val="22"/>
          <w:szCs w:val="22"/>
          <w:lang w:eastAsia="en-GB"/>
        </w:rPr>
        <w:t>One of the great things about being a</w:t>
      </w:r>
      <w:r w:rsidR="00916F43" w:rsidRPr="00396444">
        <w:rPr>
          <w:rFonts w:ascii="Arial" w:hAnsi="Arial" w:cs="Arial"/>
          <w:sz w:val="22"/>
          <w:szCs w:val="22"/>
          <w:lang w:eastAsia="en-GB"/>
        </w:rPr>
        <w:t xml:space="preserve"> Senior</w:t>
      </w:r>
      <w:r w:rsidRPr="00396444">
        <w:rPr>
          <w:rFonts w:ascii="Arial" w:hAnsi="Arial" w:cs="Arial"/>
          <w:sz w:val="22"/>
          <w:szCs w:val="22"/>
          <w:lang w:eastAsia="en-GB"/>
        </w:rPr>
        <w:t xml:space="preserve"> Permitting Officer is that you will be able to see how you’ve made a difference.  The decisions that you’ll make will have an outcome </w:t>
      </w:r>
      <w:r w:rsidRPr="008D4124">
        <w:rPr>
          <w:rFonts w:ascii="Arial" w:hAnsi="Arial" w:cs="Arial"/>
          <w:sz w:val="22"/>
          <w:szCs w:val="22"/>
          <w:lang w:eastAsia="en-GB"/>
        </w:rPr>
        <w:t>on the environment and on business.  Here’s what else you can expect to get involved in as a</w:t>
      </w:r>
      <w:r w:rsidR="00916F43" w:rsidRPr="008D4124">
        <w:rPr>
          <w:rFonts w:ascii="Arial" w:hAnsi="Arial" w:cs="Arial"/>
          <w:sz w:val="22"/>
          <w:szCs w:val="22"/>
          <w:lang w:eastAsia="en-GB"/>
        </w:rPr>
        <w:t xml:space="preserve"> Senior</w:t>
      </w:r>
      <w:r w:rsidRPr="008D4124">
        <w:rPr>
          <w:rFonts w:ascii="Arial" w:hAnsi="Arial" w:cs="Arial"/>
          <w:sz w:val="22"/>
          <w:szCs w:val="22"/>
          <w:lang w:eastAsia="en-GB"/>
        </w:rPr>
        <w:t xml:space="preserve"> Permitting Officer:</w:t>
      </w:r>
    </w:p>
    <w:p w:rsidR="00277F87" w:rsidRPr="008D4124" w:rsidRDefault="00277F87">
      <w:pPr>
        <w:rPr>
          <w:rFonts w:cs="Arial"/>
          <w:lang w:eastAsia="en-GB"/>
        </w:rPr>
      </w:pPr>
    </w:p>
    <w:p w:rsidR="005245A5" w:rsidRDefault="005245A5" w:rsidP="005245A5">
      <w:pPr>
        <w:pStyle w:val="ListParagraph"/>
        <w:spacing w:after="0" w:line="240" w:lineRule="auto"/>
        <w:ind w:left="360"/>
        <w:rPr>
          <w:rFonts w:cs="Arial"/>
          <w:sz w:val="22"/>
          <w:lang w:eastAsia="en-GB"/>
        </w:rPr>
      </w:pPr>
    </w:p>
    <w:p w:rsidR="005245A5" w:rsidRDefault="005245A5" w:rsidP="005245A5">
      <w:pPr>
        <w:pStyle w:val="ListParagraph"/>
        <w:spacing w:after="0" w:line="240" w:lineRule="auto"/>
        <w:ind w:left="360"/>
        <w:rPr>
          <w:rFonts w:cs="Arial"/>
          <w:sz w:val="22"/>
          <w:lang w:eastAsia="en-GB"/>
        </w:rPr>
      </w:pPr>
    </w:p>
    <w:p w:rsidR="005245A5" w:rsidRDefault="0059662B" w:rsidP="005245A5">
      <w:pPr>
        <w:pStyle w:val="ListParagraph"/>
        <w:spacing w:after="0" w:line="240" w:lineRule="auto"/>
        <w:ind w:left="360"/>
        <w:rPr>
          <w:rFonts w:cs="Arial"/>
          <w:sz w:val="22"/>
          <w:lang w:eastAsia="en-GB"/>
        </w:rPr>
      </w:pPr>
      <w:r>
        <w:rPr>
          <w:rFonts w:cs="Arial"/>
          <w:noProof/>
          <w:lang w:eastAsia="en-GB"/>
        </w:rPr>
        <w:lastRenderedPageBreak/>
        <w:drawing>
          <wp:anchor distT="0" distB="0" distL="114300" distR="114300" simplePos="0" relativeHeight="251791360" behindDoc="0" locked="0" layoutInCell="1" allowOverlap="1" wp14:anchorId="1873D3DB" wp14:editId="2E9336AD">
            <wp:simplePos x="0" y="0"/>
            <wp:positionH relativeFrom="page">
              <wp:align>left</wp:align>
            </wp:positionH>
            <wp:positionV relativeFrom="paragraph">
              <wp:posOffset>0</wp:posOffset>
            </wp:positionV>
            <wp:extent cx="7560310" cy="2924175"/>
            <wp:effectExtent l="0" t="0" r="2540" b="9525"/>
            <wp:wrapTopAndBottom/>
            <wp:docPr id="5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924175"/>
                    </a:xfrm>
                    <a:prstGeom prst="rect">
                      <a:avLst/>
                    </a:prstGeom>
                    <a:noFill/>
                    <a:ln w="9525">
                      <a:noFill/>
                      <a:miter lim="800000"/>
                      <a:headEnd/>
                      <a:tailEnd/>
                    </a:ln>
                  </pic:spPr>
                </pic:pic>
              </a:graphicData>
            </a:graphic>
            <wp14:sizeRelV relativeFrom="margin">
              <wp14:pctHeight>0</wp14:pctHeight>
            </wp14:sizeRelV>
          </wp:anchor>
        </w:drawing>
      </w:r>
    </w:p>
    <w:p w:rsidR="005245A5" w:rsidRDefault="005245A5" w:rsidP="005245A5">
      <w:pPr>
        <w:pStyle w:val="ListParagraph"/>
        <w:spacing w:after="0" w:line="240" w:lineRule="auto"/>
        <w:ind w:left="360"/>
        <w:rPr>
          <w:rFonts w:cs="Arial"/>
          <w:sz w:val="22"/>
          <w:lang w:eastAsia="en-GB"/>
        </w:rPr>
      </w:pPr>
    </w:p>
    <w:p w:rsidR="005245A5" w:rsidRDefault="005245A5" w:rsidP="005245A5">
      <w:pPr>
        <w:pStyle w:val="ListParagraph"/>
        <w:spacing w:after="0" w:line="240" w:lineRule="auto"/>
        <w:ind w:left="360"/>
        <w:rPr>
          <w:rFonts w:cs="Arial"/>
          <w:sz w:val="22"/>
          <w:lang w:eastAsia="en-GB"/>
        </w:rPr>
      </w:pPr>
      <w:bookmarkStart w:id="0" w:name="_GoBack"/>
      <w:bookmarkEnd w:id="0"/>
    </w:p>
    <w:p w:rsidR="005245A5" w:rsidRDefault="005245A5" w:rsidP="005245A5">
      <w:pPr>
        <w:pStyle w:val="ListParagraph"/>
        <w:spacing w:after="0" w:line="240" w:lineRule="auto"/>
        <w:ind w:left="360"/>
        <w:rPr>
          <w:rFonts w:cs="Arial"/>
          <w:sz w:val="22"/>
          <w:lang w:eastAsia="en-GB"/>
        </w:rPr>
      </w:pPr>
    </w:p>
    <w:p w:rsidR="005245A5" w:rsidRDefault="005245A5" w:rsidP="005245A5">
      <w:pPr>
        <w:pStyle w:val="ListParagraph"/>
        <w:spacing w:after="0" w:line="240" w:lineRule="auto"/>
        <w:ind w:left="360"/>
        <w:rPr>
          <w:rFonts w:cs="Arial"/>
          <w:sz w:val="22"/>
          <w:lang w:eastAsia="en-GB"/>
        </w:rPr>
      </w:pPr>
      <w:r>
        <w:rPr>
          <w:rFonts w:cs="Arial"/>
          <w:color w:val="004C84"/>
          <w:sz w:val="60"/>
          <w:szCs w:val="60"/>
        </w:rPr>
        <w:t>5. Is this the right career for you?</w:t>
      </w:r>
    </w:p>
    <w:p w:rsidR="005245A5" w:rsidRPr="005245A5" w:rsidRDefault="005245A5" w:rsidP="005245A5">
      <w:pPr>
        <w:rPr>
          <w:rFonts w:cs="Arial"/>
          <w:sz w:val="22"/>
          <w:lang w:eastAsia="en-GB"/>
        </w:rPr>
      </w:pPr>
    </w:p>
    <w:p w:rsidR="005245A5" w:rsidRDefault="005245A5" w:rsidP="005245A5">
      <w:pPr>
        <w:pStyle w:val="ListParagraph"/>
        <w:spacing w:after="0" w:line="240" w:lineRule="auto"/>
        <w:ind w:left="360"/>
        <w:rPr>
          <w:rFonts w:cs="Arial"/>
          <w:sz w:val="22"/>
          <w:lang w:eastAsia="en-GB"/>
        </w:rPr>
      </w:pPr>
    </w:p>
    <w:p w:rsidR="00277F87" w:rsidRPr="005245A5" w:rsidRDefault="00277F87" w:rsidP="005245A5">
      <w:pPr>
        <w:pStyle w:val="ListParagraph"/>
        <w:numPr>
          <w:ilvl w:val="0"/>
          <w:numId w:val="22"/>
        </w:numPr>
        <w:rPr>
          <w:rFonts w:cs="Arial"/>
          <w:sz w:val="22"/>
          <w:lang w:eastAsia="en-GB"/>
        </w:rPr>
      </w:pPr>
      <w:r w:rsidRPr="005245A5">
        <w:rPr>
          <w:rFonts w:cs="Arial"/>
          <w:sz w:val="22"/>
          <w:lang w:eastAsia="en-GB"/>
        </w:rPr>
        <w:t xml:space="preserve">The opportunity to work on a huge range of permit applications - varying in industry type, size and complexity – no two sites are ever the same! </w:t>
      </w:r>
    </w:p>
    <w:p w:rsidR="00277F87" w:rsidRPr="008D4124" w:rsidRDefault="00277F87">
      <w:pPr>
        <w:pStyle w:val="ListParagraph"/>
        <w:numPr>
          <w:ilvl w:val="0"/>
          <w:numId w:val="15"/>
        </w:numPr>
        <w:spacing w:after="0" w:line="240" w:lineRule="auto"/>
        <w:rPr>
          <w:rFonts w:cs="Arial"/>
          <w:sz w:val="22"/>
          <w:lang w:eastAsia="en-GB"/>
        </w:rPr>
      </w:pPr>
      <w:r w:rsidRPr="008D4124">
        <w:rPr>
          <w:rFonts w:cs="Arial"/>
          <w:sz w:val="22"/>
          <w:lang w:eastAsia="en-GB"/>
        </w:rPr>
        <w:t>A continual and varied development programme to help you continually grow your knowledge.</w:t>
      </w:r>
    </w:p>
    <w:p w:rsidR="00277F87" w:rsidRPr="008D4124" w:rsidRDefault="00277F87">
      <w:pPr>
        <w:pStyle w:val="ListParagraph"/>
        <w:numPr>
          <w:ilvl w:val="0"/>
          <w:numId w:val="15"/>
        </w:numPr>
        <w:spacing w:after="0" w:line="240" w:lineRule="auto"/>
        <w:rPr>
          <w:rFonts w:cs="Arial"/>
          <w:sz w:val="22"/>
          <w:lang w:eastAsia="en-GB"/>
        </w:rPr>
      </w:pPr>
      <w:r w:rsidRPr="008D4124">
        <w:rPr>
          <w:rFonts w:cs="Arial"/>
          <w:sz w:val="22"/>
          <w:lang w:eastAsia="en-GB"/>
        </w:rPr>
        <w:t xml:space="preserve">Working with technical teams to make environmental improvements on site </w:t>
      </w:r>
      <w:r w:rsidR="004E0983">
        <w:rPr>
          <w:rFonts w:cs="Arial"/>
          <w:sz w:val="22"/>
          <w:lang w:eastAsia="en-GB"/>
        </w:rPr>
        <w:t>i.e</w:t>
      </w:r>
      <w:r w:rsidR="00092D1F">
        <w:rPr>
          <w:rFonts w:cs="Arial"/>
          <w:sz w:val="22"/>
          <w:lang w:eastAsia="en-GB"/>
        </w:rPr>
        <w:t>.;</w:t>
      </w:r>
    </w:p>
    <w:p w:rsidR="00277F87" w:rsidRPr="00331F99" w:rsidRDefault="0022620F">
      <w:pPr>
        <w:pStyle w:val="ListParagraph"/>
        <w:numPr>
          <w:ilvl w:val="0"/>
          <w:numId w:val="15"/>
        </w:numPr>
        <w:spacing w:after="0" w:line="240" w:lineRule="auto"/>
        <w:rPr>
          <w:rFonts w:cs="Arial"/>
          <w:sz w:val="22"/>
          <w:lang w:eastAsia="en-GB"/>
        </w:rPr>
      </w:pPr>
      <w:r>
        <w:rPr>
          <w:rFonts w:cs="Arial"/>
          <w:sz w:val="22"/>
          <w:lang w:eastAsia="en-GB"/>
        </w:rPr>
        <w:t>Reducing licenced water quantities so in</w:t>
      </w:r>
      <w:r w:rsidR="008D4124">
        <w:rPr>
          <w:rFonts w:cs="Arial"/>
          <w:sz w:val="22"/>
          <w:lang w:eastAsia="en-GB"/>
        </w:rPr>
        <w:t xml:space="preserve"> environmentally</w:t>
      </w:r>
      <w:r>
        <w:rPr>
          <w:rFonts w:cs="Arial"/>
          <w:sz w:val="22"/>
          <w:lang w:eastAsia="en-GB"/>
        </w:rPr>
        <w:t xml:space="preserve"> sensitive places the</w:t>
      </w:r>
      <w:r w:rsidR="008D4124">
        <w:rPr>
          <w:rFonts w:cs="Arial"/>
          <w:sz w:val="22"/>
          <w:lang w:eastAsia="en-GB"/>
        </w:rPr>
        <w:t>re is more water for the environment, creating more opportunities for Fish passage and creating wetland habitat.</w:t>
      </w:r>
    </w:p>
    <w:p w:rsidR="00277F87" w:rsidRPr="002F0588" w:rsidRDefault="00277F87">
      <w:pPr>
        <w:pStyle w:val="PlainText"/>
        <w:spacing w:line="276" w:lineRule="auto"/>
        <w:rPr>
          <w:rFonts w:ascii="Arial" w:hAnsi="Arial" w:cs="Arial"/>
          <w:sz w:val="22"/>
          <w:szCs w:val="22"/>
        </w:rPr>
      </w:pPr>
      <w:r w:rsidRPr="00331F99">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rsidR="00277F87" w:rsidRDefault="00277F87">
      <w:pPr>
        <w:pStyle w:val="PlainText"/>
        <w:spacing w:after="120" w:line="276" w:lineRule="auto"/>
        <w:rPr>
          <w:rFonts w:ascii="Arial" w:hAnsi="Arial" w:cs="Arial"/>
          <w:b/>
          <w:color w:val="004C84"/>
          <w:sz w:val="28"/>
          <w:szCs w:val="28"/>
        </w:rPr>
      </w:pPr>
    </w:p>
    <w:p w:rsidR="00277F87" w:rsidRDefault="00277F87" w:rsidP="00277F87">
      <w:pPr>
        <w:pStyle w:val="PlainText"/>
        <w:spacing w:after="120" w:line="276" w:lineRule="auto"/>
        <w:rPr>
          <w:rFonts w:ascii="Arial" w:hAnsi="Arial" w:cs="Arial"/>
          <w:b/>
          <w:color w:val="004C84"/>
          <w:sz w:val="28"/>
          <w:szCs w:val="28"/>
        </w:rPr>
      </w:pPr>
    </w:p>
    <w:p w:rsidR="00277F87" w:rsidRDefault="00277F87" w:rsidP="00277F87">
      <w:pPr>
        <w:pStyle w:val="PlainText"/>
        <w:spacing w:after="120" w:line="276" w:lineRule="auto"/>
        <w:rPr>
          <w:rFonts w:ascii="Arial" w:hAnsi="Arial" w:cs="Arial"/>
          <w:b/>
          <w:color w:val="004C84"/>
          <w:sz w:val="28"/>
          <w:szCs w:val="28"/>
        </w:rPr>
      </w:pPr>
    </w:p>
    <w:p w:rsidR="00277F87" w:rsidRDefault="00277F87" w:rsidP="00277F87">
      <w:pPr>
        <w:pStyle w:val="PlainText"/>
        <w:spacing w:after="120" w:line="276" w:lineRule="auto"/>
        <w:rPr>
          <w:rFonts w:ascii="Arial" w:hAnsi="Arial" w:cs="Arial"/>
          <w:b/>
          <w:color w:val="004C84"/>
          <w:sz w:val="28"/>
          <w:szCs w:val="28"/>
        </w:rPr>
      </w:pPr>
    </w:p>
    <w:p w:rsidR="00A241F9" w:rsidRDefault="00A241F9" w:rsidP="00277F87">
      <w:pPr>
        <w:pStyle w:val="PlainText"/>
        <w:spacing w:line="276" w:lineRule="auto"/>
        <w:ind w:left="2268" w:hanging="2268"/>
        <w:rPr>
          <w:rFonts w:ascii="Arial" w:hAnsi="Arial" w:cs="Arial"/>
          <w:color w:val="E36C0A" w:themeColor="accent6" w:themeShade="BF"/>
          <w:sz w:val="60"/>
          <w:szCs w:val="60"/>
        </w:rPr>
      </w:pPr>
    </w:p>
    <w:p w:rsidR="005245A5" w:rsidRPr="00CB3C3D" w:rsidRDefault="005245A5" w:rsidP="00277F87">
      <w:pPr>
        <w:pStyle w:val="PlainText"/>
        <w:spacing w:line="276" w:lineRule="auto"/>
        <w:ind w:left="2268" w:hanging="2268"/>
        <w:rPr>
          <w:rFonts w:ascii="Arial" w:hAnsi="Arial" w:cs="Arial"/>
          <w:color w:val="E36C0A" w:themeColor="accent6" w:themeShade="BF"/>
          <w:sz w:val="60"/>
          <w:szCs w:val="60"/>
        </w:rPr>
      </w:pPr>
    </w:p>
    <w:p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75648" behindDoc="0" locked="0" layoutInCell="1" allowOverlap="1" wp14:anchorId="634F7ECC" wp14:editId="7BC03804">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A7799E" w:rsidRPr="007B643C" w:rsidRDefault="0090067D" w:rsidP="00A241F9">
      <w:pPr>
        <w:pStyle w:val="PlainText"/>
        <w:spacing w:line="276" w:lineRule="auto"/>
        <w:ind w:left="2268" w:hanging="2268"/>
        <w:rPr>
          <w:rFonts w:ascii="Arial" w:hAnsi="Arial" w:cs="Arial"/>
          <w:color w:val="004C84"/>
          <w:sz w:val="60"/>
          <w:szCs w:val="60"/>
        </w:rPr>
      </w:pPr>
      <w:r>
        <w:rPr>
          <w:rFonts w:ascii="Arial" w:hAnsi="Arial" w:cs="Arial"/>
          <w:color w:val="004C84"/>
          <w:sz w:val="60"/>
          <w:szCs w:val="60"/>
        </w:rPr>
        <w:t>6</w:t>
      </w:r>
      <w:r w:rsidR="00A7799E" w:rsidRPr="007B643C">
        <w:rPr>
          <w:rFonts w:ascii="Arial" w:hAnsi="Arial" w:cs="Arial"/>
          <w:color w:val="004C84"/>
          <w:sz w:val="60"/>
          <w:szCs w:val="60"/>
        </w:rPr>
        <w:t>. Further information</w:t>
      </w:r>
    </w:p>
    <w:p w:rsidR="00A7799E" w:rsidRPr="007B643C" w:rsidRDefault="00A7799E" w:rsidP="00A7799E">
      <w:pPr>
        <w:pStyle w:val="PlainText"/>
        <w:spacing w:line="276" w:lineRule="auto"/>
        <w:rPr>
          <w:rFonts w:ascii="Arial" w:hAnsi="Arial" w:cs="Arial"/>
          <w:sz w:val="22"/>
          <w:szCs w:val="22"/>
        </w:rPr>
      </w:pPr>
    </w:p>
    <w:p w:rsidR="009825A7" w:rsidRPr="007B643C" w:rsidRDefault="009825A7" w:rsidP="00BF2BCA">
      <w:pPr>
        <w:pStyle w:val="PlainText"/>
        <w:spacing w:line="276" w:lineRule="auto"/>
        <w:rPr>
          <w:rFonts w:ascii="Arial" w:hAnsi="Arial" w:cs="Arial"/>
          <w:sz w:val="22"/>
          <w:szCs w:val="22"/>
        </w:rPr>
      </w:pPr>
      <w:r w:rsidRPr="007B643C">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9825A7" w:rsidRPr="007B643C" w:rsidRDefault="009825A7">
      <w:pPr>
        <w:pStyle w:val="PlainText"/>
        <w:spacing w:line="276" w:lineRule="auto"/>
        <w:rPr>
          <w:rFonts w:ascii="Arial" w:hAnsi="Arial" w:cs="Arial"/>
          <w:sz w:val="22"/>
          <w:szCs w:val="22"/>
        </w:rPr>
      </w:pPr>
    </w:p>
    <w:p w:rsidR="00172C86" w:rsidRPr="007B643C" w:rsidRDefault="00172C86">
      <w:pPr>
        <w:pStyle w:val="PlainText"/>
        <w:spacing w:line="276" w:lineRule="auto"/>
        <w:rPr>
          <w:rFonts w:ascii="Arial" w:hAnsi="Arial" w:cs="Arial"/>
          <w:sz w:val="22"/>
          <w:szCs w:val="22"/>
        </w:rPr>
      </w:pPr>
      <w:r w:rsidRPr="007B643C">
        <w:rPr>
          <w:rFonts w:ascii="Arial" w:hAnsi="Arial" w:cs="Arial"/>
          <w:iCs/>
          <w:sz w:val="22"/>
          <w:szCs w:val="22"/>
        </w:rPr>
        <w:t>We aim to create and maintain a diverse workforce (including our Board and Executives) that better reflects the UK’s economically active population.</w:t>
      </w:r>
      <w:r w:rsidRPr="007B643C">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9825A7" w:rsidRPr="007B643C" w:rsidRDefault="009825A7">
      <w:pPr>
        <w:pStyle w:val="PlainText"/>
        <w:spacing w:line="276" w:lineRule="auto"/>
        <w:rPr>
          <w:rFonts w:ascii="Arial" w:hAnsi="Arial" w:cs="Arial"/>
          <w:sz w:val="22"/>
          <w:szCs w:val="22"/>
        </w:rPr>
      </w:pPr>
    </w:p>
    <w:p w:rsidR="00A7799E" w:rsidRPr="007B643C" w:rsidRDefault="00A7799E">
      <w:pPr>
        <w:pStyle w:val="PlainText"/>
        <w:spacing w:line="276" w:lineRule="auto"/>
        <w:rPr>
          <w:rFonts w:ascii="Arial" w:hAnsi="Arial" w:cs="Arial"/>
          <w:sz w:val="22"/>
          <w:szCs w:val="22"/>
        </w:rPr>
      </w:pPr>
      <w:r w:rsidRPr="007B643C">
        <w:rPr>
          <w:rFonts w:ascii="Arial" w:hAnsi="Arial" w:cs="Arial"/>
          <w:sz w:val="22"/>
          <w:szCs w:val="22"/>
        </w:rPr>
        <w:t>We</w:t>
      </w:r>
      <w:r w:rsidR="009825A7" w:rsidRPr="007B643C">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7B643C">
        <w:rPr>
          <w:rFonts w:ascii="Arial" w:hAnsi="Arial" w:cs="Arial"/>
          <w:sz w:val="22"/>
          <w:szCs w:val="22"/>
        </w:rPr>
        <w:t xml:space="preserve"> </w:t>
      </w:r>
    </w:p>
    <w:p w:rsidR="00FE2B0B" w:rsidRPr="007B643C" w:rsidRDefault="00FE2B0B">
      <w:pPr>
        <w:pStyle w:val="PlainText"/>
        <w:spacing w:line="276" w:lineRule="auto"/>
        <w:rPr>
          <w:rFonts w:ascii="Arial" w:hAnsi="Arial" w:cs="Arial"/>
          <w:color w:val="0070C0"/>
          <w:sz w:val="22"/>
          <w:szCs w:val="22"/>
        </w:rPr>
      </w:pPr>
    </w:p>
    <w:p w:rsidR="00984A5B" w:rsidRPr="007B643C" w:rsidRDefault="00984A5B">
      <w:pPr>
        <w:rPr>
          <w:rFonts w:ascii="Arial" w:hAnsi="Arial" w:cs="Arial"/>
          <w:sz w:val="22"/>
          <w:szCs w:val="22"/>
        </w:rPr>
      </w:pPr>
      <w:r w:rsidRPr="007B643C">
        <w:rPr>
          <w:rFonts w:ascii="Arial" w:hAnsi="Arial" w:cs="Arial"/>
          <w:sz w:val="22"/>
          <w:szCs w:val="22"/>
        </w:rPr>
        <w:t>These roles will primarily be office based, although infrequent travel will be required to attend meetings and / or training.</w:t>
      </w:r>
    </w:p>
    <w:p w:rsidR="00FE2B0B" w:rsidRPr="007B643C" w:rsidRDefault="00FE2B0B" w:rsidP="00FE2B0B">
      <w:pPr>
        <w:pStyle w:val="PlainText"/>
        <w:spacing w:line="276" w:lineRule="auto"/>
        <w:rPr>
          <w:rFonts w:ascii="Arial" w:hAnsi="Arial" w:cs="Arial"/>
          <w:sz w:val="22"/>
          <w:szCs w:val="22"/>
        </w:rPr>
      </w:pPr>
    </w:p>
    <w:p w:rsidR="005B6B2C" w:rsidRPr="007B643C" w:rsidRDefault="005B6B2C" w:rsidP="00FE2B0B">
      <w:pPr>
        <w:pStyle w:val="PlainText"/>
        <w:spacing w:line="276" w:lineRule="auto"/>
        <w:rPr>
          <w:rFonts w:ascii="Arial" w:hAnsi="Arial" w:cs="Arial"/>
          <w:sz w:val="22"/>
          <w:szCs w:val="22"/>
        </w:rPr>
      </w:pPr>
      <w:r w:rsidRPr="007B643C">
        <w:rPr>
          <w:rFonts w:ascii="Arial" w:hAnsi="Arial" w:cs="Arial"/>
          <w:sz w:val="22"/>
          <w:szCs w:val="22"/>
        </w:rPr>
        <w:t>For furt</w:t>
      </w:r>
      <w:r w:rsidR="005245A5">
        <w:rPr>
          <w:rFonts w:ascii="Arial" w:hAnsi="Arial" w:cs="Arial"/>
          <w:sz w:val="22"/>
          <w:szCs w:val="22"/>
        </w:rPr>
        <w:t>her information, please contact:</w:t>
      </w:r>
      <w:r w:rsidR="00CB3C3D" w:rsidRPr="00C0069C">
        <w:rPr>
          <w:rFonts w:ascii="Arial" w:hAnsi="Arial" w:cs="Arial"/>
          <w:sz w:val="22"/>
          <w:szCs w:val="22"/>
        </w:rPr>
        <w:br/>
      </w:r>
      <w:r w:rsidR="00CB3C3D" w:rsidRPr="007B643C">
        <w:rPr>
          <w:rFonts w:ascii="Arial" w:hAnsi="Arial" w:cs="Arial"/>
          <w:sz w:val="22"/>
          <w:szCs w:val="22"/>
        </w:rPr>
        <w:t>Rob McHale</w:t>
      </w:r>
      <w:r w:rsidRPr="007B643C">
        <w:rPr>
          <w:rFonts w:ascii="Arial" w:hAnsi="Arial" w:cs="Arial"/>
          <w:sz w:val="22"/>
          <w:szCs w:val="22"/>
        </w:rPr>
        <w:t xml:space="preserve">, Permitting Team Leader </w:t>
      </w:r>
    </w:p>
    <w:p w:rsidR="005B6B2C" w:rsidRPr="007B643C" w:rsidRDefault="00CB3C3D" w:rsidP="00CB3C3D">
      <w:pPr>
        <w:pStyle w:val="PlainText"/>
        <w:spacing w:line="276" w:lineRule="auto"/>
        <w:rPr>
          <w:rFonts w:ascii="Arial" w:hAnsi="Arial" w:cs="Arial"/>
          <w:color w:val="FF0000"/>
          <w:sz w:val="22"/>
          <w:szCs w:val="22"/>
        </w:rPr>
      </w:pPr>
      <w:r w:rsidRPr="007B643C">
        <w:rPr>
          <w:rFonts w:ascii="Arial" w:hAnsi="Arial" w:cs="Arial"/>
          <w:sz w:val="22"/>
          <w:szCs w:val="22"/>
        </w:rPr>
        <w:t>0203</w:t>
      </w:r>
      <w:r w:rsidR="005B6B2C" w:rsidRPr="007B643C">
        <w:rPr>
          <w:rFonts w:ascii="Arial" w:hAnsi="Arial" w:cs="Arial"/>
          <w:sz w:val="22"/>
          <w:szCs w:val="22"/>
        </w:rPr>
        <w:t>02</w:t>
      </w:r>
      <w:r w:rsidRPr="007B643C">
        <w:rPr>
          <w:rFonts w:ascii="Arial" w:hAnsi="Arial" w:cs="Arial"/>
          <w:sz w:val="22"/>
          <w:szCs w:val="22"/>
        </w:rPr>
        <w:t xml:space="preserve"> 50964</w:t>
      </w:r>
      <w:r w:rsidR="005B6B2C" w:rsidRPr="007B643C">
        <w:rPr>
          <w:rFonts w:ascii="Arial" w:hAnsi="Arial" w:cs="Arial"/>
          <w:sz w:val="22"/>
          <w:szCs w:val="22"/>
        </w:rPr>
        <w:t xml:space="preserve"> </w:t>
      </w:r>
      <w:r w:rsidRPr="007B643C">
        <w:rPr>
          <w:rFonts w:ascii="Arial" w:hAnsi="Arial" w:cs="Arial"/>
          <w:sz w:val="22"/>
          <w:szCs w:val="22"/>
        </w:rPr>
        <w:t>–</w:t>
      </w:r>
      <w:r w:rsidR="005B6B2C" w:rsidRPr="007B643C">
        <w:rPr>
          <w:rFonts w:ascii="Arial" w:hAnsi="Arial" w:cs="Arial"/>
          <w:sz w:val="22"/>
          <w:szCs w:val="22"/>
        </w:rPr>
        <w:t xml:space="preserve"> </w:t>
      </w:r>
      <w:hyperlink r:id="rId39" w:history="1">
        <w:r w:rsidRPr="007B643C">
          <w:rPr>
            <w:rStyle w:val="Hyperlink"/>
            <w:rFonts w:ascii="Arial" w:hAnsi="Arial" w:cs="Arial"/>
            <w:sz w:val="22"/>
            <w:szCs w:val="22"/>
          </w:rPr>
          <w:t>robert.mchale@environment-agency.gov.uk</w:t>
        </w:r>
      </w:hyperlink>
      <w:r w:rsidR="005B6B2C" w:rsidRPr="007B643C">
        <w:rPr>
          <w:rFonts w:ascii="Arial" w:hAnsi="Arial" w:cs="Arial"/>
          <w:sz w:val="22"/>
          <w:szCs w:val="22"/>
        </w:rPr>
        <w:br/>
      </w:r>
    </w:p>
    <w:p w:rsidR="009825A7" w:rsidRPr="007B643C" w:rsidRDefault="009825A7" w:rsidP="00A7799E">
      <w:pPr>
        <w:pStyle w:val="PlainText"/>
        <w:spacing w:line="276" w:lineRule="auto"/>
        <w:rPr>
          <w:rFonts w:ascii="Arial" w:hAnsi="Arial" w:cs="Arial"/>
          <w:sz w:val="22"/>
          <w:szCs w:val="22"/>
        </w:rPr>
      </w:pPr>
    </w:p>
    <w:p w:rsidR="00FE2B0B" w:rsidRPr="007B643C" w:rsidRDefault="00FE2B0B" w:rsidP="00FE2B0B">
      <w:pPr>
        <w:spacing w:after="120" w:line="276" w:lineRule="auto"/>
        <w:rPr>
          <w:rFonts w:ascii="Arial" w:hAnsi="Arial" w:cs="Arial"/>
          <w:b/>
          <w:color w:val="004C84"/>
          <w:sz w:val="28"/>
          <w:szCs w:val="28"/>
        </w:rPr>
      </w:pPr>
      <w:r w:rsidRPr="007B643C">
        <w:rPr>
          <w:rFonts w:ascii="Arial" w:hAnsi="Arial" w:cs="Arial"/>
          <w:b/>
          <w:color w:val="004C84"/>
          <w:sz w:val="28"/>
          <w:szCs w:val="28"/>
        </w:rPr>
        <w:t>Eligibility to apply and continuity of employment</w:t>
      </w:r>
    </w:p>
    <w:p w:rsidR="00A7799E" w:rsidRPr="007B643C" w:rsidRDefault="00A7799E" w:rsidP="00A7799E">
      <w:pPr>
        <w:pStyle w:val="PlainText"/>
        <w:spacing w:line="276" w:lineRule="auto"/>
        <w:rPr>
          <w:rFonts w:ascii="Arial" w:hAnsi="Arial" w:cs="Arial"/>
          <w:sz w:val="22"/>
          <w:szCs w:val="22"/>
        </w:rPr>
      </w:pPr>
      <w:r w:rsidRPr="007B643C">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9825A7" w:rsidRPr="007B643C" w:rsidRDefault="009825A7" w:rsidP="00A7799E">
      <w:pPr>
        <w:pStyle w:val="PlainText"/>
        <w:spacing w:line="276" w:lineRule="auto"/>
        <w:rPr>
          <w:rFonts w:ascii="Arial" w:hAnsi="Arial" w:cs="Arial"/>
          <w:sz w:val="22"/>
          <w:szCs w:val="22"/>
        </w:rPr>
      </w:pPr>
    </w:p>
    <w:p w:rsidR="00FE2B0B" w:rsidRDefault="00FE2B0B" w:rsidP="00A7799E">
      <w:pPr>
        <w:pStyle w:val="PlainText"/>
        <w:spacing w:line="276" w:lineRule="auto"/>
        <w:rPr>
          <w:rFonts w:ascii="Arial" w:hAnsi="Arial" w:cs="Arial"/>
          <w:sz w:val="22"/>
          <w:szCs w:val="22"/>
        </w:rPr>
      </w:pPr>
      <w:r w:rsidRPr="007B643C">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9825A7" w:rsidRPr="002F0588" w:rsidRDefault="009825A7"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9825A7" w:rsidRDefault="00FE2B0B"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1831DE7A" wp14:editId="4C30ACE3">
            <wp:simplePos x="0" y="0"/>
            <wp:positionH relativeFrom="column">
              <wp:posOffset>-701040</wp:posOffset>
            </wp:positionH>
            <wp:positionV relativeFrom="paragraph">
              <wp:posOffset>257175</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825A7" w:rsidRDefault="009825A7" w:rsidP="00A7799E">
      <w:pPr>
        <w:pStyle w:val="PlainText"/>
        <w:spacing w:line="276" w:lineRule="auto"/>
        <w:rPr>
          <w:rFonts w:ascii="Arial" w:hAnsi="Arial" w:cs="Arial"/>
          <w:sz w:val="22"/>
          <w:szCs w:val="22"/>
        </w:rPr>
      </w:pPr>
    </w:p>
    <w:p w:rsidR="009825A7" w:rsidRPr="00C0069C" w:rsidRDefault="0090067D" w:rsidP="009825A7">
      <w:pPr>
        <w:spacing w:line="276" w:lineRule="auto"/>
        <w:ind w:left="2268" w:hanging="2268"/>
        <w:rPr>
          <w:rFonts w:ascii="Arial" w:hAnsi="Arial" w:cs="Arial"/>
          <w:color w:val="004C84"/>
          <w:sz w:val="60"/>
          <w:szCs w:val="60"/>
        </w:rPr>
      </w:pPr>
      <w:r>
        <w:rPr>
          <w:rFonts w:ascii="Arial" w:hAnsi="Arial" w:cs="Arial"/>
          <w:color w:val="004C84"/>
          <w:sz w:val="60"/>
          <w:szCs w:val="60"/>
        </w:rPr>
        <w:t>6</w:t>
      </w:r>
      <w:r w:rsidR="009825A7" w:rsidRPr="00C0069C">
        <w:rPr>
          <w:rFonts w:ascii="Arial" w:hAnsi="Arial" w:cs="Arial"/>
          <w:color w:val="004C84"/>
          <w:sz w:val="60"/>
          <w:szCs w:val="60"/>
        </w:rPr>
        <w:t>. Further information continued</w:t>
      </w:r>
    </w:p>
    <w:p w:rsidR="009825A7" w:rsidRPr="00C0069C" w:rsidRDefault="009825A7" w:rsidP="00A7799E">
      <w:pPr>
        <w:pStyle w:val="PlainText"/>
        <w:spacing w:line="276" w:lineRule="auto"/>
        <w:rPr>
          <w:rFonts w:ascii="Arial" w:hAnsi="Arial" w:cs="Arial"/>
          <w:sz w:val="22"/>
          <w:szCs w:val="22"/>
        </w:rPr>
      </w:pPr>
    </w:p>
    <w:p w:rsidR="00C51BEC" w:rsidRPr="00C0069C" w:rsidRDefault="00C51BEC" w:rsidP="00C51BEC">
      <w:pPr>
        <w:spacing w:after="120" w:line="276" w:lineRule="auto"/>
        <w:rPr>
          <w:rFonts w:ascii="Arial" w:hAnsi="Arial" w:cs="Arial"/>
          <w:b/>
          <w:color w:val="004C84"/>
          <w:sz w:val="28"/>
          <w:szCs w:val="28"/>
        </w:rPr>
      </w:pPr>
      <w:r w:rsidRPr="00C0069C">
        <w:rPr>
          <w:rFonts w:ascii="Arial" w:hAnsi="Arial" w:cs="Arial"/>
          <w:b/>
          <w:color w:val="004C84"/>
          <w:sz w:val="28"/>
          <w:szCs w:val="28"/>
        </w:rPr>
        <w:t>Eligibility to apply and continuity of employment cont</w:t>
      </w:r>
      <w:r w:rsidR="005245A5">
        <w:rPr>
          <w:rFonts w:ascii="Arial" w:hAnsi="Arial" w:cs="Arial"/>
          <w:b/>
          <w:color w:val="004C84"/>
          <w:sz w:val="28"/>
          <w:szCs w:val="28"/>
        </w:rPr>
        <w:t>’d</w:t>
      </w:r>
      <w:r w:rsidRPr="00C0069C">
        <w:rPr>
          <w:rFonts w:ascii="Arial" w:hAnsi="Arial" w:cs="Arial"/>
          <w:b/>
          <w:color w:val="004C84"/>
          <w:sz w:val="28"/>
          <w:szCs w:val="28"/>
        </w:rPr>
        <w:t>.</w:t>
      </w:r>
    </w:p>
    <w:p w:rsidR="00C51BEC" w:rsidRPr="00C0069C" w:rsidRDefault="00C51BEC" w:rsidP="00C51BEC">
      <w:pPr>
        <w:pStyle w:val="PlainText"/>
        <w:spacing w:line="276" w:lineRule="auto"/>
        <w:rPr>
          <w:rFonts w:ascii="Arial" w:hAnsi="Arial" w:cs="Arial"/>
          <w:sz w:val="22"/>
          <w:szCs w:val="22"/>
        </w:rPr>
      </w:pPr>
    </w:p>
    <w:p w:rsidR="00C51BEC" w:rsidRPr="00C0069C" w:rsidRDefault="00C51BEC" w:rsidP="00C51BEC">
      <w:pPr>
        <w:shd w:val="clear" w:color="auto" w:fill="FFFFFF"/>
        <w:rPr>
          <w:rFonts w:ascii="Arial" w:hAnsi="Arial" w:cs="Arial"/>
          <w:bCs/>
          <w:color w:val="000000"/>
          <w:sz w:val="22"/>
          <w:szCs w:val="22"/>
          <w:bdr w:val="none" w:sz="0" w:space="0" w:color="auto" w:frame="1"/>
          <w:lang w:eastAsia="en-GB"/>
        </w:rPr>
      </w:pPr>
      <w:r w:rsidRPr="00C0069C">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C51BEC" w:rsidRPr="00C0069C" w:rsidRDefault="00C51BEC" w:rsidP="00A7799E">
      <w:pPr>
        <w:pStyle w:val="PlainText"/>
        <w:spacing w:line="276" w:lineRule="auto"/>
        <w:rPr>
          <w:rFonts w:ascii="Arial" w:hAnsi="Arial" w:cs="Arial"/>
          <w:b/>
          <w:color w:val="004C84"/>
          <w:sz w:val="28"/>
          <w:szCs w:val="28"/>
        </w:rPr>
      </w:pPr>
    </w:p>
    <w:p w:rsidR="00FE2B0B" w:rsidRPr="00C0069C" w:rsidRDefault="00FE2B0B" w:rsidP="00A7799E">
      <w:pPr>
        <w:pStyle w:val="PlainText"/>
        <w:spacing w:line="276" w:lineRule="auto"/>
        <w:rPr>
          <w:rFonts w:ascii="Arial" w:hAnsi="Arial" w:cs="Arial"/>
          <w:b/>
          <w:color w:val="004C84"/>
          <w:sz w:val="28"/>
          <w:szCs w:val="28"/>
        </w:rPr>
      </w:pPr>
      <w:r w:rsidRPr="00C0069C">
        <w:rPr>
          <w:rFonts w:ascii="Arial" w:hAnsi="Arial" w:cs="Arial"/>
          <w:b/>
          <w:color w:val="004C84"/>
          <w:sz w:val="28"/>
          <w:szCs w:val="28"/>
        </w:rPr>
        <w:t>Pre-employment Checks</w:t>
      </w:r>
    </w:p>
    <w:p w:rsidR="009825A7" w:rsidRPr="00C0069C" w:rsidRDefault="009825A7" w:rsidP="00A7799E">
      <w:pPr>
        <w:pStyle w:val="PlainText"/>
        <w:spacing w:line="276" w:lineRule="auto"/>
        <w:rPr>
          <w:rFonts w:ascii="Arial" w:hAnsi="Arial" w:cs="Arial"/>
          <w:sz w:val="22"/>
          <w:szCs w:val="22"/>
        </w:rPr>
      </w:pPr>
    </w:p>
    <w:p w:rsidR="009825A7" w:rsidRPr="00C0069C" w:rsidRDefault="00FE2B0B" w:rsidP="00A7799E">
      <w:pPr>
        <w:pStyle w:val="PlainText"/>
        <w:spacing w:line="276" w:lineRule="auto"/>
        <w:rPr>
          <w:rFonts w:ascii="Arial" w:hAnsi="Arial" w:cs="Arial"/>
          <w:sz w:val="22"/>
          <w:szCs w:val="22"/>
        </w:rPr>
      </w:pPr>
      <w:r w:rsidRPr="00C0069C">
        <w:rPr>
          <w:rFonts w:ascii="Arial" w:hAnsi="Arial" w:cs="Arial"/>
          <w:sz w:val="22"/>
          <w:szCs w:val="22"/>
        </w:rPr>
        <w:t xml:space="preserve">We apply the Baseline Personnel Security Standard (BPSS) check when recruiting staff to our posts.  This includes a basic criminal records check. </w:t>
      </w:r>
    </w:p>
    <w:p w:rsidR="00A7799E" w:rsidRPr="00C0069C" w:rsidRDefault="00A7799E" w:rsidP="00A7799E">
      <w:pPr>
        <w:pStyle w:val="PlainText"/>
        <w:spacing w:line="276" w:lineRule="auto"/>
        <w:rPr>
          <w:rFonts w:ascii="Arial" w:hAnsi="Arial" w:cs="Arial"/>
          <w:sz w:val="22"/>
          <w:szCs w:val="22"/>
        </w:rPr>
      </w:pPr>
    </w:p>
    <w:p w:rsidR="00460905" w:rsidRPr="00C0069C" w:rsidRDefault="00A7799E" w:rsidP="00A7799E">
      <w:pPr>
        <w:pStyle w:val="PlainText"/>
        <w:spacing w:line="276" w:lineRule="auto"/>
        <w:rPr>
          <w:rFonts w:ascii="Arial" w:hAnsi="Arial" w:cs="Arial"/>
          <w:sz w:val="22"/>
          <w:szCs w:val="22"/>
        </w:rPr>
      </w:pPr>
      <w:r w:rsidRPr="00C0069C">
        <w:rPr>
          <w:rFonts w:ascii="Arial" w:hAnsi="Arial" w:cs="Arial"/>
          <w:sz w:val="22"/>
          <w:szCs w:val="22"/>
        </w:rPr>
        <w:t>For the great majority of roles in the Environment Agency this will be sufficient and only certain roles will requir</w:t>
      </w:r>
      <w:r w:rsidR="0070191E" w:rsidRPr="00C0069C">
        <w:rPr>
          <w:rFonts w:ascii="Arial" w:hAnsi="Arial" w:cs="Arial"/>
          <w:sz w:val="22"/>
          <w:szCs w:val="22"/>
        </w:rPr>
        <w:t xml:space="preserve">e a higher level of clearance. </w:t>
      </w:r>
      <w:r w:rsidRPr="00C0069C">
        <w:rPr>
          <w:rFonts w:ascii="Arial" w:hAnsi="Arial" w:cs="Arial"/>
          <w:sz w:val="22"/>
          <w:szCs w:val="22"/>
        </w:rPr>
        <w:t>Should this be necessary, you will be advised of this during the recruitment process.</w:t>
      </w:r>
    </w:p>
    <w:p w:rsidR="00FE2B0B" w:rsidRPr="00C0069C" w:rsidRDefault="00FE2B0B" w:rsidP="00A7799E">
      <w:pPr>
        <w:pStyle w:val="PlainText"/>
        <w:spacing w:line="276" w:lineRule="auto"/>
        <w:rPr>
          <w:rFonts w:ascii="Arial" w:hAnsi="Arial" w:cs="Arial"/>
          <w:sz w:val="22"/>
          <w:szCs w:val="22"/>
        </w:rPr>
      </w:pPr>
    </w:p>
    <w:p w:rsidR="00FE2B0B" w:rsidRPr="00C0069C" w:rsidRDefault="00FE2B0B" w:rsidP="00A7799E">
      <w:pPr>
        <w:pStyle w:val="PlainText"/>
        <w:spacing w:line="276" w:lineRule="auto"/>
        <w:rPr>
          <w:rFonts w:ascii="Arial" w:hAnsi="Arial" w:cs="Arial"/>
          <w:sz w:val="22"/>
          <w:szCs w:val="22"/>
        </w:rPr>
      </w:pPr>
      <w:r w:rsidRPr="00C0069C">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FE2B0B" w:rsidRPr="00C0069C" w:rsidRDefault="00FE2B0B" w:rsidP="00A7799E">
      <w:pPr>
        <w:pStyle w:val="PlainText"/>
        <w:spacing w:line="276" w:lineRule="auto"/>
        <w:rPr>
          <w:rFonts w:ascii="Arial" w:hAnsi="Arial" w:cs="Arial"/>
          <w:sz w:val="22"/>
          <w:szCs w:val="22"/>
        </w:rPr>
      </w:pPr>
    </w:p>
    <w:p w:rsidR="00FE2B0B" w:rsidRPr="00C0069C" w:rsidRDefault="00FE2B0B" w:rsidP="00A7799E">
      <w:pPr>
        <w:pStyle w:val="PlainText"/>
        <w:spacing w:line="276" w:lineRule="auto"/>
        <w:rPr>
          <w:rFonts w:ascii="Arial" w:hAnsi="Arial" w:cs="Arial"/>
          <w:b/>
          <w:color w:val="004C84"/>
          <w:sz w:val="28"/>
          <w:szCs w:val="28"/>
        </w:rPr>
      </w:pPr>
      <w:r w:rsidRPr="00C0069C">
        <w:rPr>
          <w:rFonts w:ascii="Arial" w:hAnsi="Arial" w:cs="Arial"/>
          <w:b/>
          <w:color w:val="004C84"/>
          <w:sz w:val="28"/>
          <w:szCs w:val="28"/>
        </w:rPr>
        <w:t>Want to find out more?</w:t>
      </w:r>
    </w:p>
    <w:p w:rsidR="00D874FD" w:rsidRPr="00C0069C" w:rsidRDefault="00D874FD" w:rsidP="00A7799E">
      <w:pPr>
        <w:pStyle w:val="PlainText"/>
        <w:spacing w:line="276" w:lineRule="auto"/>
        <w:rPr>
          <w:rFonts w:ascii="Arial" w:hAnsi="Arial" w:cs="Arial"/>
          <w:sz w:val="22"/>
          <w:szCs w:val="22"/>
        </w:rPr>
      </w:pPr>
    </w:p>
    <w:p w:rsidR="00FE2B0B" w:rsidRPr="00C0069C" w:rsidRDefault="00FE2B0B" w:rsidP="00FE2B0B">
      <w:pPr>
        <w:pStyle w:val="PlainText"/>
        <w:spacing w:line="276" w:lineRule="auto"/>
        <w:rPr>
          <w:rFonts w:ascii="Arial" w:hAnsi="Arial" w:cs="Arial"/>
          <w:sz w:val="22"/>
          <w:szCs w:val="22"/>
        </w:rPr>
      </w:pPr>
      <w:r w:rsidRPr="00C0069C">
        <w:rPr>
          <w:rFonts w:ascii="Arial" w:hAnsi="Arial" w:cs="Arial"/>
          <w:sz w:val="22"/>
          <w:szCs w:val="22"/>
        </w:rPr>
        <w:t xml:space="preserve">To find out more about what it’s like to work at the Environment Agency, please visit: </w:t>
      </w:r>
      <w:hyperlink r:id="rId40" w:history="1">
        <w:r w:rsidRPr="00C0069C">
          <w:rPr>
            <w:rStyle w:val="Hyperlink"/>
            <w:rFonts w:ascii="Arial" w:hAnsi="Arial" w:cs="Arial"/>
            <w:color w:val="4F81BD"/>
            <w:sz w:val="22"/>
            <w:szCs w:val="22"/>
          </w:rPr>
          <w:t>https://www.gov.uk/government/organisations/environment-agency/about/recruitment</w:t>
        </w:r>
      </w:hyperlink>
    </w:p>
    <w:p w:rsidR="00460905" w:rsidRPr="00CB3C3D" w:rsidRDefault="00460905" w:rsidP="00A7799E">
      <w:pPr>
        <w:pStyle w:val="PlainText"/>
        <w:spacing w:line="276" w:lineRule="auto"/>
        <w:rPr>
          <w:rFonts w:ascii="Arial" w:hAnsi="Arial" w:cs="Arial"/>
          <w:sz w:val="22"/>
          <w:szCs w:val="22"/>
          <w:highlight w:val="green"/>
        </w:rPr>
      </w:pPr>
      <w:r w:rsidRPr="00CB3C3D">
        <w:rPr>
          <w:noProof/>
          <w:highlight w:val="green"/>
          <w:lang w:eastAsia="en-GB"/>
        </w:rPr>
        <mc:AlternateContent>
          <mc:Choice Requires="wps">
            <w:drawing>
              <wp:anchor distT="0" distB="0" distL="114300" distR="114300" simplePos="0" relativeHeight="251692032" behindDoc="0" locked="0" layoutInCell="1" allowOverlap="1" wp14:anchorId="02654DA5" wp14:editId="036069DE">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14:anchorId="374C61D8" wp14:editId="08526221">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54DA5" id="Text Box 19" o:spid="_x0000_s1039"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14:anchorId="374C61D8" wp14:editId="08526221">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sidRPr="00CB3C3D">
        <w:rPr>
          <w:noProof/>
          <w:highlight w:val="green"/>
          <w:lang w:eastAsia="en-GB"/>
        </w:rPr>
        <mc:AlternateContent>
          <mc:Choice Requires="wps">
            <w:drawing>
              <wp:anchor distT="0" distB="0" distL="114300" distR="114300" simplePos="0" relativeHeight="251694080" behindDoc="0" locked="0" layoutInCell="1" allowOverlap="1" wp14:anchorId="24CA2299" wp14:editId="799E13D9">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14:anchorId="5B8B4A7A" wp14:editId="09B516E5">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A2299" id="Text Box 20" o:spid="_x0000_s1040"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" fillcolor="window" stroked="f" strokeweight=".5pt">
                <v:textbox>
                  <w:txbxContent>
                    <w:p w:rsidR="00460905" w:rsidRDefault="00460905" w:rsidP="00460905">
                      <w:r w:rsidRPr="00460905">
                        <w:rPr>
                          <w:noProof/>
                          <w:lang w:eastAsia="en-GB"/>
                        </w:rPr>
                        <w:drawing>
                          <wp:inline distT="0" distB="0" distL="0" distR="0" wp14:anchorId="5B8B4A7A" wp14:editId="09B516E5">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sidRPr="00CB3C3D">
        <w:rPr>
          <w:noProof/>
          <w:highlight w:val="green"/>
          <w:lang w:eastAsia="en-GB"/>
        </w:rPr>
        <mc:AlternateContent>
          <mc:Choice Requires="wps">
            <w:drawing>
              <wp:anchor distT="0" distB="0" distL="114300" distR="114300" simplePos="0" relativeHeight="251689984" behindDoc="0" locked="0" layoutInCell="1" allowOverlap="1" wp14:anchorId="406C5957" wp14:editId="17AC3740">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0905" w:rsidRDefault="00460905">
                            <w:r>
                              <w:rPr>
                                <w:rFonts w:ascii="Arial" w:hAnsi="Arial" w:cs="Arial"/>
                                <w:noProof/>
                                <w:color w:val="001BA0"/>
                                <w:sz w:val="20"/>
                                <w:szCs w:val="20"/>
                                <w:lang w:eastAsia="en-GB"/>
                              </w:rPr>
                              <w:drawing>
                                <wp:inline distT="0" distB="0" distL="0" distR="0" wp14:anchorId="033C0A3D" wp14:editId="31617EBB">
                                  <wp:extent cx="731519" cy="631372"/>
                                  <wp:effectExtent l="0" t="0" r="0" b="0"/>
                                  <wp:docPr id="40" name="emb2A9E533E" descr="Image result for flickr logo">
                                    <a:hlinkClick xmlns:a="http://schemas.openxmlformats.org/drawingml/2006/main" r:id="rId4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5" tooltip="&quot;Search images of flickr logo&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C5957" id="Text Box 18" o:spid="_x0000_s1041"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Ey0/V2OAgAAlAUAAA4AAAAAAAAAAAAAAAAALgIAAGRycy9lMm9Eb2MueG1sUEsB&#10;Ai0AFAAGAAgAAAAhAIA6W4jgAAAACgEAAA8AAAAAAAAAAAAAAAAA6AQAAGRycy9kb3ducmV2Lnht&#10;bFBLBQYAAAAABAAEAPMAAAD1BQ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033C0A3D" wp14:editId="31617EBB">
                            <wp:extent cx="731519" cy="631372"/>
                            <wp:effectExtent l="0" t="0" r="0" b="0"/>
                            <wp:docPr id="40" name="emb2A9E533E" descr="Image result for flickr logo">
                              <a:hlinkClick xmlns:a="http://schemas.openxmlformats.org/drawingml/2006/main" r:id="rId4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7" tooltip="&quot;Search images of flickr logo&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rsidR="00460905" w:rsidRPr="00CB3C3D" w:rsidRDefault="00460905" w:rsidP="00A7799E">
      <w:pPr>
        <w:pStyle w:val="PlainText"/>
        <w:spacing w:line="276" w:lineRule="auto"/>
        <w:rPr>
          <w:rFonts w:ascii="Arial" w:hAnsi="Arial" w:cs="Arial"/>
          <w:sz w:val="22"/>
          <w:szCs w:val="22"/>
          <w:highlight w:val="green"/>
        </w:rPr>
      </w:pPr>
      <w:r w:rsidRPr="00CB3C3D">
        <w:rPr>
          <w:noProof/>
          <w:highlight w:val="green"/>
          <w:lang w:eastAsia="en-GB"/>
        </w:rPr>
        <w:drawing>
          <wp:anchor distT="0" distB="0" distL="114300" distR="114300" simplePos="0" relativeHeight="251686912" behindDoc="1" locked="0" layoutInCell="1" allowOverlap="1" wp14:anchorId="44D04128" wp14:editId="04606A23">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9"/>
                    </pic:cNvPr>
                    <pic:cNvPicPr>
                      <a:picLocks noChangeAspect="1" noChangeArrowheads="1"/>
                    </pic:cNvPicPr>
                  </pic:nvPicPr>
                  <pic:blipFill>
                    <a:blip r:embed="rId50"/>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sidRPr="00CB3C3D">
        <w:rPr>
          <w:noProof/>
          <w:highlight w:val="green"/>
          <w:lang w:eastAsia="en-GB"/>
        </w:rPr>
        <w:drawing>
          <wp:anchor distT="0" distB="0" distL="114300" distR="114300" simplePos="0" relativeHeight="251685888" behindDoc="1" locked="0" layoutInCell="1" allowOverlap="1" wp14:anchorId="01D46296" wp14:editId="4BD6CBDD">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1"/>
                    </pic:cNvPr>
                    <pic:cNvPicPr>
                      <a:picLocks noChangeAspect="1" noChangeArrowheads="1"/>
                    </pic:cNvPicPr>
                  </pic:nvPicPr>
                  <pic:blipFill>
                    <a:blip r:embed="rId5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sidRPr="00CB3C3D">
        <w:rPr>
          <w:noProof/>
          <w:highlight w:val="green"/>
          <w:lang w:eastAsia="en-GB"/>
        </w:rPr>
        <w:drawing>
          <wp:anchor distT="0" distB="0" distL="114300" distR="114300" simplePos="0" relativeHeight="251684864" behindDoc="1" locked="0" layoutInCell="1" allowOverlap="1" wp14:anchorId="0A57C00C" wp14:editId="636F3FE9">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3"/>
                    </pic:cNvPr>
                    <pic:cNvPicPr>
                      <a:picLocks noChangeAspect="1" noChangeArrowheads="1"/>
                    </pic:cNvPicPr>
                  </pic:nvPicPr>
                  <pic:blipFill>
                    <a:blip r:embed="rId54"/>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rsidR="00460905" w:rsidRPr="00CB3C3D" w:rsidRDefault="00460905" w:rsidP="00A7799E">
      <w:pPr>
        <w:pStyle w:val="PlainText"/>
        <w:spacing w:line="276" w:lineRule="auto"/>
        <w:rPr>
          <w:rFonts w:ascii="Arial" w:hAnsi="Arial" w:cs="Arial"/>
          <w:sz w:val="22"/>
          <w:szCs w:val="22"/>
          <w:highlight w:val="green"/>
        </w:rPr>
      </w:pPr>
    </w:p>
    <w:p w:rsidR="00A7799E" w:rsidRPr="00CB3C3D" w:rsidRDefault="001B4410" w:rsidP="00A7799E">
      <w:pPr>
        <w:pStyle w:val="PlainText"/>
        <w:spacing w:line="276" w:lineRule="auto"/>
        <w:rPr>
          <w:rFonts w:ascii="MetaBook-Roman" w:hAnsi="MetaBook-Roman"/>
          <w:sz w:val="22"/>
          <w:szCs w:val="22"/>
          <w:highlight w:val="green"/>
        </w:rPr>
      </w:pPr>
      <w:r w:rsidRPr="00CB3C3D">
        <w:rPr>
          <w:rFonts w:ascii="Arial" w:hAnsi="Arial" w:cs="Arial"/>
          <w:sz w:val="22"/>
          <w:szCs w:val="22"/>
          <w:highlight w:val="green"/>
        </w:rPr>
        <w:br w:type="page"/>
      </w:r>
      <w:r w:rsidR="00D874FD" w:rsidRPr="00CB3C3D">
        <w:rPr>
          <w:rFonts w:ascii="Arial" w:hAnsi="Arial" w:cs="Arial"/>
          <w:noProof/>
          <w:highlight w:val="green"/>
          <w:lang w:eastAsia="en-GB"/>
        </w:rPr>
        <w:lastRenderedPageBreak/>
        <w:drawing>
          <wp:anchor distT="0" distB="0" distL="114300" distR="114300" simplePos="0" relativeHeight="251717632" behindDoc="0" locked="0" layoutInCell="1" allowOverlap="1" wp14:anchorId="3DF3A649" wp14:editId="473F13CA">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CB3C3D">
        <w:rPr>
          <w:rFonts w:ascii="Arial" w:hAnsi="Arial" w:cs="Arial"/>
          <w:sz w:val="22"/>
          <w:szCs w:val="22"/>
          <w:highlight w:val="green"/>
        </w:rPr>
        <w:t xml:space="preserve"> </w:t>
      </w:r>
    </w:p>
    <w:p w:rsidR="007B5661" w:rsidRPr="00C0069C" w:rsidRDefault="0090067D" w:rsidP="0070191E">
      <w:pPr>
        <w:spacing w:after="360" w:line="276" w:lineRule="auto"/>
        <w:rPr>
          <w:rFonts w:ascii="Arial" w:hAnsi="Arial" w:cs="Arial"/>
          <w:color w:val="004C84"/>
          <w:sz w:val="60"/>
          <w:szCs w:val="60"/>
        </w:rPr>
      </w:pPr>
      <w:r>
        <w:rPr>
          <w:rFonts w:ascii="Arial" w:hAnsi="Arial" w:cs="Arial"/>
          <w:color w:val="004C84"/>
          <w:sz w:val="60"/>
          <w:szCs w:val="60"/>
        </w:rPr>
        <w:t>7</w:t>
      </w:r>
      <w:r w:rsidR="00A7799E" w:rsidRPr="00C0069C">
        <w:rPr>
          <w:rFonts w:ascii="Arial" w:hAnsi="Arial" w:cs="Arial"/>
          <w:color w:val="004C84"/>
          <w:sz w:val="60"/>
          <w:szCs w:val="60"/>
        </w:rPr>
        <w:t>. How to apply</w:t>
      </w:r>
    </w:p>
    <w:p w:rsidR="00112978" w:rsidRPr="00C0069C" w:rsidRDefault="00495A9F" w:rsidP="005306B3">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We use an online recruitment syste</w:t>
      </w:r>
      <w:r w:rsidR="00E763C5" w:rsidRPr="00C0069C">
        <w:rPr>
          <w:rFonts w:ascii="Arial" w:hAnsi="Arial" w:cs="Arial"/>
          <w:color w:val="000000"/>
          <w:sz w:val="22"/>
          <w:szCs w:val="22"/>
        </w:rPr>
        <w:t>m</w:t>
      </w:r>
      <w:r w:rsidRPr="00C0069C">
        <w:rPr>
          <w:rFonts w:ascii="Arial" w:hAnsi="Arial" w:cs="Arial"/>
          <w:color w:val="000000"/>
          <w:sz w:val="22"/>
          <w:szCs w:val="22"/>
        </w:rPr>
        <w:t xml:space="preserve">. </w:t>
      </w:r>
      <w:r w:rsidR="001F7526" w:rsidRPr="00C0069C">
        <w:rPr>
          <w:rFonts w:ascii="Arial" w:hAnsi="Arial" w:cs="Arial"/>
          <w:color w:val="000000"/>
          <w:sz w:val="22"/>
          <w:szCs w:val="22"/>
        </w:rPr>
        <w:t>T</w:t>
      </w:r>
      <w:r w:rsidR="00E159BA" w:rsidRPr="00C0069C">
        <w:rPr>
          <w:rFonts w:ascii="Arial" w:hAnsi="Arial" w:cs="Arial"/>
          <w:color w:val="000000"/>
          <w:sz w:val="22"/>
          <w:szCs w:val="22"/>
        </w:rPr>
        <w:t>o m</w:t>
      </w:r>
      <w:r w:rsidRPr="00C0069C">
        <w:rPr>
          <w:rFonts w:ascii="Arial" w:hAnsi="Arial" w:cs="Arial"/>
          <w:color w:val="000000"/>
          <w:sz w:val="22"/>
          <w:szCs w:val="22"/>
        </w:rPr>
        <w:t>ake the application process simple and straightforward, and so that you know how it works and what we need from you, we’ve put together a few hints and tips.</w:t>
      </w:r>
      <w:r w:rsidR="00D874FD" w:rsidRPr="00C0069C">
        <w:rPr>
          <w:rFonts w:ascii="Arial" w:hAnsi="Arial" w:cs="Arial"/>
          <w:color w:val="000000"/>
          <w:sz w:val="22"/>
          <w:szCs w:val="22"/>
        </w:rPr>
        <w:t xml:space="preserve"> Make sure you have all the information you need about the vacancy. For some jobs, you’ll be asked to download a candidate pack, like this one, where you’ll find specific application instructions.</w:t>
      </w:r>
    </w:p>
    <w:p w:rsidR="00495A9F" w:rsidRPr="00C0069C" w:rsidRDefault="00495A9F" w:rsidP="005306B3">
      <w:pPr>
        <w:pStyle w:val="PlainText"/>
        <w:spacing w:line="276" w:lineRule="auto"/>
        <w:contextualSpacing/>
        <w:rPr>
          <w:rFonts w:ascii="Arial" w:hAnsi="Arial" w:cs="Arial"/>
          <w:color w:val="000000"/>
          <w:sz w:val="22"/>
          <w:szCs w:val="22"/>
        </w:rPr>
      </w:pPr>
    </w:p>
    <w:p w:rsidR="00D874FD" w:rsidRPr="00C0069C" w:rsidRDefault="00495A9F" w:rsidP="005306B3">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The first thing you need to do is sign up to our recruitment system</w:t>
      </w:r>
      <w:r w:rsidR="001F7526" w:rsidRPr="00C0069C">
        <w:rPr>
          <w:rFonts w:ascii="Arial" w:hAnsi="Arial" w:cs="Arial"/>
          <w:color w:val="000000"/>
          <w:sz w:val="22"/>
          <w:szCs w:val="22"/>
        </w:rPr>
        <w:t>.  Y</w:t>
      </w:r>
      <w:r w:rsidR="00FE0C0F" w:rsidRPr="00C0069C">
        <w:rPr>
          <w:rFonts w:ascii="Arial" w:hAnsi="Arial" w:cs="Arial"/>
          <w:color w:val="000000"/>
          <w:sz w:val="22"/>
          <w:szCs w:val="22"/>
        </w:rPr>
        <w:t xml:space="preserve">ou will need a valid e-mail address to log in and apply for opportunities, as all communication from us will be via e-mail. </w:t>
      </w:r>
      <w:r w:rsidRPr="00C0069C">
        <w:rPr>
          <w:rFonts w:ascii="Arial" w:hAnsi="Arial" w:cs="Arial"/>
          <w:color w:val="000000"/>
          <w:sz w:val="22"/>
          <w:szCs w:val="22"/>
        </w:rPr>
        <w:t xml:space="preserve">You can do this via the vacancy you are interested in by selecting </w:t>
      </w:r>
      <w:r w:rsidRPr="00C0069C">
        <w:rPr>
          <w:rFonts w:ascii="Arial" w:hAnsi="Arial" w:cs="Arial"/>
          <w:b/>
          <w:color w:val="000000"/>
          <w:sz w:val="22"/>
          <w:szCs w:val="22"/>
        </w:rPr>
        <w:t>‘</w:t>
      </w:r>
      <w:r w:rsidR="00112978" w:rsidRPr="00C0069C">
        <w:rPr>
          <w:rFonts w:ascii="Arial" w:hAnsi="Arial" w:cs="Arial"/>
          <w:b/>
          <w:color w:val="000000"/>
          <w:sz w:val="22"/>
          <w:szCs w:val="22"/>
        </w:rPr>
        <w:t>Apply</w:t>
      </w:r>
      <w:r w:rsidRPr="00C0069C">
        <w:rPr>
          <w:rFonts w:ascii="Arial" w:hAnsi="Arial" w:cs="Arial"/>
          <w:b/>
          <w:color w:val="000000"/>
          <w:sz w:val="22"/>
          <w:szCs w:val="22"/>
        </w:rPr>
        <w:t>’</w:t>
      </w:r>
      <w:r w:rsidRPr="00C0069C">
        <w:rPr>
          <w:rFonts w:ascii="Arial" w:hAnsi="Arial" w:cs="Arial"/>
          <w:color w:val="000000"/>
          <w:sz w:val="22"/>
          <w:szCs w:val="22"/>
        </w:rPr>
        <w:t xml:space="preserve"> at the bottom of the advert. </w:t>
      </w:r>
    </w:p>
    <w:p w:rsidR="00D874FD" w:rsidRPr="00C0069C" w:rsidRDefault="00D874FD" w:rsidP="005306B3">
      <w:pPr>
        <w:pStyle w:val="PlainText"/>
        <w:spacing w:line="276" w:lineRule="auto"/>
        <w:contextualSpacing/>
        <w:rPr>
          <w:rFonts w:ascii="Arial" w:hAnsi="Arial" w:cs="Arial"/>
          <w:color w:val="000000"/>
          <w:sz w:val="22"/>
          <w:szCs w:val="22"/>
        </w:rPr>
      </w:pPr>
    </w:p>
    <w:p w:rsidR="00D874FD" w:rsidRPr="00C0069C" w:rsidRDefault="00495A9F" w:rsidP="005306B3">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Once you’ve clicked this link you’ll then be asked</w:t>
      </w:r>
      <w:r w:rsidR="00D874FD" w:rsidRPr="00C0069C">
        <w:rPr>
          <w:rFonts w:ascii="Arial" w:hAnsi="Arial" w:cs="Arial"/>
          <w:color w:val="000000"/>
          <w:sz w:val="22"/>
          <w:szCs w:val="22"/>
        </w:rPr>
        <w:t>:</w:t>
      </w:r>
    </w:p>
    <w:p w:rsidR="00D874FD" w:rsidRPr="00C0069C" w:rsidRDefault="00D874FD" w:rsidP="005306B3">
      <w:pPr>
        <w:pStyle w:val="PlainText"/>
        <w:spacing w:line="276" w:lineRule="auto"/>
        <w:contextualSpacing/>
        <w:rPr>
          <w:rFonts w:ascii="Arial" w:hAnsi="Arial" w:cs="Arial"/>
          <w:color w:val="000000"/>
          <w:sz w:val="22"/>
          <w:szCs w:val="22"/>
        </w:rPr>
      </w:pPr>
    </w:p>
    <w:p w:rsidR="00D874FD" w:rsidRPr="00C0069C" w:rsidRDefault="00112978" w:rsidP="00D874FD">
      <w:pPr>
        <w:pStyle w:val="PlainText"/>
        <w:numPr>
          <w:ilvl w:val="0"/>
          <w:numId w:val="10"/>
        </w:numPr>
        <w:spacing w:line="276" w:lineRule="auto"/>
        <w:contextualSpacing/>
        <w:rPr>
          <w:rFonts w:ascii="Arial" w:hAnsi="Arial" w:cs="Arial"/>
          <w:color w:val="000000"/>
          <w:sz w:val="22"/>
          <w:szCs w:val="22"/>
        </w:rPr>
      </w:pPr>
      <w:r w:rsidRPr="00C0069C">
        <w:rPr>
          <w:rFonts w:ascii="Arial" w:hAnsi="Arial" w:cs="Arial"/>
          <w:color w:val="000000"/>
          <w:sz w:val="22"/>
          <w:szCs w:val="22"/>
        </w:rPr>
        <w:t>Do you have the right to live and work in the UK?</w:t>
      </w:r>
    </w:p>
    <w:p w:rsidR="00D874FD" w:rsidRPr="00C0069C" w:rsidRDefault="00DC67B8" w:rsidP="00D874FD">
      <w:pPr>
        <w:pStyle w:val="PlainText"/>
        <w:numPr>
          <w:ilvl w:val="0"/>
          <w:numId w:val="10"/>
        </w:numPr>
        <w:spacing w:line="276" w:lineRule="auto"/>
        <w:contextualSpacing/>
        <w:rPr>
          <w:rFonts w:ascii="Arial" w:hAnsi="Arial" w:cs="Arial"/>
          <w:color w:val="000000"/>
          <w:sz w:val="22"/>
          <w:szCs w:val="22"/>
        </w:rPr>
      </w:pPr>
      <w:r w:rsidRPr="00C0069C">
        <w:rPr>
          <w:rFonts w:ascii="Arial" w:hAnsi="Arial"/>
          <w:sz w:val="22"/>
          <w:szCs w:val="22"/>
        </w:rPr>
        <w:t>Do you have the required qualifications or equivalent experience, which were stated in the job advert?</w:t>
      </w:r>
    </w:p>
    <w:p w:rsidR="00D874FD" w:rsidRPr="00C0069C" w:rsidRDefault="00112978" w:rsidP="00D874FD">
      <w:pPr>
        <w:pStyle w:val="PlainText"/>
        <w:numPr>
          <w:ilvl w:val="0"/>
          <w:numId w:val="10"/>
        </w:numPr>
        <w:spacing w:line="276" w:lineRule="auto"/>
        <w:contextualSpacing/>
        <w:rPr>
          <w:rFonts w:ascii="Arial" w:hAnsi="Arial" w:cs="Arial"/>
          <w:color w:val="000000"/>
          <w:sz w:val="22"/>
          <w:szCs w:val="22"/>
        </w:rPr>
      </w:pPr>
      <w:r w:rsidRPr="00C0069C">
        <w:rPr>
          <w:rFonts w:ascii="Arial" w:hAnsi="Arial" w:cs="Arial"/>
          <w:color w:val="000000"/>
          <w:sz w:val="22"/>
          <w:szCs w:val="22"/>
        </w:rPr>
        <w:t>Are you currently an employee of this organisation?</w:t>
      </w:r>
    </w:p>
    <w:p w:rsidR="00D874FD" w:rsidRPr="00C0069C" w:rsidRDefault="00D874FD" w:rsidP="00D874FD">
      <w:pPr>
        <w:pStyle w:val="PlainText"/>
        <w:spacing w:line="276" w:lineRule="auto"/>
        <w:contextualSpacing/>
        <w:rPr>
          <w:rFonts w:ascii="Arial" w:hAnsi="Arial" w:cs="Arial"/>
          <w:color w:val="000000"/>
          <w:sz w:val="22"/>
          <w:szCs w:val="22"/>
        </w:rPr>
      </w:pPr>
    </w:p>
    <w:p w:rsidR="00495A9F" w:rsidRPr="00C0069C" w:rsidRDefault="00495A9F" w:rsidP="00D874FD">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 xml:space="preserve">Simply answer yes or no and you can carry on with your application. You’ll then see the </w:t>
      </w:r>
      <w:r w:rsidR="00F17B33" w:rsidRPr="00C0069C">
        <w:rPr>
          <w:rFonts w:ascii="Arial" w:hAnsi="Arial" w:cs="Arial"/>
          <w:b/>
          <w:color w:val="000000"/>
          <w:sz w:val="22"/>
          <w:szCs w:val="22"/>
        </w:rPr>
        <w:t>‘</w:t>
      </w:r>
      <w:r w:rsidR="00112978" w:rsidRPr="00C0069C">
        <w:rPr>
          <w:rFonts w:ascii="Arial" w:hAnsi="Arial" w:cs="Arial"/>
          <w:b/>
          <w:color w:val="000000"/>
          <w:sz w:val="22"/>
          <w:szCs w:val="22"/>
        </w:rPr>
        <w:t>Register</w:t>
      </w:r>
      <w:r w:rsidR="00F17B33" w:rsidRPr="00C0069C">
        <w:rPr>
          <w:rFonts w:ascii="Arial" w:hAnsi="Arial" w:cs="Arial"/>
          <w:b/>
          <w:color w:val="000000"/>
          <w:sz w:val="22"/>
          <w:szCs w:val="22"/>
        </w:rPr>
        <w:t>’</w:t>
      </w:r>
      <w:r w:rsidR="00112978" w:rsidRPr="00C0069C">
        <w:rPr>
          <w:rFonts w:ascii="Arial" w:hAnsi="Arial" w:cs="Arial"/>
          <w:color w:val="000000"/>
          <w:sz w:val="22"/>
          <w:szCs w:val="22"/>
        </w:rPr>
        <w:t xml:space="preserve"> page</w:t>
      </w:r>
      <w:r w:rsidRPr="00C0069C">
        <w:rPr>
          <w:rFonts w:ascii="Arial" w:hAnsi="Arial" w:cs="Arial"/>
          <w:color w:val="000000"/>
          <w:sz w:val="22"/>
          <w:szCs w:val="22"/>
        </w:rPr>
        <w:t xml:space="preserve">. Simply </w:t>
      </w:r>
      <w:r w:rsidR="001C283A" w:rsidRPr="00C0069C">
        <w:rPr>
          <w:rFonts w:ascii="Arial" w:hAnsi="Arial" w:cs="Arial"/>
          <w:color w:val="000000"/>
          <w:sz w:val="22"/>
          <w:szCs w:val="22"/>
        </w:rPr>
        <w:t xml:space="preserve">complete the </w:t>
      </w:r>
      <w:r w:rsidR="00112978" w:rsidRPr="00C0069C">
        <w:rPr>
          <w:rFonts w:ascii="Arial" w:hAnsi="Arial" w:cs="Arial"/>
          <w:color w:val="000000"/>
          <w:sz w:val="22"/>
          <w:szCs w:val="22"/>
        </w:rPr>
        <w:t xml:space="preserve">details and </w:t>
      </w:r>
      <w:r w:rsidR="001C283A" w:rsidRPr="00C0069C">
        <w:rPr>
          <w:rFonts w:ascii="Arial" w:hAnsi="Arial" w:cs="Arial"/>
          <w:color w:val="000000"/>
          <w:sz w:val="22"/>
          <w:szCs w:val="22"/>
        </w:rPr>
        <w:t xml:space="preserve">select </w:t>
      </w:r>
      <w:r w:rsidRPr="00C0069C">
        <w:rPr>
          <w:rFonts w:ascii="Arial" w:hAnsi="Arial" w:cs="Arial"/>
          <w:b/>
          <w:color w:val="000000"/>
          <w:sz w:val="22"/>
          <w:szCs w:val="22"/>
        </w:rPr>
        <w:t>‘</w:t>
      </w:r>
      <w:r w:rsidR="00112978" w:rsidRPr="00C0069C">
        <w:rPr>
          <w:rFonts w:ascii="Arial" w:hAnsi="Arial" w:cs="Arial"/>
          <w:b/>
          <w:color w:val="000000"/>
          <w:sz w:val="22"/>
          <w:szCs w:val="22"/>
        </w:rPr>
        <w:t>Submit</w:t>
      </w:r>
      <w:r w:rsidR="001C283A" w:rsidRPr="00C0069C">
        <w:rPr>
          <w:rFonts w:ascii="Arial" w:hAnsi="Arial" w:cs="Arial"/>
          <w:b/>
          <w:color w:val="000000"/>
          <w:sz w:val="22"/>
          <w:szCs w:val="22"/>
        </w:rPr>
        <w:t xml:space="preserve"> Registration</w:t>
      </w:r>
      <w:r w:rsidRPr="00C0069C">
        <w:rPr>
          <w:rFonts w:ascii="Arial" w:hAnsi="Arial" w:cs="Arial"/>
          <w:b/>
          <w:color w:val="000000"/>
          <w:sz w:val="22"/>
          <w:szCs w:val="22"/>
        </w:rPr>
        <w:t>’</w:t>
      </w:r>
      <w:r w:rsidRPr="00C0069C">
        <w:rPr>
          <w:rFonts w:ascii="Arial" w:hAnsi="Arial" w:cs="Arial"/>
          <w:color w:val="000000"/>
          <w:sz w:val="22"/>
          <w:szCs w:val="22"/>
        </w:rPr>
        <w:t xml:space="preserve"> and </w:t>
      </w:r>
      <w:r w:rsidR="00112978" w:rsidRPr="00C0069C">
        <w:rPr>
          <w:rFonts w:ascii="Arial" w:hAnsi="Arial" w:cs="Arial"/>
          <w:color w:val="000000"/>
          <w:sz w:val="22"/>
          <w:szCs w:val="22"/>
        </w:rPr>
        <w:t>register</w:t>
      </w:r>
      <w:r w:rsidRPr="00C0069C">
        <w:rPr>
          <w:rFonts w:ascii="Arial" w:hAnsi="Arial" w:cs="Arial"/>
          <w:color w:val="000000"/>
          <w:sz w:val="22"/>
          <w:szCs w:val="22"/>
        </w:rPr>
        <w:t xml:space="preserve"> to the system. You only need to sign up to the system once; you’ll just be able to login next time. </w:t>
      </w:r>
    </w:p>
    <w:p w:rsidR="00495A9F" w:rsidRPr="00C0069C" w:rsidRDefault="00495A9F" w:rsidP="005306B3">
      <w:pPr>
        <w:pStyle w:val="PlainText"/>
        <w:spacing w:line="276" w:lineRule="auto"/>
        <w:contextualSpacing/>
        <w:rPr>
          <w:rFonts w:ascii="Arial" w:hAnsi="Arial" w:cs="Arial"/>
          <w:color w:val="000000"/>
          <w:sz w:val="22"/>
          <w:szCs w:val="22"/>
        </w:rPr>
      </w:pPr>
    </w:p>
    <w:p w:rsidR="00495A9F" w:rsidRPr="00C0069C" w:rsidRDefault="00495A9F" w:rsidP="005306B3">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 xml:space="preserve">When it comes to the actual application, you need to fill out each section, </w:t>
      </w:r>
      <w:r w:rsidR="001C283A" w:rsidRPr="00C0069C">
        <w:rPr>
          <w:rFonts w:ascii="Arial" w:hAnsi="Arial" w:cs="Arial"/>
          <w:color w:val="000000"/>
          <w:sz w:val="22"/>
          <w:szCs w:val="22"/>
        </w:rPr>
        <w:t xml:space="preserve">please be aware that the system will automatically time out if </w:t>
      </w:r>
      <w:r w:rsidR="00C240E6" w:rsidRPr="00C0069C">
        <w:rPr>
          <w:rFonts w:ascii="Arial" w:hAnsi="Arial" w:cs="Arial"/>
          <w:color w:val="000000"/>
          <w:sz w:val="22"/>
          <w:szCs w:val="22"/>
        </w:rPr>
        <w:t>you are inactive for more than 6</w:t>
      </w:r>
      <w:r w:rsidR="001C283A" w:rsidRPr="00C0069C">
        <w:rPr>
          <w:rFonts w:ascii="Arial" w:hAnsi="Arial" w:cs="Arial"/>
          <w:color w:val="000000"/>
          <w:sz w:val="22"/>
          <w:szCs w:val="22"/>
        </w:rPr>
        <w:t>0 minutes. This will result in any unsaved information being lost</w:t>
      </w:r>
      <w:r w:rsidR="001F7526" w:rsidRPr="00C0069C">
        <w:rPr>
          <w:rFonts w:ascii="Arial" w:hAnsi="Arial" w:cs="Arial"/>
          <w:color w:val="000000"/>
          <w:sz w:val="22"/>
          <w:szCs w:val="22"/>
        </w:rPr>
        <w:t xml:space="preserve"> so make sure you save what you are doing regularly</w:t>
      </w:r>
      <w:r w:rsidR="001C283A" w:rsidRPr="00C0069C">
        <w:rPr>
          <w:rFonts w:ascii="Arial" w:hAnsi="Arial" w:cs="Arial"/>
          <w:color w:val="000000"/>
          <w:sz w:val="22"/>
          <w:szCs w:val="22"/>
        </w:rPr>
        <w:t xml:space="preserve">. </w:t>
      </w:r>
      <w:r w:rsidRPr="00C0069C">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Pr="00C0069C" w:rsidRDefault="00495A9F" w:rsidP="005306B3">
      <w:pPr>
        <w:pStyle w:val="PlainText"/>
        <w:spacing w:line="276" w:lineRule="auto"/>
        <w:contextualSpacing/>
        <w:rPr>
          <w:rFonts w:ascii="Arial" w:hAnsi="Arial" w:cs="Arial"/>
          <w:color w:val="000000"/>
          <w:sz w:val="22"/>
          <w:szCs w:val="22"/>
        </w:rPr>
      </w:pPr>
    </w:p>
    <w:p w:rsidR="004C6BE2" w:rsidRPr="00C0069C" w:rsidRDefault="006D47BC" w:rsidP="004C6BE2">
      <w:pPr>
        <w:spacing w:after="240"/>
        <w:rPr>
          <w:rFonts w:ascii="Calibri" w:hAnsi="Calibri" w:cs="Calibri"/>
          <w:color w:val="000000" w:themeColor="text1"/>
          <w:sz w:val="22"/>
          <w:szCs w:val="22"/>
        </w:rPr>
      </w:pPr>
      <w:r w:rsidRPr="00C0069C">
        <w:rPr>
          <w:rFonts w:ascii="Arial" w:hAnsi="Arial" w:cs="Arial"/>
          <w:iCs/>
          <w:color w:val="000000" w:themeColor="text1"/>
          <w:sz w:val="22"/>
          <w:szCs w:val="22"/>
        </w:rPr>
        <w:t>.</w:t>
      </w:r>
    </w:p>
    <w:p w:rsidR="001F7526" w:rsidRPr="00C0069C" w:rsidRDefault="001F7526" w:rsidP="005306B3">
      <w:pPr>
        <w:pStyle w:val="PlainText"/>
        <w:spacing w:line="276" w:lineRule="auto"/>
        <w:contextualSpacing/>
        <w:rPr>
          <w:rFonts w:ascii="Arial" w:hAnsi="Arial" w:cs="Arial"/>
          <w:color w:val="000000"/>
          <w:sz w:val="22"/>
          <w:szCs w:val="22"/>
        </w:rPr>
      </w:pPr>
    </w:p>
    <w:p w:rsidR="00A241F9" w:rsidRPr="00C0069C" w:rsidRDefault="00A241F9" w:rsidP="005306B3">
      <w:pPr>
        <w:pStyle w:val="PlainText"/>
        <w:spacing w:line="276" w:lineRule="auto"/>
        <w:contextualSpacing/>
        <w:rPr>
          <w:rFonts w:ascii="Arial" w:hAnsi="Arial" w:cs="Arial"/>
          <w:color w:val="000000"/>
          <w:sz w:val="22"/>
          <w:szCs w:val="22"/>
        </w:rPr>
      </w:pPr>
    </w:p>
    <w:p w:rsidR="00A241F9" w:rsidRPr="00C0069C" w:rsidRDefault="00A241F9" w:rsidP="005306B3">
      <w:pPr>
        <w:pStyle w:val="PlainText"/>
        <w:spacing w:line="276" w:lineRule="auto"/>
        <w:contextualSpacing/>
        <w:rPr>
          <w:rFonts w:ascii="Arial" w:hAnsi="Arial" w:cs="Arial"/>
          <w:color w:val="000000"/>
          <w:sz w:val="22"/>
          <w:szCs w:val="22"/>
        </w:rPr>
      </w:pPr>
    </w:p>
    <w:p w:rsidR="00A241F9" w:rsidRPr="00C0069C" w:rsidRDefault="00A241F9" w:rsidP="005306B3">
      <w:pPr>
        <w:pStyle w:val="PlainText"/>
        <w:spacing w:line="276" w:lineRule="auto"/>
        <w:contextualSpacing/>
        <w:rPr>
          <w:rFonts w:ascii="Arial" w:hAnsi="Arial" w:cs="Arial"/>
          <w:color w:val="000000"/>
          <w:sz w:val="22"/>
          <w:szCs w:val="22"/>
        </w:rPr>
      </w:pPr>
    </w:p>
    <w:p w:rsidR="00A241F9" w:rsidRPr="00C0069C" w:rsidRDefault="00A241F9" w:rsidP="005306B3">
      <w:pPr>
        <w:pStyle w:val="PlainText"/>
        <w:spacing w:line="276" w:lineRule="auto"/>
        <w:contextualSpacing/>
        <w:rPr>
          <w:rFonts w:ascii="Arial" w:hAnsi="Arial" w:cs="Arial"/>
          <w:color w:val="000000"/>
          <w:sz w:val="22"/>
          <w:szCs w:val="22"/>
        </w:rPr>
      </w:pPr>
    </w:p>
    <w:p w:rsidR="00477A3B" w:rsidRPr="00C0069C" w:rsidRDefault="00D874FD" w:rsidP="00477A3B">
      <w:pPr>
        <w:spacing w:after="360" w:line="276" w:lineRule="auto"/>
        <w:rPr>
          <w:rFonts w:ascii="Arial" w:hAnsi="Arial" w:cs="Arial"/>
          <w:color w:val="004C84"/>
          <w:sz w:val="60"/>
          <w:szCs w:val="60"/>
        </w:rPr>
      </w:pPr>
      <w:r w:rsidRPr="00C0069C">
        <w:rPr>
          <w:rFonts w:ascii="Arial" w:hAnsi="Arial" w:cs="Arial"/>
          <w:noProof/>
          <w:lang w:eastAsia="en-GB"/>
        </w:rPr>
        <w:drawing>
          <wp:anchor distT="0" distB="0" distL="114300" distR="114300" simplePos="0" relativeHeight="251719680" behindDoc="0" locked="0" layoutInCell="1" allowOverlap="1" wp14:anchorId="59E6FAFB" wp14:editId="0D375DC8">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0067D">
        <w:rPr>
          <w:rFonts w:ascii="Arial" w:hAnsi="Arial" w:cs="Arial"/>
          <w:color w:val="004C84"/>
          <w:sz w:val="60"/>
          <w:szCs w:val="60"/>
        </w:rPr>
        <w:t>7</w:t>
      </w:r>
      <w:r w:rsidR="00477A3B" w:rsidRPr="00C0069C">
        <w:rPr>
          <w:rFonts w:ascii="Arial" w:hAnsi="Arial" w:cs="Arial"/>
          <w:color w:val="004C84"/>
          <w:sz w:val="60"/>
          <w:szCs w:val="60"/>
        </w:rPr>
        <w:t>. How to apply continued</w:t>
      </w:r>
    </w:p>
    <w:p w:rsidR="00D874FD" w:rsidRPr="00C0069C" w:rsidRDefault="00D874FD" w:rsidP="00D874FD">
      <w:pPr>
        <w:rPr>
          <w:rFonts w:ascii="Arial" w:hAnsi="Arial" w:cs="Arial"/>
          <w:iCs/>
          <w:color w:val="000000" w:themeColor="text1"/>
          <w:sz w:val="22"/>
          <w:szCs w:val="22"/>
        </w:rPr>
      </w:pPr>
      <w:r w:rsidRPr="00C0069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D874FD" w:rsidRPr="00C0069C" w:rsidRDefault="00D874FD" w:rsidP="00D874FD">
      <w:pPr>
        <w:rPr>
          <w:rFonts w:ascii="Arial" w:hAnsi="Arial" w:cs="Arial"/>
          <w:iCs/>
          <w:color w:val="000000" w:themeColor="text1"/>
          <w:sz w:val="22"/>
          <w:szCs w:val="22"/>
        </w:rPr>
      </w:pPr>
    </w:p>
    <w:p w:rsidR="00D874FD" w:rsidRPr="00C0069C" w:rsidRDefault="00D874FD" w:rsidP="00D874FD">
      <w:pPr>
        <w:spacing w:after="360" w:line="276" w:lineRule="auto"/>
        <w:rPr>
          <w:rFonts w:ascii="Arial" w:hAnsi="Arial" w:cs="Arial"/>
          <w:b/>
          <w:color w:val="000000"/>
          <w:sz w:val="28"/>
          <w:szCs w:val="28"/>
        </w:rPr>
      </w:pPr>
      <w:r w:rsidRPr="00C0069C">
        <w:rPr>
          <w:rFonts w:ascii="Arial" w:hAnsi="Arial" w:cs="Arial"/>
          <w:iCs/>
          <w:color w:val="000000" w:themeColor="text1"/>
          <w:sz w:val="22"/>
          <w:szCs w:val="22"/>
        </w:rPr>
        <w:t>You can read our Data Protection Statement on the application process page of our recruitment system.  It is also available for reference on each page of the actual application.</w:t>
      </w:r>
    </w:p>
    <w:p w:rsidR="0026031E" w:rsidRPr="00C0069C" w:rsidRDefault="0026031E" w:rsidP="00477A3B">
      <w:pPr>
        <w:spacing w:after="360" w:line="276" w:lineRule="auto"/>
        <w:rPr>
          <w:rFonts w:ascii="Arial" w:hAnsi="Arial" w:cs="Arial"/>
          <w:color w:val="000000"/>
          <w:sz w:val="22"/>
          <w:szCs w:val="22"/>
        </w:rPr>
      </w:pPr>
      <w:r w:rsidRPr="00C0069C">
        <w:rPr>
          <w:rFonts w:ascii="Arial" w:hAnsi="Arial" w:cs="Arial"/>
          <w:b/>
          <w:color w:val="000000"/>
          <w:sz w:val="28"/>
          <w:szCs w:val="28"/>
        </w:rPr>
        <w:t>Competence Questions/Statement</w:t>
      </w:r>
    </w:p>
    <w:p w:rsidR="00D874FD" w:rsidRPr="00C0069C" w:rsidRDefault="0026031E" w:rsidP="0026031E">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 xml:space="preserve">We’re keen to know what makes you right for the job you’re applying for and why we should ask you in for an interview. The competence questions/statements are your chance to convince us! </w:t>
      </w:r>
    </w:p>
    <w:p w:rsidR="00D874FD" w:rsidRPr="00C0069C" w:rsidRDefault="00D874FD" w:rsidP="0026031E">
      <w:pPr>
        <w:pStyle w:val="PlainText"/>
        <w:spacing w:line="276" w:lineRule="auto"/>
        <w:contextualSpacing/>
        <w:rPr>
          <w:rFonts w:ascii="Arial" w:hAnsi="Arial" w:cs="Arial"/>
          <w:color w:val="000000"/>
          <w:sz w:val="22"/>
          <w:szCs w:val="22"/>
        </w:rPr>
      </w:pPr>
    </w:p>
    <w:p w:rsidR="0026031E" w:rsidRPr="00C0069C" w:rsidRDefault="0026031E" w:rsidP="0026031E">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C0069C" w:rsidRDefault="0026031E" w:rsidP="0026031E">
      <w:pPr>
        <w:pStyle w:val="PlainText"/>
        <w:spacing w:line="276" w:lineRule="auto"/>
        <w:contextualSpacing/>
        <w:rPr>
          <w:rFonts w:ascii="Arial" w:hAnsi="Arial" w:cs="Arial"/>
          <w:color w:val="000000"/>
          <w:sz w:val="22"/>
          <w:szCs w:val="22"/>
        </w:rPr>
      </w:pPr>
    </w:p>
    <w:p w:rsidR="0026031E" w:rsidRPr="00C0069C" w:rsidRDefault="0026031E" w:rsidP="0026031E">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There’s a 250</w:t>
      </w:r>
      <w:r w:rsidR="007B5C92" w:rsidRPr="00C0069C">
        <w:rPr>
          <w:rFonts w:ascii="Arial" w:hAnsi="Arial" w:cs="Arial"/>
          <w:color w:val="000000"/>
          <w:sz w:val="22"/>
          <w:szCs w:val="22"/>
        </w:rPr>
        <w:t xml:space="preserve"> word </w:t>
      </w:r>
      <w:r w:rsidRPr="00C0069C">
        <w:rPr>
          <w:rFonts w:ascii="Arial" w:hAnsi="Arial" w:cs="Arial"/>
          <w:color w:val="000000"/>
          <w:sz w:val="22"/>
          <w:szCs w:val="22"/>
        </w:rPr>
        <w:t>limit per competence including spaces</w:t>
      </w:r>
      <w:r w:rsidR="007B5C92" w:rsidRPr="00C0069C">
        <w:rPr>
          <w:rFonts w:ascii="Arial" w:hAnsi="Arial" w:cs="Arial"/>
          <w:color w:val="000000"/>
          <w:sz w:val="22"/>
          <w:szCs w:val="22"/>
        </w:rPr>
        <w:t xml:space="preserve">. </w:t>
      </w:r>
      <w:r w:rsidRPr="00C0069C">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A241F9" w:rsidRPr="00C0069C" w:rsidRDefault="00A241F9" w:rsidP="005306B3">
      <w:pPr>
        <w:pStyle w:val="PlainText"/>
        <w:spacing w:after="120" w:line="276" w:lineRule="auto"/>
        <w:contextualSpacing/>
        <w:rPr>
          <w:rFonts w:ascii="Arial" w:hAnsi="Arial" w:cs="Arial"/>
          <w:b/>
          <w:color w:val="000000"/>
          <w:sz w:val="28"/>
          <w:szCs w:val="28"/>
        </w:rPr>
      </w:pPr>
    </w:p>
    <w:p w:rsidR="00495A9F" w:rsidRPr="00C0069C" w:rsidRDefault="00495A9F" w:rsidP="005306B3">
      <w:pPr>
        <w:pStyle w:val="PlainText"/>
        <w:spacing w:after="120" w:line="276" w:lineRule="auto"/>
        <w:contextualSpacing/>
        <w:rPr>
          <w:rFonts w:ascii="Arial" w:hAnsi="Arial" w:cs="Arial"/>
          <w:b/>
          <w:color w:val="000000"/>
          <w:sz w:val="28"/>
          <w:szCs w:val="28"/>
        </w:rPr>
      </w:pPr>
      <w:r w:rsidRPr="00C0069C">
        <w:rPr>
          <w:rFonts w:ascii="Arial" w:hAnsi="Arial" w:cs="Arial"/>
          <w:b/>
          <w:color w:val="000000"/>
          <w:sz w:val="28"/>
          <w:szCs w:val="28"/>
        </w:rPr>
        <w:t>Application questions</w:t>
      </w:r>
    </w:p>
    <w:p w:rsidR="00495A9F" w:rsidRPr="00C0069C" w:rsidRDefault="00495A9F" w:rsidP="005306B3">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Pr="00C0069C" w:rsidRDefault="002514EA" w:rsidP="005306B3">
      <w:pPr>
        <w:pStyle w:val="PlainText"/>
        <w:spacing w:after="120" w:line="276" w:lineRule="auto"/>
        <w:contextualSpacing/>
        <w:rPr>
          <w:rFonts w:ascii="Arial" w:hAnsi="Arial" w:cs="Arial"/>
          <w:b/>
          <w:color w:val="000000"/>
          <w:sz w:val="28"/>
          <w:szCs w:val="28"/>
        </w:rPr>
      </w:pPr>
    </w:p>
    <w:p w:rsidR="00D874FD" w:rsidRPr="00C0069C" w:rsidRDefault="00D874FD" w:rsidP="005306B3">
      <w:pPr>
        <w:pStyle w:val="PlainText"/>
        <w:spacing w:after="120" w:line="276" w:lineRule="auto"/>
        <w:contextualSpacing/>
        <w:rPr>
          <w:rFonts w:ascii="Arial" w:hAnsi="Arial" w:cs="Arial"/>
          <w:b/>
          <w:color w:val="000000"/>
          <w:sz w:val="28"/>
          <w:szCs w:val="28"/>
        </w:rPr>
      </w:pPr>
    </w:p>
    <w:p w:rsidR="00D874FD" w:rsidRPr="00C0069C" w:rsidRDefault="00D874FD" w:rsidP="005306B3">
      <w:pPr>
        <w:pStyle w:val="PlainText"/>
        <w:spacing w:after="120" w:line="276" w:lineRule="auto"/>
        <w:contextualSpacing/>
        <w:rPr>
          <w:rFonts w:ascii="Arial" w:hAnsi="Arial" w:cs="Arial"/>
          <w:b/>
          <w:color w:val="000000"/>
          <w:sz w:val="28"/>
          <w:szCs w:val="28"/>
        </w:rPr>
      </w:pPr>
    </w:p>
    <w:p w:rsidR="00D874FD" w:rsidRPr="00C0069C" w:rsidRDefault="00D874FD" w:rsidP="005306B3">
      <w:pPr>
        <w:pStyle w:val="PlainText"/>
        <w:spacing w:after="120" w:line="276" w:lineRule="auto"/>
        <w:contextualSpacing/>
        <w:rPr>
          <w:rFonts w:ascii="Arial" w:hAnsi="Arial" w:cs="Arial"/>
          <w:b/>
          <w:color w:val="000000"/>
          <w:sz w:val="28"/>
          <w:szCs w:val="28"/>
        </w:rPr>
      </w:pPr>
    </w:p>
    <w:p w:rsidR="00D874FD" w:rsidRPr="00C0069C" w:rsidRDefault="00D874FD" w:rsidP="005306B3">
      <w:pPr>
        <w:pStyle w:val="PlainText"/>
        <w:spacing w:after="120" w:line="276" w:lineRule="auto"/>
        <w:contextualSpacing/>
        <w:rPr>
          <w:rFonts w:ascii="Arial" w:hAnsi="Arial" w:cs="Arial"/>
          <w:b/>
          <w:color w:val="000000"/>
          <w:sz w:val="28"/>
          <w:szCs w:val="28"/>
        </w:rPr>
      </w:pPr>
    </w:p>
    <w:p w:rsidR="00D874FD" w:rsidRPr="00C0069C" w:rsidRDefault="00D874FD" w:rsidP="005306B3">
      <w:pPr>
        <w:pStyle w:val="PlainText"/>
        <w:spacing w:after="120" w:line="276" w:lineRule="auto"/>
        <w:contextualSpacing/>
        <w:rPr>
          <w:rFonts w:ascii="Arial" w:hAnsi="Arial" w:cs="Arial"/>
          <w:b/>
          <w:color w:val="000000"/>
          <w:sz w:val="28"/>
          <w:szCs w:val="28"/>
        </w:rPr>
      </w:pPr>
    </w:p>
    <w:p w:rsidR="00D874FD" w:rsidRPr="00C0069C" w:rsidRDefault="00D874FD" w:rsidP="005306B3">
      <w:pPr>
        <w:pStyle w:val="PlainText"/>
        <w:spacing w:after="120" w:line="276" w:lineRule="auto"/>
        <w:contextualSpacing/>
        <w:rPr>
          <w:rFonts w:ascii="Arial" w:hAnsi="Arial" w:cs="Arial"/>
          <w:b/>
          <w:color w:val="000000"/>
          <w:sz w:val="28"/>
          <w:szCs w:val="28"/>
        </w:rPr>
      </w:pPr>
    </w:p>
    <w:p w:rsidR="00923BB0" w:rsidRPr="00C0069C" w:rsidRDefault="00923BB0" w:rsidP="005306B3">
      <w:pPr>
        <w:pStyle w:val="PlainText"/>
        <w:spacing w:after="120" w:line="276" w:lineRule="auto"/>
        <w:contextualSpacing/>
        <w:rPr>
          <w:rFonts w:ascii="Arial" w:hAnsi="Arial" w:cs="Arial"/>
          <w:color w:val="004C84"/>
          <w:sz w:val="60"/>
          <w:szCs w:val="60"/>
        </w:rPr>
      </w:pPr>
      <w:r w:rsidRPr="00C0069C">
        <w:rPr>
          <w:rFonts w:ascii="Arial" w:hAnsi="Arial" w:cs="Arial"/>
          <w:noProof/>
          <w:lang w:eastAsia="en-GB"/>
        </w:rPr>
        <w:drawing>
          <wp:anchor distT="0" distB="0" distL="114300" distR="114300" simplePos="0" relativeHeight="251723776" behindDoc="0" locked="0" layoutInCell="1" allowOverlap="1" wp14:anchorId="20157908" wp14:editId="72D0E44C">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0067D">
        <w:rPr>
          <w:rFonts w:ascii="Arial" w:hAnsi="Arial" w:cs="Arial"/>
          <w:color w:val="004C84"/>
          <w:sz w:val="60"/>
          <w:szCs w:val="60"/>
        </w:rPr>
        <w:t>7</w:t>
      </w:r>
      <w:r w:rsidRPr="00C0069C">
        <w:rPr>
          <w:rFonts w:ascii="Arial" w:hAnsi="Arial" w:cs="Arial"/>
          <w:color w:val="004C84"/>
          <w:sz w:val="60"/>
          <w:szCs w:val="60"/>
        </w:rPr>
        <w:t>. How to apply continued</w:t>
      </w:r>
    </w:p>
    <w:p w:rsidR="00923BB0" w:rsidRPr="00C0069C" w:rsidRDefault="00923BB0" w:rsidP="005306B3">
      <w:pPr>
        <w:pStyle w:val="PlainText"/>
        <w:spacing w:after="120" w:line="276" w:lineRule="auto"/>
        <w:contextualSpacing/>
        <w:rPr>
          <w:rFonts w:ascii="Arial" w:hAnsi="Arial" w:cs="Arial"/>
          <w:b/>
          <w:color w:val="000000"/>
          <w:sz w:val="28"/>
          <w:szCs w:val="28"/>
        </w:rPr>
      </w:pPr>
    </w:p>
    <w:p w:rsidR="00495A9F" w:rsidRPr="00C0069C" w:rsidRDefault="00915CEB" w:rsidP="005306B3">
      <w:pPr>
        <w:pStyle w:val="PlainText"/>
        <w:spacing w:after="120" w:line="276" w:lineRule="auto"/>
        <w:contextualSpacing/>
        <w:rPr>
          <w:rFonts w:ascii="Arial" w:hAnsi="Arial" w:cs="Arial"/>
          <w:b/>
          <w:color w:val="000000"/>
          <w:sz w:val="28"/>
          <w:szCs w:val="28"/>
        </w:rPr>
      </w:pPr>
      <w:r w:rsidRPr="00C0069C">
        <w:rPr>
          <w:rFonts w:ascii="Arial" w:hAnsi="Arial" w:cs="Arial"/>
          <w:b/>
          <w:color w:val="000000"/>
          <w:sz w:val="28"/>
          <w:szCs w:val="28"/>
        </w:rPr>
        <w:t>Equality</w:t>
      </w:r>
      <w:r w:rsidR="00495A9F" w:rsidRPr="00C0069C">
        <w:rPr>
          <w:rFonts w:ascii="Arial" w:hAnsi="Arial" w:cs="Arial"/>
          <w:b/>
          <w:color w:val="000000"/>
          <w:sz w:val="28"/>
          <w:szCs w:val="28"/>
        </w:rPr>
        <w:t xml:space="preserve"> and </w:t>
      </w:r>
      <w:r w:rsidR="001A6544" w:rsidRPr="00C0069C">
        <w:rPr>
          <w:rFonts w:ascii="Arial" w:hAnsi="Arial" w:cs="Arial"/>
          <w:b/>
          <w:color w:val="000000"/>
          <w:sz w:val="28"/>
          <w:szCs w:val="28"/>
        </w:rPr>
        <w:t>Diversity</w:t>
      </w:r>
    </w:p>
    <w:p w:rsidR="00495A9F" w:rsidRPr="00C0069C" w:rsidRDefault="00495A9F" w:rsidP="005306B3">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 xml:space="preserve">We’re committed to reflecting the communities we serve and we’d like you to tell us about yourself and your background. </w:t>
      </w:r>
    </w:p>
    <w:p w:rsidR="00495A9F" w:rsidRPr="00C0069C" w:rsidRDefault="00495A9F" w:rsidP="005306B3">
      <w:pPr>
        <w:pStyle w:val="PlainText"/>
        <w:spacing w:line="276" w:lineRule="auto"/>
        <w:contextualSpacing/>
        <w:rPr>
          <w:rFonts w:ascii="Arial" w:hAnsi="Arial" w:cs="Arial"/>
          <w:color w:val="000000"/>
          <w:sz w:val="22"/>
          <w:szCs w:val="22"/>
        </w:rPr>
      </w:pPr>
    </w:p>
    <w:p w:rsidR="00495A9F" w:rsidRPr="00C0069C" w:rsidRDefault="00495A9F" w:rsidP="005306B3">
      <w:pPr>
        <w:pStyle w:val="PlainText"/>
        <w:spacing w:after="120" w:line="276" w:lineRule="auto"/>
        <w:contextualSpacing/>
        <w:rPr>
          <w:rFonts w:ascii="Arial" w:hAnsi="Arial" w:cs="Arial"/>
          <w:b/>
          <w:color w:val="000000"/>
          <w:sz w:val="28"/>
          <w:szCs w:val="28"/>
        </w:rPr>
      </w:pPr>
      <w:r w:rsidRPr="00C0069C">
        <w:rPr>
          <w:rFonts w:ascii="Arial" w:hAnsi="Arial" w:cs="Arial"/>
          <w:b/>
          <w:color w:val="000000"/>
          <w:sz w:val="28"/>
          <w:szCs w:val="28"/>
        </w:rPr>
        <w:t>Submitting your application</w:t>
      </w:r>
    </w:p>
    <w:p w:rsidR="00495A9F" w:rsidRPr="00C0069C" w:rsidRDefault="00495A9F" w:rsidP="005306B3">
      <w:pPr>
        <w:pStyle w:val="PlainText"/>
        <w:spacing w:line="276" w:lineRule="auto"/>
        <w:contextualSpacing/>
        <w:rPr>
          <w:rFonts w:ascii="Arial" w:hAnsi="Arial" w:cs="Arial"/>
          <w:color w:val="000000"/>
          <w:sz w:val="22"/>
          <w:szCs w:val="22"/>
        </w:rPr>
      </w:pPr>
      <w:r w:rsidRPr="00C0069C">
        <w:rPr>
          <w:rFonts w:ascii="Arial" w:hAnsi="Arial" w:cs="Arial"/>
          <w:color w:val="000000"/>
          <w:sz w:val="22"/>
          <w:szCs w:val="22"/>
        </w:rPr>
        <w:t xml:space="preserve">Once you’ve filled out and completed everything, you’ll be prompted to submit your application. Simply click the button and you’re done. </w:t>
      </w:r>
    </w:p>
    <w:p w:rsidR="00477A3B" w:rsidRPr="00C0069C" w:rsidRDefault="00477A3B" w:rsidP="00C03D44">
      <w:pPr>
        <w:pStyle w:val="PlainText"/>
        <w:spacing w:line="276" w:lineRule="auto"/>
        <w:rPr>
          <w:rFonts w:ascii="Arial" w:hAnsi="Arial" w:cs="Arial"/>
          <w:iCs/>
          <w:sz w:val="22"/>
          <w:szCs w:val="22"/>
        </w:rPr>
      </w:pPr>
    </w:p>
    <w:p w:rsidR="00A53F81" w:rsidRPr="00C0069C" w:rsidRDefault="007D5D7D" w:rsidP="00C03D44">
      <w:pPr>
        <w:pStyle w:val="PlainText"/>
        <w:spacing w:line="276" w:lineRule="auto"/>
        <w:rPr>
          <w:rFonts w:ascii="Arial" w:hAnsi="Arial" w:cs="Arial"/>
          <w:iCs/>
          <w:sz w:val="22"/>
          <w:szCs w:val="22"/>
        </w:rPr>
      </w:pPr>
      <w:r w:rsidRPr="00C0069C">
        <w:rPr>
          <w:rFonts w:ascii="Arial" w:hAnsi="Arial" w:cs="Arial"/>
          <w:iCs/>
          <w:sz w:val="22"/>
          <w:szCs w:val="22"/>
        </w:rPr>
        <w:t>Please be aware that once you’ve submitted your application, with the exception of the ‘Personal Details’ section you will not be able to edit your application further.</w:t>
      </w:r>
      <w:r w:rsidR="00A53F81" w:rsidRPr="00C0069C">
        <w:rPr>
          <w:rFonts w:ascii="Arial" w:hAnsi="Arial" w:cs="Arial"/>
          <w:iCs/>
          <w:sz w:val="22"/>
          <w:szCs w:val="22"/>
        </w:rPr>
        <w:t xml:space="preserve">  If you decide to withdraw your application, you will not be able to submit another application for the same vacancy.</w:t>
      </w:r>
    </w:p>
    <w:p w:rsidR="007D5D7D" w:rsidRPr="00C0069C" w:rsidRDefault="00A53F81" w:rsidP="00A53F81">
      <w:pPr>
        <w:pStyle w:val="PlainText"/>
        <w:tabs>
          <w:tab w:val="left" w:pos="7056"/>
        </w:tabs>
        <w:spacing w:line="276" w:lineRule="auto"/>
        <w:rPr>
          <w:rFonts w:ascii="Arial" w:hAnsi="Arial" w:cs="Arial"/>
          <w:iCs/>
          <w:sz w:val="22"/>
          <w:szCs w:val="22"/>
        </w:rPr>
      </w:pPr>
      <w:r w:rsidRPr="00C0069C">
        <w:rPr>
          <w:rFonts w:ascii="Arial" w:hAnsi="Arial" w:cs="Arial"/>
          <w:iCs/>
          <w:sz w:val="22"/>
          <w:szCs w:val="22"/>
        </w:rPr>
        <w:tab/>
      </w:r>
    </w:p>
    <w:p w:rsidR="007D5D7D" w:rsidRPr="00C0069C" w:rsidRDefault="007D5D7D" w:rsidP="00C03D44">
      <w:pPr>
        <w:pStyle w:val="PlainText"/>
        <w:spacing w:line="276" w:lineRule="auto"/>
        <w:rPr>
          <w:rFonts w:ascii="Arial" w:hAnsi="Arial" w:cs="Arial"/>
          <w:b/>
          <w:color w:val="000000"/>
          <w:sz w:val="28"/>
          <w:szCs w:val="28"/>
        </w:rPr>
      </w:pPr>
      <w:r w:rsidRPr="00C0069C">
        <w:rPr>
          <w:rFonts w:ascii="Arial" w:hAnsi="Arial" w:cs="Arial"/>
          <w:color w:val="000000"/>
          <w:sz w:val="22"/>
          <w:szCs w:val="22"/>
        </w:rPr>
        <w:t xml:space="preserve">If, at any stage, you have questions or problems, please contact the recruitment team on </w:t>
      </w:r>
      <w:r w:rsidR="0091304B" w:rsidRPr="00C0069C">
        <w:rPr>
          <w:rFonts w:ascii="Arial" w:hAnsi="Arial" w:cs="Arial"/>
          <w:color w:val="000000"/>
          <w:sz w:val="22"/>
          <w:szCs w:val="22"/>
        </w:rPr>
        <w:t xml:space="preserve">0845 241 5350 </w:t>
      </w:r>
      <w:r w:rsidRPr="00C0069C">
        <w:rPr>
          <w:rFonts w:ascii="Arial" w:hAnsi="Arial" w:cs="Arial"/>
          <w:color w:val="000000"/>
          <w:sz w:val="22"/>
          <w:szCs w:val="22"/>
        </w:rPr>
        <w:t xml:space="preserve"> or email</w:t>
      </w:r>
      <w:r w:rsidRPr="00C0069C">
        <w:t xml:space="preserve"> </w:t>
      </w:r>
      <w:hyperlink r:id="rId55" w:history="1">
        <w:r w:rsidRPr="00C0069C">
          <w:rPr>
            <w:rStyle w:val="Hyperlink"/>
            <w:rFonts w:ascii="Arial" w:hAnsi="Arial" w:cs="Arial"/>
            <w:sz w:val="22"/>
            <w:szCs w:val="22"/>
          </w:rPr>
          <w:t>ea_recruitment@sscl.gse.gov.uk</w:t>
        </w:r>
      </w:hyperlink>
    </w:p>
    <w:p w:rsidR="007D5D7D" w:rsidRPr="00C0069C" w:rsidRDefault="007D5D7D" w:rsidP="00C03D44">
      <w:pPr>
        <w:pStyle w:val="PlainText"/>
        <w:spacing w:line="276" w:lineRule="auto"/>
        <w:rPr>
          <w:rFonts w:ascii="Arial" w:hAnsi="Arial" w:cs="Arial"/>
          <w:b/>
          <w:color w:val="000000"/>
          <w:sz w:val="28"/>
          <w:szCs w:val="28"/>
        </w:rPr>
      </w:pPr>
    </w:p>
    <w:p w:rsidR="00C15273" w:rsidRPr="00C0069C" w:rsidRDefault="00C15273" w:rsidP="00C03D44">
      <w:pPr>
        <w:pStyle w:val="PlainText"/>
        <w:spacing w:line="276" w:lineRule="auto"/>
        <w:rPr>
          <w:rFonts w:ascii="Arial" w:hAnsi="Arial" w:cs="Arial"/>
          <w:iCs/>
          <w:sz w:val="22"/>
          <w:szCs w:val="22"/>
        </w:rPr>
      </w:pPr>
      <w:r w:rsidRPr="00C0069C">
        <w:rPr>
          <w:rFonts w:ascii="Arial" w:hAnsi="Arial" w:cs="Arial"/>
          <w:b/>
          <w:color w:val="000000"/>
          <w:sz w:val="28"/>
          <w:szCs w:val="28"/>
        </w:rPr>
        <w:t>Setting up ‘job alerts’</w:t>
      </w:r>
    </w:p>
    <w:p w:rsidR="00C03D44" w:rsidRDefault="001E27A6" w:rsidP="000E1585">
      <w:pPr>
        <w:pStyle w:val="PlainText"/>
        <w:spacing w:line="276" w:lineRule="auto"/>
        <w:rPr>
          <w:rFonts w:ascii="Arial" w:hAnsi="Arial" w:cs="Arial"/>
          <w:iCs/>
          <w:sz w:val="22"/>
          <w:szCs w:val="22"/>
        </w:rPr>
      </w:pPr>
      <w:r w:rsidRPr="00C0069C">
        <w:rPr>
          <w:rFonts w:ascii="Arial" w:hAnsi="Arial" w:cs="Arial"/>
          <w:iCs/>
          <w:sz w:val="22"/>
          <w:szCs w:val="22"/>
        </w:rPr>
        <w:t xml:space="preserve">If you have been unsuccessful with your application you can set up email alerts for future vacancies. You will automatically receive an email </w:t>
      </w:r>
      <w:r w:rsidRPr="00C0069C">
        <w:rPr>
          <w:rStyle w:val="help-block1"/>
          <w:rFonts w:ascii="Arial" w:hAnsi="Arial" w:cs="Arial"/>
          <w:iCs/>
          <w:color w:val="000000" w:themeColor="text1"/>
          <w:sz w:val="22"/>
          <w:szCs w:val="22"/>
          <w:specVanish w:val="0"/>
        </w:rPr>
        <w:t>when a job that matches your criteria becomes available</w:t>
      </w:r>
      <w:r w:rsidRPr="00C0069C">
        <w:rPr>
          <w:rFonts w:ascii="Arial" w:hAnsi="Arial" w:cs="Arial"/>
          <w:iCs/>
          <w:color w:val="000000" w:themeColor="text1"/>
          <w:sz w:val="22"/>
          <w:szCs w:val="22"/>
        </w:rPr>
        <w:t>.</w:t>
      </w:r>
      <w:r w:rsidRPr="00C0069C">
        <w:rPr>
          <w:rFonts w:ascii="Arial" w:hAnsi="Arial" w:cs="Arial"/>
          <w:iCs/>
          <w:sz w:val="22"/>
          <w:szCs w:val="22"/>
        </w:rPr>
        <w:t xml:space="preserve"> To do this simply click on </w:t>
      </w:r>
      <w:r w:rsidRPr="00C0069C">
        <w:rPr>
          <w:rFonts w:ascii="Arial" w:hAnsi="Arial" w:cs="Arial"/>
          <w:b/>
          <w:bCs/>
          <w:iCs/>
          <w:sz w:val="22"/>
          <w:szCs w:val="22"/>
        </w:rPr>
        <w:t>‘create a new job alert’</w:t>
      </w:r>
      <w:r w:rsidRPr="00C0069C">
        <w:rPr>
          <w:rFonts w:ascii="Arial" w:hAnsi="Arial" w:cs="Arial"/>
          <w:iCs/>
          <w:sz w:val="22"/>
          <w:szCs w:val="22"/>
        </w:rPr>
        <w:t>, enter your job criteria and save.</w:t>
      </w:r>
    </w:p>
    <w:p w:rsidR="00D874FD" w:rsidRDefault="00D874FD" w:rsidP="000E1585">
      <w:pPr>
        <w:pStyle w:val="PlainText"/>
        <w:spacing w:line="276" w:lineRule="auto"/>
        <w:rPr>
          <w:rFonts w:ascii="Arial" w:hAnsi="Arial" w:cs="Arial"/>
          <w:iCs/>
          <w:sz w:val="22"/>
          <w:szCs w:val="22"/>
        </w:rPr>
      </w:pPr>
    </w:p>
    <w:p w:rsidR="00D874FD" w:rsidRDefault="00D874FD" w:rsidP="000E1585">
      <w:pPr>
        <w:pStyle w:val="PlainText"/>
        <w:spacing w:line="276" w:lineRule="auto"/>
        <w:rPr>
          <w:rFonts w:ascii="Arial" w:hAnsi="Arial" w:cs="Arial"/>
          <w:iCs/>
          <w:sz w:val="22"/>
          <w:szCs w:val="22"/>
        </w:rPr>
      </w:pPr>
    </w:p>
    <w:p w:rsidR="00D874FD" w:rsidRPr="00C03D44" w:rsidRDefault="00D874FD" w:rsidP="000E1585">
      <w:pPr>
        <w:pStyle w:val="PlainText"/>
        <w:spacing w:line="276" w:lineRule="auto"/>
        <w:rPr>
          <w:rFonts w:ascii="MetaBook-Roman" w:hAnsi="MetaBook-Roman"/>
          <w:color w:val="000000"/>
          <w:sz w:val="22"/>
          <w:szCs w:val="22"/>
        </w:rPr>
      </w:pPr>
    </w:p>
    <w:sectPr w:rsidR="00D874FD" w:rsidRPr="00C03D44" w:rsidSect="00165039">
      <w:footerReference w:type="default" r:id="rId56"/>
      <w:headerReference w:type="first" r:id="rId57"/>
      <w:footerReference w:type="first" r:id="rId58"/>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2E9" w:rsidRDefault="000262E9" w:rsidP="00165039">
      <w:r>
        <w:separator/>
      </w:r>
    </w:p>
  </w:endnote>
  <w:endnote w:type="continuationSeparator" w:id="0">
    <w:p w:rsidR="000262E9" w:rsidRDefault="000262E9"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45A3CC7C" wp14:editId="37E896F3">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DA717C" w:rsidRDefault="000262E9"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3CC7C" id="_x0000_t202" coordsize="21600,21600" o:spt="202" path="m,l,21600r21600,l21600,xe">
              <v:stroke joinstyle="miter"/>
              <v:path gradientshapeok="t" o:connecttype="rect"/>
            </v:shapetype>
            <v:shape id="Text Box 8" o:spid="_x0000_s1042"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D515FF"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9662B">
      <w:rPr>
        <w:rStyle w:val="PageNumber"/>
        <w:rFonts w:ascii="Arial" w:hAnsi="Arial" w:cs="Arial"/>
        <w:noProof/>
        <w:color w:val="004C84"/>
      </w:rPr>
      <w:t>20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417D0E63" wp14:editId="759DB072">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0262E9"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A637D6" w:rsidP="005E6DEC">
                          <w:pPr>
                            <w:pStyle w:val="BasicParagraph"/>
                            <w:rPr>
                              <w:rFonts w:ascii="Arial" w:hAnsi="Arial" w:cs="Arial"/>
                              <w:b/>
                              <w:color w:val="004C84"/>
                              <w:sz w:val="22"/>
                              <w:szCs w:val="22"/>
                            </w:rPr>
                          </w:pPr>
                          <w:r>
                            <w:rPr>
                              <w:rFonts w:ascii="Arial" w:hAnsi="Arial" w:cs="Arial"/>
                              <w:b/>
                              <w:color w:val="004C84"/>
                              <w:sz w:val="22"/>
                              <w:szCs w:val="22"/>
                            </w:rPr>
                            <w:t>July 2018 – V1.0</w:t>
                          </w:r>
                          <w:r w:rsidR="00A72F2C" w:rsidRPr="003821DD">
                            <w:rPr>
                              <w:rFonts w:ascii="Arial" w:hAnsi="Arial" w:cs="Arial"/>
                              <w:b/>
                              <w:color w:val="004C84"/>
                              <w:sz w:val="22"/>
                              <w:szCs w:val="22"/>
                            </w:rPr>
                            <w:t xml:space="preserve">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D0E63" id="_x0000_t202" coordsize="21600,21600" o:spt="202" path="m,l,21600r21600,l21600,xe">
              <v:stroke joinstyle="miter"/>
              <v:path gradientshapeok="t" o:connecttype="rect"/>
            </v:shapetype>
            <v:shape id="Text Box 6" o:spid="_x0000_s1043"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D515FF"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A637D6" w:rsidP="005E6DEC">
                    <w:pPr>
                      <w:pStyle w:val="BasicParagraph"/>
                      <w:rPr>
                        <w:rFonts w:ascii="Arial" w:hAnsi="Arial" w:cs="Arial"/>
                        <w:b/>
                        <w:color w:val="004C84"/>
                        <w:sz w:val="22"/>
                        <w:szCs w:val="22"/>
                      </w:rPr>
                    </w:pPr>
                    <w:r>
                      <w:rPr>
                        <w:rFonts w:ascii="Arial" w:hAnsi="Arial" w:cs="Arial"/>
                        <w:b/>
                        <w:color w:val="004C84"/>
                        <w:sz w:val="22"/>
                        <w:szCs w:val="22"/>
                      </w:rPr>
                      <w:t>July 2018 – V1.0</w:t>
                    </w:r>
                    <w:r w:rsidR="00A72F2C" w:rsidRPr="003821DD">
                      <w:rPr>
                        <w:rFonts w:ascii="Arial" w:hAnsi="Arial" w:cs="Arial"/>
                        <w:b/>
                        <w:color w:val="004C84"/>
                        <w:sz w:val="22"/>
                        <w:szCs w:val="22"/>
                      </w:rPr>
                      <w:t xml:space="preserve">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2E9" w:rsidRDefault="000262E9" w:rsidP="00165039">
      <w:r>
        <w:separator/>
      </w:r>
    </w:p>
  </w:footnote>
  <w:footnote w:type="continuationSeparator" w:id="0">
    <w:p w:rsidR="000262E9" w:rsidRDefault="000262E9"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14:anchorId="70F3C350" wp14:editId="5298C880">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4A50BAD4" wp14:editId="161C392D">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53CA24E0" wp14:editId="0CF581B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B4F5C"/>
    <w:multiLevelType w:val="hybridMultilevel"/>
    <w:tmpl w:val="F1B0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05DD2"/>
    <w:multiLevelType w:val="hybridMultilevel"/>
    <w:tmpl w:val="12326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C7C3C"/>
    <w:multiLevelType w:val="hybridMultilevel"/>
    <w:tmpl w:val="E6D2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50134"/>
    <w:multiLevelType w:val="hybridMultilevel"/>
    <w:tmpl w:val="BC02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233EA"/>
    <w:multiLevelType w:val="hybridMultilevel"/>
    <w:tmpl w:val="B7D29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2739D"/>
    <w:multiLevelType w:val="hybridMultilevel"/>
    <w:tmpl w:val="44A6EA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20C5BB3"/>
    <w:multiLevelType w:val="hybridMultilevel"/>
    <w:tmpl w:val="767A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E1444"/>
    <w:multiLevelType w:val="hybridMultilevel"/>
    <w:tmpl w:val="BF42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DC14CA"/>
    <w:multiLevelType w:val="hybridMultilevel"/>
    <w:tmpl w:val="5DFA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43941"/>
    <w:multiLevelType w:val="hybridMultilevel"/>
    <w:tmpl w:val="6E10D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114C70"/>
    <w:multiLevelType w:val="hybridMultilevel"/>
    <w:tmpl w:val="4AC27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C416678"/>
    <w:multiLevelType w:val="hybridMultilevel"/>
    <w:tmpl w:val="D22A15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5"/>
  </w:num>
  <w:num w:numId="2">
    <w:abstractNumId w:val="6"/>
  </w:num>
  <w:num w:numId="3">
    <w:abstractNumId w:val="10"/>
  </w:num>
  <w:num w:numId="4">
    <w:abstractNumId w:val="19"/>
  </w:num>
  <w:num w:numId="5">
    <w:abstractNumId w:val="10"/>
  </w:num>
  <w:num w:numId="6">
    <w:abstractNumId w:val="0"/>
  </w:num>
  <w:num w:numId="7">
    <w:abstractNumId w:val="16"/>
  </w:num>
  <w:num w:numId="8">
    <w:abstractNumId w:val="11"/>
  </w:num>
  <w:num w:numId="9">
    <w:abstractNumId w:val="18"/>
  </w:num>
  <w:num w:numId="10">
    <w:abstractNumId w:val="20"/>
  </w:num>
  <w:num w:numId="11">
    <w:abstractNumId w:val="7"/>
  </w:num>
  <w:num w:numId="12">
    <w:abstractNumId w:val="12"/>
  </w:num>
  <w:num w:numId="13">
    <w:abstractNumId w:val="8"/>
  </w:num>
  <w:num w:numId="14">
    <w:abstractNumId w:val="4"/>
  </w:num>
  <w:num w:numId="15">
    <w:abstractNumId w:val="14"/>
  </w:num>
  <w:num w:numId="16">
    <w:abstractNumId w:val="13"/>
  </w:num>
  <w:num w:numId="17">
    <w:abstractNumId w:val="17"/>
  </w:num>
  <w:num w:numId="18">
    <w:abstractNumId w:val="5"/>
  </w:num>
  <w:num w:numId="19">
    <w:abstractNumId w:val="3"/>
  </w:num>
  <w:num w:numId="20">
    <w:abstractNumId w:val="9"/>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262E9"/>
    <w:rsid w:val="00037169"/>
    <w:rsid w:val="00053E85"/>
    <w:rsid w:val="00073598"/>
    <w:rsid w:val="000847D5"/>
    <w:rsid w:val="00092D1F"/>
    <w:rsid w:val="00096CD5"/>
    <w:rsid w:val="000E1585"/>
    <w:rsid w:val="001070E3"/>
    <w:rsid w:val="00112978"/>
    <w:rsid w:val="00115394"/>
    <w:rsid w:val="00121C62"/>
    <w:rsid w:val="0012318C"/>
    <w:rsid w:val="00126B67"/>
    <w:rsid w:val="00130BB3"/>
    <w:rsid w:val="00134DD1"/>
    <w:rsid w:val="0013566A"/>
    <w:rsid w:val="00142D62"/>
    <w:rsid w:val="0015141C"/>
    <w:rsid w:val="00156B31"/>
    <w:rsid w:val="00165039"/>
    <w:rsid w:val="00172C86"/>
    <w:rsid w:val="0019341A"/>
    <w:rsid w:val="001A6544"/>
    <w:rsid w:val="001B1ADE"/>
    <w:rsid w:val="001B2FB9"/>
    <w:rsid w:val="001B4410"/>
    <w:rsid w:val="001C08CA"/>
    <w:rsid w:val="001C283A"/>
    <w:rsid w:val="001C3B6F"/>
    <w:rsid w:val="001E27A6"/>
    <w:rsid w:val="001F17D4"/>
    <w:rsid w:val="001F549A"/>
    <w:rsid w:val="001F7526"/>
    <w:rsid w:val="001F77A4"/>
    <w:rsid w:val="0022620F"/>
    <w:rsid w:val="00234596"/>
    <w:rsid w:val="00240B2D"/>
    <w:rsid w:val="002514EA"/>
    <w:rsid w:val="0026031E"/>
    <w:rsid w:val="002646E7"/>
    <w:rsid w:val="00267338"/>
    <w:rsid w:val="00271827"/>
    <w:rsid w:val="00275ECC"/>
    <w:rsid w:val="00277F87"/>
    <w:rsid w:val="002819C3"/>
    <w:rsid w:val="002A50CC"/>
    <w:rsid w:val="002A6840"/>
    <w:rsid w:val="002A69E8"/>
    <w:rsid w:val="002B726D"/>
    <w:rsid w:val="002C10FB"/>
    <w:rsid w:val="002C20B6"/>
    <w:rsid w:val="002C7167"/>
    <w:rsid w:val="002C7C91"/>
    <w:rsid w:val="002F0588"/>
    <w:rsid w:val="002F0BA7"/>
    <w:rsid w:val="00300910"/>
    <w:rsid w:val="00302D29"/>
    <w:rsid w:val="003069AE"/>
    <w:rsid w:val="00311F75"/>
    <w:rsid w:val="00331F99"/>
    <w:rsid w:val="003539DD"/>
    <w:rsid w:val="003618ED"/>
    <w:rsid w:val="00367AEB"/>
    <w:rsid w:val="003705A2"/>
    <w:rsid w:val="003821DD"/>
    <w:rsid w:val="00383E24"/>
    <w:rsid w:val="00384281"/>
    <w:rsid w:val="00385003"/>
    <w:rsid w:val="00396444"/>
    <w:rsid w:val="003A0065"/>
    <w:rsid w:val="003A60D0"/>
    <w:rsid w:val="003A7004"/>
    <w:rsid w:val="003B5AAF"/>
    <w:rsid w:val="003D090F"/>
    <w:rsid w:val="003F126E"/>
    <w:rsid w:val="003F2A11"/>
    <w:rsid w:val="0040784D"/>
    <w:rsid w:val="0041113A"/>
    <w:rsid w:val="00414193"/>
    <w:rsid w:val="0042048C"/>
    <w:rsid w:val="004456F3"/>
    <w:rsid w:val="0044746C"/>
    <w:rsid w:val="00450354"/>
    <w:rsid w:val="0045553C"/>
    <w:rsid w:val="00460905"/>
    <w:rsid w:val="00477A3B"/>
    <w:rsid w:val="0048562D"/>
    <w:rsid w:val="004918A8"/>
    <w:rsid w:val="00491B2B"/>
    <w:rsid w:val="0049401F"/>
    <w:rsid w:val="00495A9F"/>
    <w:rsid w:val="00496AD6"/>
    <w:rsid w:val="004A2BCE"/>
    <w:rsid w:val="004B3B6A"/>
    <w:rsid w:val="004C6BE2"/>
    <w:rsid w:val="004D5B31"/>
    <w:rsid w:val="004D5F90"/>
    <w:rsid w:val="004D6F55"/>
    <w:rsid w:val="004E0983"/>
    <w:rsid w:val="004F0160"/>
    <w:rsid w:val="005021E0"/>
    <w:rsid w:val="005156C7"/>
    <w:rsid w:val="005245A5"/>
    <w:rsid w:val="00525179"/>
    <w:rsid w:val="005306B3"/>
    <w:rsid w:val="00572B28"/>
    <w:rsid w:val="005837A7"/>
    <w:rsid w:val="00583B07"/>
    <w:rsid w:val="00587C8E"/>
    <w:rsid w:val="0059166E"/>
    <w:rsid w:val="0059662B"/>
    <w:rsid w:val="00597640"/>
    <w:rsid w:val="005B6B2C"/>
    <w:rsid w:val="005C2185"/>
    <w:rsid w:val="005C31C6"/>
    <w:rsid w:val="005E6DEC"/>
    <w:rsid w:val="005F4310"/>
    <w:rsid w:val="005F49F5"/>
    <w:rsid w:val="005F52C6"/>
    <w:rsid w:val="0062762E"/>
    <w:rsid w:val="00635444"/>
    <w:rsid w:val="00654DAB"/>
    <w:rsid w:val="00674039"/>
    <w:rsid w:val="0067486A"/>
    <w:rsid w:val="006A3758"/>
    <w:rsid w:val="006A7B8B"/>
    <w:rsid w:val="006C10B8"/>
    <w:rsid w:val="006D47BC"/>
    <w:rsid w:val="006D7C5C"/>
    <w:rsid w:val="006E7A73"/>
    <w:rsid w:val="0070191E"/>
    <w:rsid w:val="007049FD"/>
    <w:rsid w:val="00716DBB"/>
    <w:rsid w:val="00724AA7"/>
    <w:rsid w:val="007365C1"/>
    <w:rsid w:val="00745FDA"/>
    <w:rsid w:val="00746B1F"/>
    <w:rsid w:val="00780082"/>
    <w:rsid w:val="007A1233"/>
    <w:rsid w:val="007A2BBB"/>
    <w:rsid w:val="007A7E27"/>
    <w:rsid w:val="007B3A09"/>
    <w:rsid w:val="007B5661"/>
    <w:rsid w:val="007B5C92"/>
    <w:rsid w:val="007B643C"/>
    <w:rsid w:val="007C1438"/>
    <w:rsid w:val="007D29F9"/>
    <w:rsid w:val="007D5D7D"/>
    <w:rsid w:val="007E6E55"/>
    <w:rsid w:val="008744B8"/>
    <w:rsid w:val="008B3C39"/>
    <w:rsid w:val="008C0610"/>
    <w:rsid w:val="008C182F"/>
    <w:rsid w:val="008C233E"/>
    <w:rsid w:val="008D4124"/>
    <w:rsid w:val="008D418C"/>
    <w:rsid w:val="008F09A3"/>
    <w:rsid w:val="0090067D"/>
    <w:rsid w:val="00903140"/>
    <w:rsid w:val="009104B0"/>
    <w:rsid w:val="009129EF"/>
    <w:rsid w:val="0091304B"/>
    <w:rsid w:val="00915CEB"/>
    <w:rsid w:val="00916F43"/>
    <w:rsid w:val="00923BB0"/>
    <w:rsid w:val="00947454"/>
    <w:rsid w:val="00975E78"/>
    <w:rsid w:val="009779A0"/>
    <w:rsid w:val="009825A7"/>
    <w:rsid w:val="00984A5B"/>
    <w:rsid w:val="00985109"/>
    <w:rsid w:val="0098651D"/>
    <w:rsid w:val="00986D25"/>
    <w:rsid w:val="009943EB"/>
    <w:rsid w:val="009956EA"/>
    <w:rsid w:val="009B5710"/>
    <w:rsid w:val="009B6CA6"/>
    <w:rsid w:val="009D001B"/>
    <w:rsid w:val="009F7839"/>
    <w:rsid w:val="00A02F7F"/>
    <w:rsid w:val="00A052E4"/>
    <w:rsid w:val="00A13433"/>
    <w:rsid w:val="00A241F9"/>
    <w:rsid w:val="00A53F81"/>
    <w:rsid w:val="00A607CB"/>
    <w:rsid w:val="00A637D6"/>
    <w:rsid w:val="00A63B92"/>
    <w:rsid w:val="00A65E82"/>
    <w:rsid w:val="00A65F17"/>
    <w:rsid w:val="00A66DB7"/>
    <w:rsid w:val="00A72F2C"/>
    <w:rsid w:val="00A7799E"/>
    <w:rsid w:val="00AA2144"/>
    <w:rsid w:val="00AA5AEE"/>
    <w:rsid w:val="00AA70B7"/>
    <w:rsid w:val="00AB0F9F"/>
    <w:rsid w:val="00AB7477"/>
    <w:rsid w:val="00AC5E81"/>
    <w:rsid w:val="00AD20B8"/>
    <w:rsid w:val="00AD4A92"/>
    <w:rsid w:val="00AE2896"/>
    <w:rsid w:val="00AF7FBE"/>
    <w:rsid w:val="00B23D82"/>
    <w:rsid w:val="00B26732"/>
    <w:rsid w:val="00B2786E"/>
    <w:rsid w:val="00B40B53"/>
    <w:rsid w:val="00B50B4F"/>
    <w:rsid w:val="00B63F9A"/>
    <w:rsid w:val="00B64D3A"/>
    <w:rsid w:val="00B8102D"/>
    <w:rsid w:val="00B81DA8"/>
    <w:rsid w:val="00BA79C1"/>
    <w:rsid w:val="00BB03CF"/>
    <w:rsid w:val="00BB5F80"/>
    <w:rsid w:val="00BF2BCA"/>
    <w:rsid w:val="00C0069C"/>
    <w:rsid w:val="00C03D44"/>
    <w:rsid w:val="00C06275"/>
    <w:rsid w:val="00C138C5"/>
    <w:rsid w:val="00C15273"/>
    <w:rsid w:val="00C15D6C"/>
    <w:rsid w:val="00C16EC5"/>
    <w:rsid w:val="00C240E6"/>
    <w:rsid w:val="00C27AC1"/>
    <w:rsid w:val="00C31CDB"/>
    <w:rsid w:val="00C467E6"/>
    <w:rsid w:val="00C51BEC"/>
    <w:rsid w:val="00C8278F"/>
    <w:rsid w:val="00C86A3A"/>
    <w:rsid w:val="00C86EEA"/>
    <w:rsid w:val="00CA0AC9"/>
    <w:rsid w:val="00CA7964"/>
    <w:rsid w:val="00CB2342"/>
    <w:rsid w:val="00CB3C3D"/>
    <w:rsid w:val="00CE6D7F"/>
    <w:rsid w:val="00CE799C"/>
    <w:rsid w:val="00CF4B42"/>
    <w:rsid w:val="00D24273"/>
    <w:rsid w:val="00D515FF"/>
    <w:rsid w:val="00D539FC"/>
    <w:rsid w:val="00D874FD"/>
    <w:rsid w:val="00D90F1E"/>
    <w:rsid w:val="00D9328A"/>
    <w:rsid w:val="00D9355F"/>
    <w:rsid w:val="00DA0B32"/>
    <w:rsid w:val="00DA717C"/>
    <w:rsid w:val="00DB19BD"/>
    <w:rsid w:val="00DB28C2"/>
    <w:rsid w:val="00DC251F"/>
    <w:rsid w:val="00DC67B8"/>
    <w:rsid w:val="00DD7A1C"/>
    <w:rsid w:val="00DF7FC2"/>
    <w:rsid w:val="00E159BA"/>
    <w:rsid w:val="00E309B0"/>
    <w:rsid w:val="00E560F8"/>
    <w:rsid w:val="00E65B18"/>
    <w:rsid w:val="00E763C5"/>
    <w:rsid w:val="00E831FC"/>
    <w:rsid w:val="00E91704"/>
    <w:rsid w:val="00EA0BA9"/>
    <w:rsid w:val="00EA7811"/>
    <w:rsid w:val="00EC0DF5"/>
    <w:rsid w:val="00EC45EF"/>
    <w:rsid w:val="00EE67FA"/>
    <w:rsid w:val="00F058D1"/>
    <w:rsid w:val="00F1330F"/>
    <w:rsid w:val="00F17B33"/>
    <w:rsid w:val="00F23EED"/>
    <w:rsid w:val="00F24543"/>
    <w:rsid w:val="00F2698D"/>
    <w:rsid w:val="00F3738F"/>
    <w:rsid w:val="00F43DB9"/>
    <w:rsid w:val="00F4521C"/>
    <w:rsid w:val="00F5153E"/>
    <w:rsid w:val="00F569C3"/>
    <w:rsid w:val="00F63F8E"/>
    <w:rsid w:val="00F928D0"/>
    <w:rsid w:val="00F94FE3"/>
    <w:rsid w:val="00FC4867"/>
    <w:rsid w:val="00FE0C0F"/>
    <w:rsid w:val="00FE2B0B"/>
    <w:rsid w:val="00FF2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1"/>
    <w:qFormat/>
    <w:rsid w:val="00277F87"/>
    <w:pPr>
      <w:spacing w:after="200" w:line="276" w:lineRule="auto"/>
      <w:ind w:left="720"/>
      <w:contextualSpacing/>
    </w:pPr>
    <w:rPr>
      <w:rFonts w:ascii="Arial" w:eastAsiaTheme="minorHAnsi" w:hAnsi="Arial" w:cstheme="minorBidi"/>
      <w:szCs w:val="22"/>
    </w:rPr>
  </w:style>
  <w:style w:type="paragraph" w:styleId="BodyText">
    <w:name w:val="Body Text"/>
    <w:basedOn w:val="Normal"/>
    <w:link w:val="BodyTextChar"/>
    <w:uiPriority w:val="1"/>
    <w:qFormat/>
    <w:rsid w:val="002C7167"/>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2C7167"/>
    <w:rPr>
      <w:rFonts w:ascii="Arial" w:eastAsia="Arial" w:hAnsi="Arial" w:cs="Arial"/>
      <w:sz w:val="22"/>
      <w:szCs w:val="22"/>
      <w:lang w:bidi="en-GB"/>
    </w:rPr>
  </w:style>
  <w:style w:type="character" w:styleId="CommentReference">
    <w:name w:val="annotation reference"/>
    <w:basedOn w:val="DefaultParagraphFont"/>
    <w:uiPriority w:val="99"/>
    <w:semiHidden/>
    <w:unhideWhenUsed/>
    <w:rsid w:val="003618ED"/>
    <w:rPr>
      <w:sz w:val="16"/>
      <w:szCs w:val="16"/>
    </w:rPr>
  </w:style>
  <w:style w:type="paragraph" w:styleId="CommentText">
    <w:name w:val="annotation text"/>
    <w:basedOn w:val="Normal"/>
    <w:link w:val="CommentTextChar"/>
    <w:uiPriority w:val="99"/>
    <w:semiHidden/>
    <w:unhideWhenUsed/>
    <w:rsid w:val="003618ED"/>
    <w:rPr>
      <w:sz w:val="20"/>
      <w:szCs w:val="20"/>
    </w:rPr>
  </w:style>
  <w:style w:type="character" w:customStyle="1" w:styleId="CommentTextChar">
    <w:name w:val="Comment Text Char"/>
    <w:basedOn w:val="DefaultParagraphFont"/>
    <w:link w:val="CommentText"/>
    <w:uiPriority w:val="99"/>
    <w:semiHidden/>
    <w:rsid w:val="003618ED"/>
    <w:rPr>
      <w:lang w:eastAsia="en-US"/>
    </w:rPr>
  </w:style>
  <w:style w:type="paragraph" w:styleId="CommentSubject">
    <w:name w:val="annotation subject"/>
    <w:basedOn w:val="CommentText"/>
    <w:next w:val="CommentText"/>
    <w:link w:val="CommentSubjectChar"/>
    <w:uiPriority w:val="99"/>
    <w:semiHidden/>
    <w:unhideWhenUsed/>
    <w:rsid w:val="003618ED"/>
    <w:rPr>
      <w:b/>
      <w:bCs/>
    </w:rPr>
  </w:style>
  <w:style w:type="character" w:customStyle="1" w:styleId="CommentSubjectChar">
    <w:name w:val="Comment Subject Char"/>
    <w:basedOn w:val="CommentTextChar"/>
    <w:link w:val="CommentSubject"/>
    <w:uiPriority w:val="99"/>
    <w:semiHidden/>
    <w:rsid w:val="003618E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6404">
      <w:bodyDiv w:val="1"/>
      <w:marLeft w:val="0"/>
      <w:marRight w:val="0"/>
      <w:marTop w:val="0"/>
      <w:marBottom w:val="0"/>
      <w:divBdr>
        <w:top w:val="none" w:sz="0" w:space="0" w:color="auto"/>
        <w:left w:val="none" w:sz="0" w:space="0" w:color="auto"/>
        <w:bottom w:val="none" w:sz="0" w:space="0" w:color="auto"/>
        <w:right w:val="none" w:sz="0" w:space="0" w:color="auto"/>
      </w:divBdr>
    </w:div>
    <w:div w:id="419103623">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6060375">
      <w:bodyDiv w:val="1"/>
      <w:marLeft w:val="0"/>
      <w:marRight w:val="0"/>
      <w:marTop w:val="0"/>
      <w:marBottom w:val="0"/>
      <w:divBdr>
        <w:top w:val="none" w:sz="0" w:space="0" w:color="auto"/>
        <w:left w:val="none" w:sz="0" w:space="0" w:color="auto"/>
        <w:bottom w:val="none" w:sz="0" w:space="0" w:color="auto"/>
        <w:right w:val="none" w:sz="0" w:space="0" w:color="auto"/>
      </w:divBdr>
    </w:div>
    <w:div w:id="738478910">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55005264">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375347317">
      <w:bodyDiv w:val="1"/>
      <w:marLeft w:val="0"/>
      <w:marRight w:val="0"/>
      <w:marTop w:val="0"/>
      <w:marBottom w:val="0"/>
      <w:divBdr>
        <w:top w:val="none" w:sz="0" w:space="0" w:color="auto"/>
        <w:left w:val="none" w:sz="0" w:space="0" w:color="auto"/>
        <w:bottom w:val="none" w:sz="0" w:space="0" w:color="auto"/>
        <w:right w:val="none" w:sz="0" w:space="0" w:color="auto"/>
      </w:divBdr>
    </w:div>
    <w:div w:id="1450079739">
      <w:bodyDiv w:val="1"/>
      <w:marLeft w:val="0"/>
      <w:marRight w:val="0"/>
      <w:marTop w:val="0"/>
      <w:marBottom w:val="0"/>
      <w:divBdr>
        <w:top w:val="none" w:sz="0" w:space="0" w:color="auto"/>
        <w:left w:val="none" w:sz="0" w:space="0" w:color="auto"/>
        <w:bottom w:val="none" w:sz="0" w:space="0" w:color="auto"/>
        <w:right w:val="none" w:sz="0" w:space="0" w:color="auto"/>
      </w:divBdr>
    </w:div>
    <w:div w:id="1500266351">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58960781">
      <w:bodyDiv w:val="1"/>
      <w:marLeft w:val="0"/>
      <w:marRight w:val="0"/>
      <w:marTop w:val="0"/>
      <w:marBottom w:val="0"/>
      <w:divBdr>
        <w:top w:val="none" w:sz="0" w:space="0" w:color="auto"/>
        <w:left w:val="none" w:sz="0" w:space="0" w:color="auto"/>
        <w:bottom w:val="none" w:sz="0" w:space="0" w:color="auto"/>
        <w:right w:val="none" w:sz="0" w:space="0" w:color="auto"/>
      </w:divBdr>
    </w:div>
    <w:div w:id="1881432975">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0.wmf"/><Relationship Id="rId26" Type="http://schemas.openxmlformats.org/officeDocument/2006/relationships/hyperlink" Target="https://www.facebook.com/environmentagency" TargetMode="External"/><Relationship Id="rId39" Type="http://schemas.openxmlformats.org/officeDocument/2006/relationships/hyperlink" Target="mailto:robert.mchale@environment-agency.gov.uk" TargetMode="External"/><Relationship Id="rId21" Type="http://schemas.openxmlformats.org/officeDocument/2006/relationships/image" Target="media/image8.png"/><Relationship Id="rId34" Type="http://schemas.openxmlformats.org/officeDocument/2006/relationships/image" Target="media/image12.jpeg"/><Relationship Id="rId42" Type="http://schemas.openxmlformats.org/officeDocument/2006/relationships/image" Target="media/image150.wmf"/><Relationship Id="rId47" Type="http://schemas.openxmlformats.org/officeDocument/2006/relationships/hyperlink" Target="https://www.bing.com/images/search?q=flickr+logo&amp;id=1CFD4889F53600C7C533F585C107628EB73609E7&amp;FORM=IQFRBA" TargetMode="External"/><Relationship Id="rId50" Type="http://schemas.openxmlformats.org/officeDocument/2006/relationships/image" Target="media/image19.jpeg"/><Relationship Id="rId55" Type="http://schemas.openxmlformats.org/officeDocument/2006/relationships/hyperlink" Target="mailto:ea_recruitment@sscl.gse.gov.uk" TargetMode="External"/><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image" Target="media/image6.wmf"/><Relationship Id="rId25" Type="http://schemas.openxmlformats.org/officeDocument/2006/relationships/hyperlink" Target="https://twitter.com/envagency" TargetMode="External"/><Relationship Id="rId33" Type="http://schemas.openxmlformats.org/officeDocument/2006/relationships/hyperlink" Target="https://design102.wistia.com/medias/r9nquoaf56" TargetMode="External"/><Relationship Id="rId38" Type="http://schemas.openxmlformats.org/officeDocument/2006/relationships/image" Target="media/image15.jpeg"/><Relationship Id="rId46" Type="http://schemas.openxmlformats.org/officeDocument/2006/relationships/image" Target="media/image1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wmf"/><Relationship Id="rId29" Type="http://schemas.openxmlformats.org/officeDocument/2006/relationships/hyperlink" Target="https://www.flickr.com/photos/environment-agency" TargetMode="External"/><Relationship Id="rId41" Type="http://schemas.openxmlformats.org/officeDocument/2006/relationships/image" Target="media/image16.wmf"/><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gov.uk/environment-agency" TargetMode="External"/><Relationship Id="rId32" Type="http://schemas.openxmlformats.org/officeDocument/2006/relationships/image" Target="media/image11.jpeg"/><Relationship Id="rId37" Type="http://schemas.openxmlformats.org/officeDocument/2006/relationships/image" Target="cid:image006.png@01D44145.E986A010" TargetMode="External"/><Relationship Id="rId40" Type="http://schemas.openxmlformats.org/officeDocument/2006/relationships/hyperlink" Target="https://www.gov.uk/government/organisations/environment-agency/about/recruitment" TargetMode="External"/><Relationship Id="rId45" Type="http://schemas.openxmlformats.org/officeDocument/2006/relationships/hyperlink" Target="https://www.bing.com/images/search?q=flickr+logo&amp;id=1CFD4889F53600C7C533F585C107628EB73609E7&amp;FORM=IQFRBA" TargetMode="External"/><Relationship Id="rId53" Type="http://schemas.openxmlformats.org/officeDocument/2006/relationships/hyperlink" Target="https://www.facebook.com/environmentagency?ref=hl"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environment-agency.gov.uk/aboutus" TargetMode="External"/><Relationship Id="rId28" Type="http://schemas.openxmlformats.org/officeDocument/2006/relationships/hyperlink" Target="https://www.instagram.com/envagency" TargetMode="External"/><Relationship Id="rId36" Type="http://schemas.openxmlformats.org/officeDocument/2006/relationships/image" Target="media/image14.png"/><Relationship Id="rId49" Type="http://schemas.openxmlformats.org/officeDocument/2006/relationships/hyperlink" Target="https://twitter.com/EnvAgencyJobs" TargetMode="External"/><Relationship Id="rId57"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0.jpeg"/><Relationship Id="rId44" Type="http://schemas.openxmlformats.org/officeDocument/2006/relationships/image" Target="media/image160.wmf"/><Relationship Id="rId52" Type="http://schemas.openxmlformats.org/officeDocument/2006/relationships/image" Target="media/image2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wmf"/><Relationship Id="rId22" Type="http://schemas.openxmlformats.org/officeDocument/2006/relationships/image" Target="media/image9.jpeg"/><Relationship Id="rId27" Type="http://schemas.openxmlformats.org/officeDocument/2006/relationships/hyperlink" Target="https://www.linkedin.com/company/environment-agency" TargetMode="External"/><Relationship Id="rId30" Type="http://schemas.openxmlformats.org/officeDocument/2006/relationships/hyperlink" Target="http://www.youtube.co.uk/user/EnvironmentAgencyTV" TargetMode="External"/><Relationship Id="rId35" Type="http://schemas.openxmlformats.org/officeDocument/2006/relationships/image" Target="media/image13.jpeg"/><Relationship Id="rId43" Type="http://schemas.openxmlformats.org/officeDocument/2006/relationships/image" Target="media/image17.wmf"/><Relationship Id="rId48" Type="http://schemas.openxmlformats.org/officeDocument/2006/relationships/image" Target="media/image170.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linkedin.com/company/environment-agency/careers?trk=top_nav_career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BDCAC-7B6E-4C10-A8CA-715A615E5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4666</Words>
  <Characters>26601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31205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Bunce, Marie</cp:lastModifiedBy>
  <cp:revision>2</cp:revision>
  <cp:lastPrinted>2018-09-21T10:40:00Z</cp:lastPrinted>
  <dcterms:created xsi:type="dcterms:W3CDTF">2019-02-14T11:43:00Z</dcterms:created>
  <dcterms:modified xsi:type="dcterms:W3CDTF">2019-02-14T11:43:00Z</dcterms:modified>
</cp:coreProperties>
</file>