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F5813">
      <w:pPr>
        <w:rPr>
          <w:rFonts w:ascii="Arial" w:hAnsi="Arial" w:cs="Arial"/>
          <w:color w:val="004C84"/>
          <w:sz w:val="44"/>
          <w:szCs w:val="56"/>
        </w:rPr>
      </w:pPr>
      <w:r w:rsidRPr="002F5813">
        <w:rPr>
          <w:rFonts w:ascii="Arial" w:hAnsi="Arial" w:cs="Arial"/>
          <w:color w:val="004C84"/>
          <w:sz w:val="72"/>
          <w:szCs w:val="72"/>
        </w:rPr>
        <w:t>Capital Project Delivery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F5813" w:rsidRPr="002F5813">
                              <w:rPr>
                                <w:rFonts w:ascii="Arial" w:hAnsi="Arial" w:cs="Arial"/>
                                <w:b/>
                                <w:color w:val="FFFFFF" w:themeColor="background1"/>
                                <w:sz w:val="22"/>
                                <w:szCs w:val="22"/>
                              </w:rPr>
                              <w:t>Capital Project Delivery Advisor</w:t>
                            </w:r>
                          </w:p>
                          <w:p w:rsidR="00C15273" w:rsidRPr="00C15273" w:rsidRDefault="002F5813"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5813">
                              <w:rPr>
                                <w:rFonts w:ascii="Arial" w:hAnsi="Arial" w:cs="Arial"/>
                                <w:b/>
                                <w:color w:val="FFFFFF" w:themeColor="background1"/>
                                <w:sz w:val="22"/>
                                <w:szCs w:val="22"/>
                              </w:rPr>
                              <w:t>Warrington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F5813">
                              <w:rPr>
                                <w:rFonts w:ascii="Arial" w:hAnsi="Arial" w:cs="Arial"/>
                                <w:b/>
                                <w:color w:val="FFFFFF" w:themeColor="background1"/>
                                <w:sz w:val="22"/>
                                <w:szCs w:val="22"/>
                              </w:rPr>
                              <w:t>2</w:t>
                            </w:r>
                            <w:r w:rsidR="002F5813" w:rsidRPr="002F5813">
                              <w:rPr>
                                <w:rFonts w:ascii="Arial" w:hAnsi="Arial" w:cs="Arial"/>
                                <w:b/>
                                <w:color w:val="FFFFFF" w:themeColor="background1"/>
                                <w:sz w:val="22"/>
                                <w:szCs w:val="22"/>
                                <w:vertAlign w:val="superscript"/>
                              </w:rPr>
                              <w:t>nd</w:t>
                            </w:r>
                            <w:r w:rsidR="002F5813">
                              <w:rPr>
                                <w:rFonts w:ascii="Arial" w:hAnsi="Arial" w:cs="Arial"/>
                                <w:b/>
                                <w:color w:val="FFFFFF" w:themeColor="background1"/>
                                <w:sz w:val="22"/>
                                <w:szCs w:val="22"/>
                              </w:rPr>
                              <w:t xml:space="preserve"> August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F5813">
                              <w:rPr>
                                <w:rFonts w:ascii="Arial" w:hAnsi="Arial" w:cs="Arial"/>
                                <w:b/>
                                <w:color w:val="FFFFFF" w:themeColor="background1"/>
                                <w:sz w:val="22"/>
                                <w:szCs w:val="22"/>
                              </w:rPr>
                              <w:t xml:space="preserve"> 8708</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F5813" w:rsidRPr="002F5813">
                        <w:rPr>
                          <w:rFonts w:ascii="Arial" w:hAnsi="Arial" w:cs="Arial"/>
                          <w:b/>
                          <w:color w:val="FFFFFF" w:themeColor="background1"/>
                          <w:sz w:val="22"/>
                          <w:szCs w:val="22"/>
                        </w:rPr>
                        <w:t>Capital Project Delivery Advisor</w:t>
                      </w:r>
                    </w:p>
                    <w:p w:rsidR="00C15273" w:rsidRPr="00C15273" w:rsidRDefault="002F5813"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5813">
                        <w:rPr>
                          <w:rFonts w:ascii="Arial" w:hAnsi="Arial" w:cs="Arial"/>
                          <w:b/>
                          <w:color w:val="FFFFFF" w:themeColor="background1"/>
                          <w:sz w:val="22"/>
                          <w:szCs w:val="22"/>
                        </w:rPr>
                        <w:t>Warrington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F5813">
                        <w:rPr>
                          <w:rFonts w:ascii="Arial" w:hAnsi="Arial" w:cs="Arial"/>
                          <w:b/>
                          <w:color w:val="FFFFFF" w:themeColor="background1"/>
                          <w:sz w:val="22"/>
                          <w:szCs w:val="22"/>
                        </w:rPr>
                        <w:t>2</w:t>
                      </w:r>
                      <w:r w:rsidR="002F5813" w:rsidRPr="002F5813">
                        <w:rPr>
                          <w:rFonts w:ascii="Arial" w:hAnsi="Arial" w:cs="Arial"/>
                          <w:b/>
                          <w:color w:val="FFFFFF" w:themeColor="background1"/>
                          <w:sz w:val="22"/>
                          <w:szCs w:val="22"/>
                          <w:vertAlign w:val="superscript"/>
                        </w:rPr>
                        <w:t>nd</w:t>
                      </w:r>
                      <w:r w:rsidR="002F5813">
                        <w:rPr>
                          <w:rFonts w:ascii="Arial" w:hAnsi="Arial" w:cs="Arial"/>
                          <w:b/>
                          <w:color w:val="FFFFFF" w:themeColor="background1"/>
                          <w:sz w:val="22"/>
                          <w:szCs w:val="22"/>
                        </w:rPr>
                        <w:t xml:space="preserve"> August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F5813">
                        <w:rPr>
                          <w:rFonts w:ascii="Arial" w:hAnsi="Arial" w:cs="Arial"/>
                          <w:b/>
                          <w:color w:val="FFFFFF" w:themeColor="background1"/>
                          <w:sz w:val="22"/>
                          <w:szCs w:val="22"/>
                        </w:rPr>
                        <w:t xml:space="preserve"> 8708</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B4D7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5B4D76"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5813">
        <w:rPr>
          <w:rFonts w:ascii="Arial" w:hAnsi="Arial" w:cs="Arial"/>
          <w:sz w:val="22"/>
          <w:szCs w:val="22"/>
        </w:rPr>
        <w:tab/>
      </w:r>
      <w:r w:rsidR="002F5813">
        <w:rPr>
          <w:rFonts w:ascii="Arial" w:hAnsi="Arial" w:cs="Arial"/>
          <w:sz w:val="22"/>
          <w:szCs w:val="22"/>
        </w:rPr>
        <w:t>£34,330</w:t>
      </w:r>
      <w:r w:rsidR="002F5813" w:rsidRPr="002F5813">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F5813" w:rsidRPr="002F5813">
        <w:rPr>
          <w:rFonts w:ascii="Arial" w:hAnsi="Arial" w:cs="Arial"/>
          <w:sz w:val="22"/>
          <w:szCs w:val="22"/>
        </w:rPr>
        <w:t>Richard Fairclough House, Knutsford Road, Warrington, WA4 1HT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F5813">
        <w:rPr>
          <w:rFonts w:ascii="Arial" w:hAnsi="Arial" w:cs="Arial"/>
          <w:sz w:val="22"/>
          <w:szCs w:val="22"/>
        </w:rPr>
        <w:t>37</w:t>
      </w:r>
      <w:r w:rsidRPr="002F5813">
        <w:rPr>
          <w:rFonts w:ascii="Arial" w:hAnsi="Arial" w:cs="Arial"/>
          <w:sz w:val="22"/>
          <w:szCs w:val="22"/>
        </w:rPr>
        <w:t xml:space="preserve"> hours FTE, </w:t>
      </w:r>
      <w:r w:rsidR="002F5813" w:rsidRPr="002F5813">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2F5813">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2F5813">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2F5813" w:rsidRPr="002F5813" w:rsidRDefault="002F5813" w:rsidP="002F5813">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6A0072" w:rsidP="00A241F9">
      <w:pPr>
        <w:spacing w:line="276" w:lineRule="auto"/>
        <w:rPr>
          <w:rFonts w:ascii="Arial" w:hAnsi="Arial" w:cs="Arial"/>
          <w:sz w:val="22"/>
          <w:szCs w:val="22"/>
        </w:rPr>
      </w:pPr>
      <w:r w:rsidRPr="006A0072">
        <w:rPr>
          <w:rFonts w:ascii="Arial" w:hAnsi="Arial" w:cs="Arial"/>
          <w:sz w:val="22"/>
          <w:szCs w:val="22"/>
        </w:rPr>
        <w:t>Provide specialist advice and knowledge to shape/inform/deliver FCRM and incident management outcomes and stakeholder agendas and/or analyse, design and implement approaches to deliver cost effective and sustainable operational outcomes to secure positive outcomes for people and wildlife, using existing frameworks.</w:t>
      </w:r>
    </w:p>
    <w:p w:rsidR="006A0072" w:rsidRPr="00A241F9" w:rsidRDefault="006A0072"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6A0072" w:rsidRP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Provide specialist guidance to operational teams in order to influence complian</w:t>
      </w:r>
      <w:r w:rsidRPr="006A0072">
        <w:rPr>
          <w:rFonts w:ascii="Arial" w:hAnsi="Arial" w:cs="Arial"/>
          <w:sz w:val="22"/>
          <w:szCs w:val="22"/>
        </w:rPr>
        <w:t>ce with Environment Agency policy / l</w:t>
      </w:r>
      <w:r w:rsidRPr="006A0072">
        <w:rPr>
          <w:rFonts w:ascii="Arial" w:hAnsi="Arial" w:cs="Arial"/>
          <w:sz w:val="22"/>
          <w:szCs w:val="22"/>
        </w:rPr>
        <w:t>egislation / best practice ways of working and contribute to the delivery of business plans.</w:t>
      </w:r>
    </w:p>
    <w:p w:rsidR="006A0072" w:rsidRDefault="006A0072" w:rsidP="006A0072">
      <w:pPr>
        <w:pStyle w:val="ListParagraph"/>
        <w:spacing w:line="276" w:lineRule="auto"/>
        <w:rPr>
          <w:rFonts w:ascii="Arial" w:hAnsi="Arial" w:cs="Arial"/>
          <w:sz w:val="22"/>
          <w:szCs w:val="22"/>
        </w:rPr>
      </w:pPr>
    </w:p>
    <w:p w:rsid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Keep up to date on changing legislation / best practice externally, to inform internal priorities and appropriate alignment.</w:t>
      </w:r>
    </w:p>
    <w:p w:rsidR="006A0072" w:rsidRPr="006A0072" w:rsidRDefault="006A0072" w:rsidP="006A0072">
      <w:pPr>
        <w:pStyle w:val="ListParagraph"/>
        <w:rPr>
          <w:rFonts w:ascii="Arial" w:hAnsi="Arial" w:cs="Arial"/>
          <w:sz w:val="22"/>
          <w:szCs w:val="22"/>
        </w:rPr>
      </w:pPr>
    </w:p>
    <w:p w:rsid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Contribute to the development of Environment Agency policy / process at national / local level and monitor and advise on effective implementation in the business, in line with environmental targets.</w:t>
      </w:r>
    </w:p>
    <w:p w:rsidR="006A0072" w:rsidRPr="006A0072" w:rsidRDefault="006A0072" w:rsidP="006A0072">
      <w:pPr>
        <w:pStyle w:val="ListParagraph"/>
        <w:rPr>
          <w:rFonts w:ascii="Arial" w:hAnsi="Arial" w:cs="Arial"/>
          <w:sz w:val="22"/>
          <w:szCs w:val="22"/>
        </w:rPr>
      </w:pPr>
    </w:p>
    <w:p w:rsid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Lead or participate in projects, providing functional / specialist input to improve ways of working and business change &amp; efficiency.</w:t>
      </w:r>
    </w:p>
    <w:p w:rsidR="006A0072" w:rsidRPr="006A0072" w:rsidRDefault="006A0072" w:rsidP="006A0072">
      <w:pPr>
        <w:pStyle w:val="ListParagraph"/>
        <w:rPr>
          <w:rFonts w:ascii="Arial" w:hAnsi="Arial" w:cs="Arial"/>
          <w:sz w:val="22"/>
          <w:szCs w:val="22"/>
        </w:rPr>
      </w:pPr>
    </w:p>
    <w:p w:rsid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Build and sustain effective relationships with operational customers to understand issues and provide effective response / steer for operational needs.</w:t>
      </w:r>
    </w:p>
    <w:p w:rsidR="006A0072" w:rsidRPr="006A0072" w:rsidRDefault="006A0072" w:rsidP="006A0072">
      <w:pPr>
        <w:pStyle w:val="ListParagraph"/>
        <w:rPr>
          <w:rFonts w:ascii="Arial" w:hAnsi="Arial" w:cs="Arial"/>
          <w:sz w:val="22"/>
          <w:szCs w:val="22"/>
        </w:rPr>
      </w:pPr>
    </w:p>
    <w:p w:rsidR="00A241F9" w:rsidRPr="006A0072" w:rsidRDefault="006A0072" w:rsidP="006A0072">
      <w:pPr>
        <w:pStyle w:val="ListParagraph"/>
        <w:numPr>
          <w:ilvl w:val="0"/>
          <w:numId w:val="11"/>
        </w:numPr>
        <w:spacing w:line="276" w:lineRule="auto"/>
        <w:rPr>
          <w:rFonts w:ascii="Arial" w:hAnsi="Arial" w:cs="Arial"/>
          <w:sz w:val="22"/>
          <w:szCs w:val="22"/>
        </w:rPr>
      </w:pPr>
      <w:r w:rsidRPr="006A0072">
        <w:rPr>
          <w:rFonts w:ascii="Arial" w:hAnsi="Arial" w:cs="Arial"/>
          <w:sz w:val="22"/>
          <w:szCs w:val="22"/>
        </w:rPr>
        <w:t>Mentor and coach others on policies, procedures, practices and techniques equipping them with the kn</w:t>
      </w:r>
      <w:r w:rsidRPr="006A0072">
        <w:rPr>
          <w:rFonts w:ascii="Arial" w:hAnsi="Arial" w:cs="Arial"/>
          <w:sz w:val="22"/>
          <w:szCs w:val="22"/>
        </w:rPr>
        <w:t>owledge and skills to deliver t</w:t>
      </w:r>
      <w:r w:rsidRPr="006A0072">
        <w:rPr>
          <w:rFonts w:ascii="Arial" w:hAnsi="Arial" w:cs="Arial"/>
          <w:sz w:val="22"/>
          <w:szCs w:val="22"/>
        </w:rPr>
        <w:t>heir work in an effective and efficient manner.</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6A0072" w:rsidP="00A241F9">
      <w:pPr>
        <w:spacing w:line="276" w:lineRule="auto"/>
        <w:rPr>
          <w:rFonts w:ascii="Arial" w:hAnsi="Arial" w:cs="Arial"/>
          <w:sz w:val="22"/>
          <w:szCs w:val="22"/>
        </w:rPr>
      </w:pPr>
      <w:r w:rsidRPr="006A0072">
        <w:rPr>
          <w:rFonts w:ascii="Arial" w:hAnsi="Arial" w:cs="Arial"/>
          <w:sz w:val="22"/>
          <w:szCs w:val="22"/>
        </w:rPr>
        <w:t>Educated to degree level or equivalent, or able to demonstrate comparable technical know-how, in a relevant subject.</w:t>
      </w:r>
    </w:p>
    <w:p w:rsidR="006A0072" w:rsidRDefault="006A0072" w:rsidP="00A241F9">
      <w:pPr>
        <w:spacing w:line="276" w:lineRule="auto"/>
        <w:rPr>
          <w:rFonts w:ascii="Arial" w:hAnsi="Arial" w:cs="Arial"/>
          <w:sz w:val="22"/>
          <w:szCs w:val="22"/>
        </w:rPr>
      </w:pPr>
    </w:p>
    <w:p w:rsidR="006A0072" w:rsidRPr="006A0072" w:rsidRDefault="006A0072" w:rsidP="006A0072">
      <w:pPr>
        <w:spacing w:line="276" w:lineRule="auto"/>
        <w:rPr>
          <w:rFonts w:ascii="Arial" w:hAnsi="Arial" w:cs="Arial"/>
          <w:sz w:val="22"/>
          <w:szCs w:val="22"/>
        </w:rPr>
      </w:pPr>
      <w:r w:rsidRPr="006A0072">
        <w:rPr>
          <w:rFonts w:ascii="Arial" w:hAnsi="Arial" w:cs="Arial"/>
          <w:sz w:val="22"/>
          <w:szCs w:val="22"/>
        </w:rPr>
        <w:t>On occasion it will be desirable for candidates to have, or be working towards, a specific professional qualification or membership of a professional body.</w:t>
      </w:r>
    </w:p>
    <w:p w:rsidR="006A0072" w:rsidRPr="006A0072" w:rsidRDefault="006A0072" w:rsidP="006A0072">
      <w:pPr>
        <w:spacing w:line="276" w:lineRule="auto"/>
        <w:rPr>
          <w:rFonts w:ascii="Arial" w:hAnsi="Arial" w:cs="Arial"/>
          <w:sz w:val="22"/>
          <w:szCs w:val="22"/>
        </w:rPr>
      </w:pPr>
    </w:p>
    <w:p w:rsidR="006A0072" w:rsidRDefault="006A0072" w:rsidP="006A0072">
      <w:pPr>
        <w:spacing w:line="276" w:lineRule="auto"/>
        <w:rPr>
          <w:rFonts w:ascii="Arial" w:hAnsi="Arial" w:cs="Arial"/>
          <w:sz w:val="22"/>
          <w:szCs w:val="22"/>
        </w:rPr>
      </w:pPr>
      <w:r w:rsidRPr="006A0072">
        <w:rPr>
          <w:rFonts w:ascii="Arial" w:hAnsi="Arial" w:cs="Arial"/>
          <w:sz w:val="22"/>
          <w:szCs w:val="22"/>
        </w:rPr>
        <w:t>For some roles it may be essential.</w:t>
      </w:r>
    </w:p>
    <w:p w:rsidR="006A0072" w:rsidRPr="00A241F9" w:rsidRDefault="006A0072" w:rsidP="006A0072">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Particularly in key operational roles, we would expect an appropriate level of experience and commensurate knowledge of managing in health, safety and wellbeing in a high risk environment.</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 xml:space="preserve">Professional knowledge and application, to influence and inform government stakeholders/regulators, on environmental issues. </w:t>
      </w:r>
    </w:p>
    <w:p w:rsidR="006A0072" w:rsidRPr="006A0072" w:rsidRDefault="006A0072" w:rsidP="006A0072">
      <w:pPr>
        <w:pStyle w:val="ListParagraph"/>
        <w:spacing w:line="276" w:lineRule="auto"/>
        <w:rPr>
          <w:rFonts w:ascii="Arial" w:hAnsi="Arial" w:cs="Arial"/>
          <w:sz w:val="22"/>
          <w:szCs w:val="22"/>
        </w:rPr>
      </w:pPr>
      <w:r w:rsidRPr="006A0072">
        <w:rPr>
          <w:rFonts w:ascii="Arial" w:hAnsi="Arial" w:cs="Arial"/>
          <w:sz w:val="22"/>
          <w:szCs w:val="22"/>
        </w:rPr>
        <w:t>AND/OR</w:t>
      </w:r>
    </w:p>
    <w:p w:rsidR="006A0072" w:rsidRPr="006A0072" w:rsidRDefault="006A0072" w:rsidP="006A0072">
      <w:pPr>
        <w:pStyle w:val="ListParagraph"/>
        <w:spacing w:line="276" w:lineRule="auto"/>
        <w:rPr>
          <w:rFonts w:ascii="Arial" w:hAnsi="Arial" w:cs="Arial"/>
          <w:sz w:val="22"/>
          <w:szCs w:val="22"/>
        </w:rPr>
      </w:pPr>
      <w:r w:rsidRPr="006A0072">
        <w:rPr>
          <w:rFonts w:ascii="Arial" w:hAnsi="Arial" w:cs="Arial"/>
          <w:sz w:val="22"/>
          <w:szCs w:val="22"/>
        </w:rPr>
        <w:t>Translating Government policy/legislation into approaches for frontline delivery, in a regulatory / operational environment.</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 xml:space="preserve">Experience of implementing best practice solutions based on up-to-date knowledge and expertise.  </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Working productively with internal and external partners/stakeholders to help deliver the outcomes of both a specific function/project/team and the wider organisation.</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Delivering work within a programme and project management framework to time, cost and quality.</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Embracing and adapting to change/new ways of working to improve efficiency &amp; productivity, having engaged/contributed positively in any preceding debate/discussion.</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Identifying, communicating and helping to fill knowledge gaps in the business.</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Facilitating value, accountability and performance across the team including assessing how best to allocate resources to maximise outcomes.</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Demonstrating political awareness when dealing with customers, stakeholders and communities.</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lastRenderedPageBreak/>
        <w:t>Using effective written and spoken communication skills to help persuade internal or external partners to take action.</w:t>
      </w:r>
    </w:p>
    <w:p w:rsidR="006A0072" w:rsidRPr="006A0072" w:rsidRDefault="006A0072" w:rsidP="006A0072">
      <w:pPr>
        <w:pStyle w:val="ListParagraph"/>
        <w:numPr>
          <w:ilvl w:val="0"/>
          <w:numId w:val="12"/>
        </w:numPr>
        <w:spacing w:line="276" w:lineRule="auto"/>
        <w:rPr>
          <w:rFonts w:ascii="Arial" w:hAnsi="Arial" w:cs="Arial"/>
          <w:sz w:val="22"/>
          <w:szCs w:val="22"/>
        </w:rPr>
      </w:pPr>
      <w:r w:rsidRPr="006A0072">
        <w:rPr>
          <w:rFonts w:ascii="Arial" w:hAnsi="Arial" w:cs="Arial"/>
          <w:sz w:val="22"/>
          <w:szCs w:val="22"/>
        </w:rPr>
        <w:t>Analysing/interpreting evidence to contribute effective solutions for technical problems.</w:t>
      </w:r>
    </w:p>
    <w:p w:rsidR="006A0072" w:rsidRDefault="006A0072" w:rsidP="00A241F9">
      <w:pPr>
        <w:spacing w:line="276" w:lineRule="auto"/>
        <w:rPr>
          <w:rFonts w:ascii="Arial" w:hAnsi="Arial" w:cs="Arial"/>
          <w:sz w:val="22"/>
          <w:szCs w:val="22"/>
        </w:rPr>
      </w:pPr>
    </w:p>
    <w:p w:rsidR="006A0072" w:rsidRDefault="006A0072" w:rsidP="006A0072">
      <w:pPr>
        <w:spacing w:line="276" w:lineRule="auto"/>
        <w:rPr>
          <w:rFonts w:ascii="Arial" w:hAnsi="Arial" w:cs="Arial"/>
          <w:sz w:val="22"/>
          <w:szCs w:val="22"/>
        </w:rPr>
      </w:pPr>
      <w:r w:rsidRPr="006A0072">
        <w:rPr>
          <w:rFonts w:ascii="Arial" w:hAnsi="Arial" w:cs="Arial"/>
          <w:sz w:val="22"/>
          <w:szCs w:val="22"/>
        </w:rPr>
        <w:t xml:space="preserve">-The job will be based in Richard Fairclough House </w:t>
      </w:r>
    </w:p>
    <w:p w:rsidR="005B4D76" w:rsidRDefault="005B4D76" w:rsidP="006A0072">
      <w:pPr>
        <w:spacing w:line="276" w:lineRule="auto"/>
        <w:rPr>
          <w:rFonts w:ascii="Arial" w:hAnsi="Arial" w:cs="Arial"/>
          <w:sz w:val="22"/>
          <w:szCs w:val="22"/>
        </w:rPr>
      </w:pPr>
    </w:p>
    <w:p w:rsidR="006A0072" w:rsidRDefault="006A0072" w:rsidP="006A0072">
      <w:pPr>
        <w:spacing w:line="276" w:lineRule="auto"/>
        <w:rPr>
          <w:rFonts w:ascii="Arial" w:hAnsi="Arial" w:cs="Arial"/>
          <w:sz w:val="22"/>
          <w:szCs w:val="22"/>
        </w:rPr>
      </w:pPr>
      <w:r w:rsidRPr="006A0072">
        <w:rPr>
          <w:rFonts w:ascii="Arial" w:hAnsi="Arial" w:cs="Arial"/>
          <w:sz w:val="22"/>
          <w:szCs w:val="22"/>
        </w:rPr>
        <w:t xml:space="preserve">- </w:t>
      </w:r>
      <w:r w:rsidR="005B4D76" w:rsidRPr="006A0072">
        <w:rPr>
          <w:rFonts w:ascii="Arial" w:hAnsi="Arial" w:cs="Arial"/>
          <w:sz w:val="22"/>
          <w:szCs w:val="22"/>
        </w:rPr>
        <w:t>Travel</w:t>
      </w:r>
      <w:r w:rsidRPr="006A0072">
        <w:rPr>
          <w:rFonts w:ascii="Arial" w:hAnsi="Arial" w:cs="Arial"/>
          <w:sz w:val="22"/>
          <w:szCs w:val="22"/>
        </w:rPr>
        <w:t xml:space="preserve"> is required for this role</w:t>
      </w:r>
    </w:p>
    <w:p w:rsidR="005B4D76" w:rsidRPr="006A0072" w:rsidRDefault="005B4D76" w:rsidP="006A0072">
      <w:pPr>
        <w:spacing w:line="276" w:lineRule="auto"/>
        <w:rPr>
          <w:rFonts w:ascii="Arial" w:hAnsi="Arial" w:cs="Arial"/>
          <w:sz w:val="22"/>
          <w:szCs w:val="22"/>
        </w:rPr>
      </w:pPr>
    </w:p>
    <w:p w:rsidR="005B4D76" w:rsidRDefault="006A0072" w:rsidP="006A0072">
      <w:pPr>
        <w:spacing w:line="276" w:lineRule="auto"/>
        <w:rPr>
          <w:rFonts w:ascii="Arial" w:hAnsi="Arial" w:cs="Arial"/>
          <w:sz w:val="22"/>
          <w:szCs w:val="22"/>
        </w:rPr>
      </w:pPr>
      <w:r w:rsidRPr="006A0072">
        <w:rPr>
          <w:rFonts w:ascii="Arial" w:hAnsi="Arial" w:cs="Arial"/>
          <w:sz w:val="22"/>
          <w:szCs w:val="22"/>
        </w:rPr>
        <w:t xml:space="preserve">-A driving licence is essential        </w:t>
      </w:r>
    </w:p>
    <w:p w:rsidR="006A0072" w:rsidRDefault="006A0072" w:rsidP="006A0072">
      <w:pPr>
        <w:spacing w:line="276" w:lineRule="auto"/>
        <w:rPr>
          <w:rFonts w:ascii="Arial" w:hAnsi="Arial" w:cs="Arial"/>
          <w:sz w:val="22"/>
          <w:szCs w:val="22"/>
        </w:rPr>
      </w:pPr>
      <w:r w:rsidRPr="006A0072">
        <w:rPr>
          <w:rFonts w:ascii="Arial" w:hAnsi="Arial" w:cs="Arial"/>
          <w:sz w:val="22"/>
          <w:szCs w:val="22"/>
        </w:rPr>
        <w:t xml:space="preserve">     </w:t>
      </w:r>
    </w:p>
    <w:p w:rsidR="006A0072" w:rsidRDefault="006A0072" w:rsidP="006A0072">
      <w:pPr>
        <w:spacing w:line="276" w:lineRule="auto"/>
        <w:rPr>
          <w:rFonts w:ascii="Arial" w:hAnsi="Arial" w:cs="Arial"/>
          <w:sz w:val="22"/>
          <w:szCs w:val="22"/>
        </w:rPr>
      </w:pPr>
      <w:r w:rsidRPr="006A0072">
        <w:rPr>
          <w:rFonts w:ascii="Arial" w:hAnsi="Arial" w:cs="Arial"/>
          <w:sz w:val="22"/>
          <w:szCs w:val="22"/>
        </w:rPr>
        <w:t>-Some standby and on-call work is required</w:t>
      </w:r>
      <w:bookmarkStart w:id="0" w:name="_GoBack"/>
      <w:bookmarkEnd w:id="0"/>
    </w:p>
    <w:p w:rsidR="005B4D76" w:rsidRPr="006A0072" w:rsidRDefault="005B4D76" w:rsidP="006A0072">
      <w:pPr>
        <w:spacing w:line="276" w:lineRule="auto"/>
        <w:rPr>
          <w:rFonts w:ascii="Arial" w:hAnsi="Arial" w:cs="Arial"/>
          <w:sz w:val="22"/>
          <w:szCs w:val="22"/>
        </w:rPr>
      </w:pPr>
    </w:p>
    <w:p w:rsidR="006A0072" w:rsidRDefault="006A0072" w:rsidP="006A0072">
      <w:pPr>
        <w:spacing w:line="276" w:lineRule="auto"/>
        <w:rPr>
          <w:rFonts w:ascii="Arial" w:hAnsi="Arial" w:cs="Arial"/>
          <w:sz w:val="22"/>
          <w:szCs w:val="22"/>
        </w:rPr>
      </w:pPr>
      <w:r w:rsidRPr="006A0072">
        <w:rPr>
          <w:rFonts w:ascii="Arial" w:hAnsi="Arial" w:cs="Arial"/>
          <w:sz w:val="22"/>
          <w:szCs w:val="22"/>
        </w:rPr>
        <w:t>-As part of your role with FCRM you will be required to take part in incident response.  Your line manager will confirm the specific arrangements with you depending on your role.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2F5813" w:rsidP="00A7799E">
      <w:pPr>
        <w:pStyle w:val="PlainText"/>
        <w:spacing w:line="276" w:lineRule="auto"/>
        <w:rPr>
          <w:rFonts w:ascii="Arial" w:hAnsi="Arial" w:cs="Arial"/>
          <w:sz w:val="22"/>
          <w:szCs w:val="22"/>
        </w:rPr>
      </w:pPr>
      <w:r w:rsidRPr="002F5813">
        <w:rPr>
          <w:rFonts w:ascii="Arial" w:hAnsi="Arial" w:cs="Arial"/>
          <w:sz w:val="22"/>
          <w:szCs w:val="22"/>
        </w:rPr>
        <w:t xml:space="preserve">Please contact David Graham on </w:t>
      </w:r>
      <w:hyperlink r:id="rId32" w:history="1">
        <w:r w:rsidRPr="006C00D1">
          <w:rPr>
            <w:rStyle w:val="Hyperlink"/>
            <w:rFonts w:ascii="Arial" w:hAnsi="Arial" w:cs="Arial"/>
            <w:sz w:val="22"/>
            <w:szCs w:val="22"/>
          </w:rPr>
          <w:t>david.graham@environment-agency.gov.uk</w:t>
        </w:r>
      </w:hyperlink>
      <w:r>
        <w:rPr>
          <w:rFonts w:ascii="Arial" w:hAnsi="Arial" w:cs="Arial"/>
          <w:sz w:val="22"/>
          <w:szCs w:val="22"/>
        </w:rPr>
        <w:t xml:space="preserve"> </w:t>
      </w:r>
      <w:r w:rsidRPr="002F5813">
        <w:rPr>
          <w:rFonts w:ascii="Arial" w:hAnsi="Arial" w:cs="Arial"/>
          <w:sz w:val="22"/>
          <w:szCs w:val="22"/>
        </w:rPr>
        <w:t>or 07917894169.</w:t>
      </w:r>
      <w:r>
        <w:rPr>
          <w:rFonts w:ascii="Arial" w:hAnsi="Arial" w:cs="Arial"/>
          <w:sz w:val="22"/>
          <w:szCs w:val="22"/>
        </w:rPr>
        <w:t xml:space="preserve"> </w:t>
      </w:r>
    </w:p>
    <w:p w:rsidR="002F5813" w:rsidRDefault="002F5813"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5B4D76" w:rsidRPr="0091304B">
        <w:rPr>
          <w:rFonts w:ascii="Arial" w:hAnsi="Arial" w:cs="Arial"/>
          <w:color w:val="000000"/>
          <w:sz w:val="22"/>
          <w:szCs w:val="22"/>
        </w:rPr>
        <w:t xml:space="preserve">5350 </w:t>
      </w:r>
      <w:r w:rsidR="005B4D76"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5B4D76"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B4D76">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B4D76"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1857"/>
    <w:multiLevelType w:val="hybridMultilevel"/>
    <w:tmpl w:val="EA50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806B5"/>
    <w:multiLevelType w:val="hybridMultilevel"/>
    <w:tmpl w:val="7C6A73F6"/>
    <w:lvl w:ilvl="0" w:tplc="D264EBB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050392E"/>
    <w:multiLevelType w:val="hybridMultilevel"/>
    <w:tmpl w:val="42DE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3"/>
  </w:num>
  <w:num w:numId="6">
    <w:abstractNumId w:val="0"/>
  </w:num>
  <w:num w:numId="7">
    <w:abstractNumId w:val="7"/>
  </w:num>
  <w:num w:numId="8">
    <w:abstractNumId w:val="4"/>
  </w:num>
  <w:num w:numId="9">
    <w:abstractNumId w:val="9"/>
  </w:num>
  <w:num w:numId="10">
    <w:abstractNumId w:val="1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5813"/>
    <w:rsid w:val="00302D29"/>
    <w:rsid w:val="00367AEB"/>
    <w:rsid w:val="003821DD"/>
    <w:rsid w:val="00383E24"/>
    <w:rsid w:val="00385003"/>
    <w:rsid w:val="003A0065"/>
    <w:rsid w:val="003A60D0"/>
    <w:rsid w:val="003B5AAF"/>
    <w:rsid w:val="003F2A11"/>
    <w:rsid w:val="0040784D"/>
    <w:rsid w:val="0041113A"/>
    <w:rsid w:val="00414193"/>
    <w:rsid w:val="00417724"/>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B4D76"/>
    <w:rsid w:val="005E6DEC"/>
    <w:rsid w:val="005F4310"/>
    <w:rsid w:val="005F49F5"/>
    <w:rsid w:val="005F52C6"/>
    <w:rsid w:val="00654DAB"/>
    <w:rsid w:val="0067486A"/>
    <w:rsid w:val="006A0072"/>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6A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avid.graham@environment-agency.gov.uk"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00C9-ED2C-425E-8F76-5C42FE20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2018-08-02T10:57:00Z</dcterms:created>
  <dcterms:modified xsi:type="dcterms:W3CDTF">2018-08-02T11:37:00Z</dcterms:modified>
</cp:coreProperties>
</file>