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D1A93" w14:textId="77777777" w:rsidR="00B50B4F" w:rsidRDefault="00B50B4F"/>
    <w:p w14:paraId="276153EB" w14:textId="77777777" w:rsidR="00165039" w:rsidRDefault="00165039"/>
    <w:p w14:paraId="5BDD2208" w14:textId="77777777" w:rsidR="00165039" w:rsidRDefault="00165039"/>
    <w:p w14:paraId="4D6F6792" w14:textId="77777777" w:rsidR="00165039" w:rsidRDefault="00165039"/>
    <w:p w14:paraId="45E51DA3" w14:textId="77777777" w:rsidR="00165039" w:rsidRDefault="00165039"/>
    <w:p w14:paraId="01AEC8A4" w14:textId="77777777" w:rsidR="00165039" w:rsidRDefault="00165039"/>
    <w:p w14:paraId="2953E790" w14:textId="77777777" w:rsidR="00165039" w:rsidRDefault="00165039"/>
    <w:p w14:paraId="12E74AB2" w14:textId="77777777" w:rsidR="00165039" w:rsidRDefault="00165039"/>
    <w:p w14:paraId="4E294ECD" w14:textId="77777777" w:rsidR="00165039" w:rsidRDefault="00165039"/>
    <w:p w14:paraId="21C0FAE5" w14:textId="77777777" w:rsidR="00165039" w:rsidRDefault="00165039"/>
    <w:p w14:paraId="0365F6AA" w14:textId="77777777" w:rsidR="00165039" w:rsidRDefault="00165039"/>
    <w:p w14:paraId="79B49891" w14:textId="77777777" w:rsidR="00165039" w:rsidRDefault="00165039"/>
    <w:p w14:paraId="204DF773" w14:textId="77777777" w:rsidR="00165039" w:rsidRDefault="00165039"/>
    <w:p w14:paraId="6A1ACB85" w14:textId="77777777" w:rsidR="00165039" w:rsidRDefault="00165039"/>
    <w:p w14:paraId="20FE97DE" w14:textId="77777777" w:rsidR="00165039" w:rsidRDefault="00165039"/>
    <w:p w14:paraId="6214DE5D" w14:textId="77777777" w:rsidR="00165039" w:rsidRDefault="00165039"/>
    <w:p w14:paraId="55A370E6" w14:textId="77777777" w:rsidR="00165039" w:rsidRDefault="00165039"/>
    <w:p w14:paraId="7A2EFC98" w14:textId="77777777" w:rsidR="00165039" w:rsidRDefault="00165039"/>
    <w:p w14:paraId="779D59A3" w14:textId="77777777" w:rsidR="00165039" w:rsidRDefault="00165039"/>
    <w:p w14:paraId="6A84BD52" w14:textId="77777777" w:rsidR="00165039" w:rsidRDefault="00165039"/>
    <w:p w14:paraId="015FDD6B" w14:textId="77777777" w:rsidR="00165039" w:rsidRDefault="00165039"/>
    <w:p w14:paraId="55BDF131" w14:textId="77777777" w:rsidR="00165039" w:rsidRDefault="00165039"/>
    <w:p w14:paraId="72DABBCA" w14:textId="77777777" w:rsidR="00165039" w:rsidRDefault="00165039"/>
    <w:p w14:paraId="4C633BA1" w14:textId="77777777" w:rsidR="00165039" w:rsidRDefault="00165039"/>
    <w:p w14:paraId="15F36416" w14:textId="77777777" w:rsidR="00165039" w:rsidRDefault="00165039"/>
    <w:p w14:paraId="3553563E" w14:textId="77777777" w:rsidR="00165039" w:rsidRDefault="00302D29">
      <w:r>
        <w:t xml:space="preserve">       </w:t>
      </w:r>
    </w:p>
    <w:p w14:paraId="59204F7B" w14:textId="77777777" w:rsidR="00165039" w:rsidRDefault="00165039"/>
    <w:p w14:paraId="4795FC0C" w14:textId="77777777" w:rsidR="00165039" w:rsidRDefault="00165039"/>
    <w:p w14:paraId="5FF33472" w14:textId="77777777" w:rsidR="00302D29" w:rsidRDefault="00302D29">
      <w:pPr>
        <w:rPr>
          <w:rFonts w:ascii="Arial" w:hAnsi="Arial" w:cs="Arial"/>
          <w:color w:val="004C84"/>
          <w:sz w:val="56"/>
          <w:szCs w:val="56"/>
        </w:rPr>
      </w:pPr>
    </w:p>
    <w:p w14:paraId="102FDC53" w14:textId="77777777" w:rsidR="00302D29" w:rsidRDefault="00302D29">
      <w:pPr>
        <w:rPr>
          <w:rFonts w:ascii="Arial" w:hAnsi="Arial" w:cs="Arial"/>
          <w:color w:val="004C84"/>
          <w:sz w:val="56"/>
          <w:szCs w:val="56"/>
        </w:rPr>
      </w:pPr>
    </w:p>
    <w:p w14:paraId="172406A4" w14:textId="77777777" w:rsidR="00302D29" w:rsidRDefault="00302D29">
      <w:pPr>
        <w:rPr>
          <w:rFonts w:ascii="Arial" w:hAnsi="Arial" w:cs="Arial"/>
          <w:color w:val="004C84"/>
          <w:sz w:val="56"/>
          <w:szCs w:val="56"/>
        </w:rPr>
      </w:pPr>
    </w:p>
    <w:p w14:paraId="5C1F74AE" w14:textId="77777777" w:rsidR="00302D29" w:rsidRDefault="00302D29">
      <w:pPr>
        <w:rPr>
          <w:rFonts w:ascii="Arial" w:hAnsi="Arial" w:cs="Arial"/>
          <w:color w:val="0078B4"/>
          <w:sz w:val="60"/>
          <w:szCs w:val="60"/>
        </w:rPr>
      </w:pPr>
    </w:p>
    <w:p w14:paraId="3DCC0C68" w14:textId="77777777" w:rsidR="00AA2144" w:rsidRPr="00920BE1" w:rsidRDefault="0045095B">
      <w:pPr>
        <w:rPr>
          <w:rFonts w:ascii="Arial" w:hAnsi="Arial" w:cs="Arial"/>
          <w:color w:val="004C84"/>
          <w:sz w:val="56"/>
          <w:szCs w:val="56"/>
        </w:rPr>
      </w:pPr>
      <w:r>
        <w:rPr>
          <w:rFonts w:ascii="Arial" w:hAnsi="Arial" w:cs="Arial"/>
          <w:color w:val="004C84"/>
          <w:sz w:val="56"/>
          <w:szCs w:val="56"/>
        </w:rPr>
        <w:t>Pension Engagement Specialist</w:t>
      </w:r>
      <w:r w:rsidR="00920BE1" w:rsidRPr="00920BE1">
        <w:rPr>
          <w:rFonts w:ascii="Arial" w:hAnsi="Arial" w:cs="Arial"/>
          <w:color w:val="004C84"/>
          <w:sz w:val="56"/>
          <w:szCs w:val="56"/>
        </w:rPr>
        <w:t xml:space="preserve"> </w:t>
      </w:r>
    </w:p>
    <w:p w14:paraId="5804B969" w14:textId="77777777" w:rsidR="00AA2144" w:rsidRDefault="00AA2144">
      <w:pPr>
        <w:rPr>
          <w:rFonts w:ascii="Arial" w:hAnsi="Arial" w:cs="Arial"/>
          <w:color w:val="004C84"/>
          <w:sz w:val="44"/>
          <w:szCs w:val="56"/>
        </w:rPr>
      </w:pPr>
    </w:p>
    <w:p w14:paraId="4849E3DC" w14:textId="77777777" w:rsidR="00920BE1" w:rsidRDefault="00920BE1">
      <w:pPr>
        <w:rPr>
          <w:rFonts w:ascii="Arial" w:hAnsi="Arial" w:cs="Arial"/>
          <w:color w:val="004C84"/>
          <w:sz w:val="44"/>
          <w:szCs w:val="56"/>
        </w:rPr>
      </w:pPr>
    </w:p>
    <w:p w14:paraId="55B74C48"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73F64C6E"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4ADF15D7"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3BD52698" wp14:editId="7B3665C3">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6B55B8F0" w14:textId="77777777" w:rsidR="002A6840" w:rsidRDefault="002A6840" w:rsidP="002A6840">
      <w:pPr>
        <w:pStyle w:val="PlainText"/>
        <w:rPr>
          <w:rFonts w:ascii="MetaBook-Roman" w:hAnsi="MetaBook-Roman"/>
        </w:rPr>
      </w:pPr>
    </w:p>
    <w:p w14:paraId="52A4B53D" w14:textId="77777777" w:rsidR="002A6840" w:rsidRDefault="002A6840" w:rsidP="002A6840">
      <w:pPr>
        <w:pStyle w:val="PlainText"/>
        <w:rPr>
          <w:rFonts w:ascii="MetaBook-Roman" w:hAnsi="MetaBook-Roman"/>
        </w:rPr>
      </w:pPr>
    </w:p>
    <w:p w14:paraId="13C9CE4A" w14:textId="77777777" w:rsidR="002A6840" w:rsidRDefault="002A6840" w:rsidP="002A6840">
      <w:pPr>
        <w:pStyle w:val="PlainText"/>
        <w:rPr>
          <w:rFonts w:ascii="MetaBook-Roman" w:hAnsi="MetaBook-Roman"/>
        </w:rPr>
      </w:pPr>
    </w:p>
    <w:p w14:paraId="3FFB9A4A" w14:textId="77777777" w:rsidR="002A6840" w:rsidRDefault="002A6840" w:rsidP="002A6840">
      <w:pPr>
        <w:pStyle w:val="PlainText"/>
        <w:rPr>
          <w:rFonts w:ascii="MetaBook-Roman" w:hAnsi="MetaBook-Roman"/>
        </w:rPr>
      </w:pPr>
    </w:p>
    <w:p w14:paraId="325AE592" w14:textId="77777777" w:rsidR="002A6840" w:rsidRPr="002A6840" w:rsidRDefault="002A6840" w:rsidP="002A6840">
      <w:pPr>
        <w:pStyle w:val="PlainText"/>
        <w:rPr>
          <w:rFonts w:ascii="MetaBook-Roman" w:hAnsi="MetaBook-Roman"/>
        </w:rPr>
      </w:pPr>
    </w:p>
    <w:p w14:paraId="6425DFF6" w14:textId="77777777" w:rsidR="002A6840" w:rsidRDefault="002A6840">
      <w:pPr>
        <w:rPr>
          <w:rFonts w:ascii="MetaBook-Roman" w:hAnsi="MetaBook-Roman"/>
          <w:color w:val="0078B4"/>
          <w:sz w:val="56"/>
          <w:szCs w:val="56"/>
        </w:rPr>
      </w:pPr>
    </w:p>
    <w:p w14:paraId="1C0DDCFA" w14:textId="77777777"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70EAF428" wp14:editId="00A5885D">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14:paraId="54027B49" w14:textId="77777777" w:rsidR="00BF45FA" w:rsidRDefault="00DC3864" w:rsidP="00BF45FA">
                            <w:r w:rsidRPr="00DC3864">
                              <w:rPr>
                                <w:noProof/>
                                <w:lang w:eastAsia="en-GB"/>
                              </w:rPr>
                              <w:drawing>
                                <wp:inline distT="0" distB="0" distL="0" distR="0" wp14:anchorId="7BDD407F" wp14:editId="72004EA1">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7AB50"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14:anchorId="00F3479F" wp14:editId="100F4B33">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14:anchorId="696D0590" wp14:editId="167B64D8">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0A824FD7"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3EE0">
                              <w:rPr>
                                <w:rFonts w:ascii="Arial" w:hAnsi="Arial" w:cs="Arial"/>
                                <w:b/>
                                <w:color w:val="FFFFFF" w:themeColor="background1"/>
                                <w:sz w:val="22"/>
                                <w:szCs w:val="22"/>
                              </w:rPr>
                              <w:t xml:space="preserve"> </w:t>
                            </w:r>
                            <w:r w:rsidR="0045095B">
                              <w:rPr>
                                <w:rFonts w:ascii="Arial" w:hAnsi="Arial" w:cs="Arial"/>
                                <w:b/>
                                <w:color w:val="FFFFFF" w:themeColor="background1"/>
                                <w:sz w:val="22"/>
                                <w:szCs w:val="22"/>
                              </w:rPr>
                              <w:t>Pension Engagement Specialist</w:t>
                            </w:r>
                          </w:p>
                          <w:p w14:paraId="443D95E4"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14:paraId="09AC1ACE"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5095B">
                              <w:rPr>
                                <w:rFonts w:ascii="Arial" w:hAnsi="Arial" w:cs="Arial"/>
                                <w:b/>
                                <w:color w:val="FFFFFF" w:themeColor="background1"/>
                                <w:sz w:val="22"/>
                                <w:szCs w:val="22"/>
                              </w:rPr>
                              <w:t>29 February</w:t>
                            </w:r>
                            <w:r w:rsidR="00ED1F6F">
                              <w:rPr>
                                <w:rFonts w:ascii="Arial" w:hAnsi="Arial" w:cs="Arial"/>
                                <w:b/>
                                <w:color w:val="FFFFFF" w:themeColor="background1"/>
                                <w:sz w:val="22"/>
                                <w:szCs w:val="22"/>
                              </w:rPr>
                              <w:t xml:space="preserve"> 2019</w:t>
                            </w:r>
                          </w:p>
                          <w:p w14:paraId="2A8D158C"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r w:rsidR="0045095B">
                              <w:rPr>
                                <w:rFonts w:ascii="Arial" w:hAnsi="Arial" w:cs="Arial"/>
                                <w:b/>
                                <w:color w:val="FFFFFF" w:themeColor="background1"/>
                                <w:sz w:val="22"/>
                                <w:szCs w:val="22"/>
                              </w:rPr>
                              <w:t>9698</w:t>
                            </w:r>
                          </w:p>
                          <w:p w14:paraId="018064FE" w14:textId="77777777" w:rsidR="00D324BE" w:rsidRDefault="00D324BE" w:rsidP="00716DBB">
                            <w:pPr>
                              <w:spacing w:before="120" w:after="480"/>
                              <w:ind w:left="1021"/>
                              <w:rPr>
                                <w:rFonts w:ascii="Arial" w:hAnsi="Arial" w:cs="Arial"/>
                                <w:color w:val="FFFFFF"/>
                                <w:sz w:val="60"/>
                                <w:szCs w:val="60"/>
                              </w:rPr>
                            </w:pPr>
                          </w:p>
                          <w:p w14:paraId="35AF228A"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ACCDFC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0B28E58"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D0B9BC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16360D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C87834E"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689F34"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3EE0">
                        <w:rPr>
                          <w:rFonts w:ascii="Arial" w:hAnsi="Arial" w:cs="Arial"/>
                          <w:b/>
                          <w:color w:val="FFFFFF" w:themeColor="background1"/>
                          <w:sz w:val="22"/>
                          <w:szCs w:val="22"/>
                        </w:rPr>
                        <w:t xml:space="preserve"> </w:t>
                      </w:r>
                      <w:r w:rsidR="0045095B">
                        <w:rPr>
                          <w:rFonts w:ascii="Arial" w:hAnsi="Arial" w:cs="Arial"/>
                          <w:b/>
                          <w:color w:val="FFFFFF" w:themeColor="background1"/>
                          <w:sz w:val="22"/>
                          <w:szCs w:val="22"/>
                        </w:rPr>
                        <w:t>Pension Engagement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5095B">
                        <w:rPr>
                          <w:rFonts w:ascii="Arial" w:hAnsi="Arial" w:cs="Arial"/>
                          <w:b/>
                          <w:color w:val="FFFFFF" w:themeColor="background1"/>
                          <w:sz w:val="22"/>
                          <w:szCs w:val="22"/>
                        </w:rPr>
                        <w:t>29 February</w:t>
                      </w:r>
                      <w:r w:rsidR="00ED1F6F">
                        <w:rPr>
                          <w:rFonts w:ascii="Arial" w:hAnsi="Arial" w:cs="Arial"/>
                          <w:b/>
                          <w:color w:val="FFFFFF" w:themeColor="background1"/>
                          <w:sz w:val="22"/>
                          <w:szCs w:val="22"/>
                        </w:rPr>
                        <w:t xml:space="preserv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r w:rsidR="0045095B">
                        <w:rPr>
                          <w:rFonts w:ascii="Arial" w:hAnsi="Arial" w:cs="Arial"/>
                          <w:b/>
                          <w:color w:val="FFFFFF" w:themeColor="background1"/>
                          <w:sz w:val="22"/>
                          <w:szCs w:val="22"/>
                        </w:rPr>
                        <w:t>9698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AE318EB" w14:textId="77777777"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16D87741" wp14:editId="0963C8B7">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14:paraId="6790A1C4" w14:textId="77777777" w:rsidR="00BF45FA" w:rsidRDefault="00BF45FA" w:rsidP="00BF45FA">
                            <w:r w:rsidRPr="00BF45FA">
                              <w:rPr>
                                <w:noProof/>
                                <w:lang w:eastAsia="en-GB"/>
                              </w:rPr>
                              <w:drawing>
                                <wp:inline distT="0" distB="0" distL="0" distR="0" wp14:anchorId="10D5787E" wp14:editId="687C32F1">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1A33"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14:anchorId="35C4A2FD" wp14:editId="53AD84DA">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14:anchorId="5417CEA0" wp14:editId="305EA82B">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84B1E" w14:textId="77777777" w:rsidR="00BF45FA" w:rsidRDefault="005028D9">
                            <w:r w:rsidRPr="005028D9">
                              <w:rPr>
                                <w:noProof/>
                                <w:lang w:eastAsia="en-GB"/>
                              </w:rPr>
                              <w:drawing>
                                <wp:inline distT="0" distB="0" distL="0" distR="0" wp14:anchorId="7FBB3817" wp14:editId="4C63C3D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AB76F"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14:anchorId="42CE9369" wp14:editId="09F9F26C">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3A663D82" wp14:editId="7F526D6E">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14:paraId="7D8F74AC" w14:textId="77777777" w:rsidR="00BF45FA" w:rsidRDefault="00BF45FA" w:rsidP="00BF45FA">
                            <w:r w:rsidRPr="00BF45FA">
                              <w:rPr>
                                <w:noProof/>
                                <w:lang w:eastAsia="en-GB"/>
                              </w:rPr>
                              <w:drawing>
                                <wp:inline distT="0" distB="0" distL="0" distR="0" wp14:anchorId="2A5BED56" wp14:editId="23ACCFDD">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A4E0C"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14:anchorId="54D5D374" wp14:editId="2A1DE827">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183D0090" wp14:editId="774B417E">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14:paraId="42B96157" w14:textId="77777777" w:rsidR="00BF45FA" w:rsidRDefault="005028D9" w:rsidP="00BF45FA">
                            <w:r w:rsidRPr="00BF45FA">
                              <w:rPr>
                                <w:noProof/>
                                <w:lang w:eastAsia="en-GB"/>
                              </w:rPr>
                              <w:drawing>
                                <wp:inline distT="0" distB="0" distL="0" distR="0" wp14:anchorId="37AF2009" wp14:editId="546CCF70">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64CC0"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585FDFEE" wp14:editId="711E9D67">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1D1C6CEC" wp14:editId="668B4DCF">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14:paraId="68423F87" w14:textId="77777777" w:rsidR="00BF45FA" w:rsidRDefault="00BF45FA" w:rsidP="00BF45FA">
                            <w:r w:rsidRPr="00BF45FA">
                              <w:rPr>
                                <w:noProof/>
                                <w:lang w:eastAsia="en-GB"/>
                              </w:rPr>
                              <w:drawing>
                                <wp:inline distT="0" distB="0" distL="0" distR="0" wp14:anchorId="6D5ED12E" wp14:editId="698BB537">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EDE3"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14:anchorId="3E89607E" wp14:editId="3747A727">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14:paraId="553FCEC1" w14:textId="77777777"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0934E142" wp14:editId="4CB25966">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0BEBA4B9"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6A1B022E" w14:textId="77777777" w:rsidR="00CF4B42" w:rsidRPr="00CF4B42" w:rsidRDefault="00CF4B42" w:rsidP="00226A1B">
      <w:pPr>
        <w:pStyle w:val="PlainText"/>
        <w:spacing w:line="276" w:lineRule="auto"/>
        <w:jc w:val="both"/>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w:t>
      </w:r>
      <w:r w:rsidRPr="00CF4B42">
        <w:rPr>
          <w:rFonts w:ascii="Arial" w:hAnsi="Arial" w:cs="Arial"/>
          <w:sz w:val="22"/>
          <w:szCs w:val="22"/>
        </w:rPr>
        <w:lastRenderedPageBreak/>
        <w:t xml:space="preserve">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292F88A9" w14:textId="77777777" w:rsidR="00495A9F" w:rsidRDefault="00495A9F" w:rsidP="00226A1B">
      <w:pPr>
        <w:pStyle w:val="PlainText"/>
        <w:spacing w:line="276" w:lineRule="auto"/>
        <w:jc w:val="both"/>
        <w:rPr>
          <w:rFonts w:ascii="Arial" w:hAnsi="Arial" w:cs="Arial"/>
          <w:i/>
          <w:sz w:val="22"/>
          <w:szCs w:val="22"/>
        </w:rPr>
      </w:pPr>
    </w:p>
    <w:p w14:paraId="1F9A8F17" w14:textId="77777777" w:rsidR="00B6707B" w:rsidRPr="00E01AC5"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7703B14" w14:textId="77777777" w:rsidR="00B6707B" w:rsidRDefault="00B6707B" w:rsidP="00226A1B">
      <w:pPr>
        <w:pStyle w:val="PlainText"/>
        <w:spacing w:line="276" w:lineRule="auto"/>
        <w:jc w:val="both"/>
        <w:rPr>
          <w:rFonts w:ascii="Arial" w:hAnsi="Arial" w:cs="Arial"/>
          <w:color w:val="000000"/>
          <w:sz w:val="22"/>
          <w:szCs w:val="22"/>
        </w:rPr>
      </w:pPr>
    </w:p>
    <w:p w14:paraId="779719F2" w14:textId="77777777" w:rsidR="00495A9F"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CB5524" w14:textId="77777777" w:rsidR="00495A9F" w:rsidRDefault="0089318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14:paraId="658E4C93" w14:textId="77777777" w:rsidR="00EC0DF5" w:rsidRDefault="00EC0DF5" w:rsidP="00495A9F">
      <w:pPr>
        <w:spacing w:before="480" w:line="360" w:lineRule="auto"/>
        <w:contextualSpacing/>
        <w:rPr>
          <w:sz w:val="22"/>
          <w:szCs w:val="22"/>
        </w:rPr>
      </w:pPr>
    </w:p>
    <w:p w14:paraId="1F1C7F0B" w14:textId="77777777" w:rsidR="007C3191" w:rsidRDefault="0089318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14:paraId="23428218"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711C6F46" wp14:editId="6AE5CCBC">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65DB781"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35EE3"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0CEC2F54" wp14:editId="5BE053B3">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2513B"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F92B"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14:paraId="498595EE" w14:textId="77777777" w:rsidR="00495A9F" w:rsidRDefault="00126EC7" w:rsidP="007C3191">
      <w:pPr>
        <w:spacing w:before="480" w:line="360" w:lineRule="auto"/>
        <w:contextualSpacing/>
        <w:rPr>
          <w:sz w:val="22"/>
          <w:szCs w:val="22"/>
        </w:rPr>
      </w:pPr>
      <w:r>
        <w:rPr>
          <w:sz w:val="22"/>
          <w:szCs w:val="22"/>
        </w:rPr>
        <w:tab/>
      </w:r>
    </w:p>
    <w:p w14:paraId="24D5A2AE" w14:textId="77777777" w:rsidR="007C3191" w:rsidRDefault="007C3191" w:rsidP="007C3191">
      <w:pPr>
        <w:rPr>
          <w:color w:val="1F497D"/>
          <w:sz w:val="22"/>
          <w:szCs w:val="22"/>
        </w:rPr>
      </w:pPr>
    </w:p>
    <w:p w14:paraId="32CEB12C" w14:textId="77777777" w:rsidR="007C3191" w:rsidRDefault="007C3191" w:rsidP="007C3191">
      <w:pPr>
        <w:rPr>
          <w:rFonts w:ascii="Arial" w:hAnsi="Arial" w:cs="Arial"/>
          <w:sz w:val="20"/>
          <w:szCs w:val="20"/>
          <w:lang w:eastAsia="en-GB"/>
        </w:rPr>
      </w:pPr>
    </w:p>
    <w:p w14:paraId="3E6FB528" w14:textId="77777777"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47F7DDFB" wp14:editId="0B0BCBD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14:paraId="5E85A70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864CBA5" w14:textId="77777777" w:rsidR="00910E02" w:rsidRPr="002F0588" w:rsidRDefault="00910E02" w:rsidP="00910E02">
      <w:pPr>
        <w:pStyle w:val="PlainText"/>
        <w:spacing w:line="276" w:lineRule="auto"/>
        <w:rPr>
          <w:rFonts w:ascii="Arial" w:hAnsi="Arial" w:cs="Arial"/>
          <w:sz w:val="22"/>
          <w:szCs w:val="22"/>
        </w:rPr>
      </w:pPr>
    </w:p>
    <w:p w14:paraId="5DE56390" w14:textId="77777777" w:rsidR="00EE3EE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634A9">
        <w:rPr>
          <w:rFonts w:ascii="Arial" w:hAnsi="Arial" w:cs="Arial"/>
          <w:sz w:val="22"/>
          <w:szCs w:val="22"/>
        </w:rPr>
        <w:t>S</w:t>
      </w:r>
      <w:r w:rsidR="00FE3F48">
        <w:rPr>
          <w:rFonts w:ascii="Arial" w:hAnsi="Arial" w:cs="Arial"/>
          <w:sz w:val="22"/>
          <w:szCs w:val="22"/>
        </w:rPr>
        <w:t xml:space="preserve">alary </w:t>
      </w:r>
      <w:r w:rsidR="003634A9">
        <w:rPr>
          <w:rFonts w:ascii="Arial" w:hAnsi="Arial" w:cs="Arial"/>
          <w:sz w:val="22"/>
          <w:szCs w:val="22"/>
        </w:rPr>
        <w:t xml:space="preserve">range </w:t>
      </w:r>
      <w:r w:rsidR="00920BE1" w:rsidRPr="00920BE1">
        <w:rPr>
          <w:rFonts w:ascii="Arial" w:hAnsi="Arial" w:cs="Arial"/>
          <w:sz w:val="22"/>
          <w:szCs w:val="22"/>
        </w:rPr>
        <w:t>£</w:t>
      </w:r>
      <w:r w:rsidR="0045095B">
        <w:rPr>
          <w:rFonts w:ascii="Arial" w:hAnsi="Arial" w:cs="Arial"/>
          <w:sz w:val="22"/>
          <w:szCs w:val="22"/>
        </w:rPr>
        <w:t>34,330 - £42,530</w:t>
      </w:r>
      <w:bookmarkStart w:id="0" w:name="_GoBack"/>
      <w:bookmarkEnd w:id="0"/>
    </w:p>
    <w:p w14:paraId="4429775C" w14:textId="77777777" w:rsidR="00EE3EE0" w:rsidRDefault="00EE3EE0" w:rsidP="00910E02">
      <w:pPr>
        <w:pStyle w:val="PlainText"/>
        <w:spacing w:line="276" w:lineRule="auto"/>
        <w:ind w:left="2268" w:hanging="2268"/>
        <w:rPr>
          <w:rFonts w:ascii="Arial" w:hAnsi="Arial" w:cs="Arial"/>
          <w:b/>
          <w:color w:val="004C84"/>
          <w:sz w:val="22"/>
          <w:szCs w:val="22"/>
        </w:rPr>
      </w:pPr>
    </w:p>
    <w:p w14:paraId="05D4DB6B" w14:textId="77777777" w:rsidR="00FE3F48" w:rsidRPr="00FE3F48" w:rsidRDefault="00910E02" w:rsidP="00FE3F48">
      <w:pPr>
        <w:pStyle w:val="PlainText"/>
        <w:spacing w:line="276" w:lineRule="auto"/>
        <w:ind w:left="2880" w:hanging="2880"/>
        <w:rPr>
          <w:rFonts w:ascii="Arial" w:hAnsi="Arial" w:cs="Arial"/>
          <w:color w:val="000000" w:themeColor="text1"/>
          <w:sz w:val="22"/>
          <w:szCs w:val="22"/>
        </w:rPr>
      </w:pPr>
      <w:r w:rsidRPr="002F0588">
        <w:rPr>
          <w:rFonts w:ascii="Arial" w:hAnsi="Arial" w:cs="Arial"/>
          <w:b/>
          <w:color w:val="004C84"/>
          <w:sz w:val="22"/>
          <w:szCs w:val="22"/>
        </w:rPr>
        <w:t>Location:</w:t>
      </w:r>
      <w:r w:rsidR="00FE3F48">
        <w:rPr>
          <w:rFonts w:ascii="Arial" w:hAnsi="Arial" w:cs="Arial"/>
          <w:sz w:val="22"/>
          <w:szCs w:val="22"/>
        </w:rPr>
        <w:t xml:space="preserve"> </w:t>
      </w:r>
      <w:r w:rsidR="00FE3F48">
        <w:rPr>
          <w:rFonts w:ascii="Arial" w:hAnsi="Arial" w:cs="Arial"/>
          <w:sz w:val="22"/>
          <w:szCs w:val="22"/>
        </w:rPr>
        <w:tab/>
      </w:r>
      <w:r w:rsidR="001E7042">
        <w:rPr>
          <w:rFonts w:ascii="Arial" w:hAnsi="Arial" w:cs="Arial"/>
          <w:sz w:val="22"/>
          <w:szCs w:val="22"/>
        </w:rPr>
        <w:t>Bristol</w:t>
      </w:r>
      <w:r w:rsidR="00616D07">
        <w:rPr>
          <w:rFonts w:ascii="Arial" w:hAnsi="Arial" w:cs="Arial"/>
          <w:sz w:val="22"/>
          <w:szCs w:val="22"/>
        </w:rPr>
        <w:t xml:space="preserve">  </w:t>
      </w:r>
    </w:p>
    <w:p w14:paraId="51F246ED" w14:textId="77777777" w:rsidR="00910E02" w:rsidRPr="002F0588" w:rsidRDefault="00910E02" w:rsidP="00D330BE">
      <w:pPr>
        <w:pStyle w:val="PlainText"/>
        <w:spacing w:line="276" w:lineRule="auto"/>
        <w:jc w:val="both"/>
        <w:rPr>
          <w:rFonts w:ascii="Arial" w:hAnsi="Arial" w:cs="Arial"/>
          <w:sz w:val="22"/>
          <w:szCs w:val="22"/>
        </w:rPr>
      </w:pPr>
    </w:p>
    <w:p w14:paraId="5697CEA2" w14:textId="77777777" w:rsidR="00910E02" w:rsidRPr="00E01AC5" w:rsidRDefault="00910E02" w:rsidP="00D330BE">
      <w:pPr>
        <w:pStyle w:val="PlainText"/>
        <w:spacing w:line="276" w:lineRule="auto"/>
        <w:jc w:val="both"/>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20BE1" w:rsidRPr="00920BE1">
        <w:rPr>
          <w:rFonts w:ascii="Arial" w:hAnsi="Arial" w:cs="Arial"/>
          <w:sz w:val="22"/>
          <w:szCs w:val="22"/>
        </w:rPr>
        <w:t xml:space="preserve">37 </w:t>
      </w:r>
      <w:r w:rsidRPr="00920BE1">
        <w:rPr>
          <w:rFonts w:ascii="Arial" w:hAnsi="Arial" w:cs="Arial"/>
          <w:sz w:val="22"/>
          <w:szCs w:val="22"/>
        </w:rPr>
        <w:t xml:space="preserve">hours </w:t>
      </w:r>
      <w:r w:rsidR="00CA0FD6">
        <w:rPr>
          <w:rFonts w:ascii="Arial" w:hAnsi="Arial" w:cs="Arial"/>
          <w:sz w:val="22"/>
          <w:szCs w:val="22"/>
        </w:rPr>
        <w:t>Permanent</w:t>
      </w:r>
    </w:p>
    <w:p w14:paraId="18DF0335" w14:textId="77777777" w:rsidR="00910E02" w:rsidRPr="002F0588" w:rsidRDefault="00910E02" w:rsidP="00910E02">
      <w:pPr>
        <w:pStyle w:val="PlainText"/>
        <w:spacing w:line="276" w:lineRule="auto"/>
        <w:rPr>
          <w:rFonts w:ascii="Arial" w:hAnsi="Arial" w:cs="Arial"/>
          <w:sz w:val="22"/>
          <w:szCs w:val="22"/>
        </w:rPr>
      </w:pPr>
    </w:p>
    <w:p w14:paraId="3E8AC060" w14:textId="77777777" w:rsidR="00910E02" w:rsidRPr="002F0588" w:rsidRDefault="00910E02" w:rsidP="00226A1B">
      <w:pPr>
        <w:pStyle w:val="PlainText"/>
        <w:spacing w:after="120" w:line="276" w:lineRule="auto"/>
        <w:ind w:left="2880" w:hanging="2880"/>
        <w:jc w:val="both"/>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20BE1" w:rsidRPr="00920BE1">
        <w:rPr>
          <w:rFonts w:ascii="Arial" w:hAnsi="Arial" w:cs="Arial"/>
          <w:sz w:val="22"/>
          <w:szCs w:val="22"/>
        </w:rPr>
        <w:t>27</w:t>
      </w:r>
      <w:r w:rsidRPr="00920BE1">
        <w:rPr>
          <w:rFonts w:ascii="Arial" w:hAnsi="Arial" w:cs="Arial"/>
          <w:sz w:val="22"/>
          <w:szCs w:val="22"/>
        </w:rPr>
        <w:t xml:space="preserve"> days plus bank holidays (pro-rata - if part time or an assignment). </w:t>
      </w:r>
    </w:p>
    <w:p w14:paraId="6C02FE96" w14:textId="77777777" w:rsidR="00910E02" w:rsidRPr="002F0588" w:rsidRDefault="00910E02" w:rsidP="00226A1B">
      <w:pPr>
        <w:pStyle w:val="PlainText"/>
        <w:spacing w:line="276" w:lineRule="auto"/>
        <w:ind w:left="2880"/>
        <w:jc w:val="both"/>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49EDA6EB" w14:textId="77777777" w:rsidR="00910E02" w:rsidRPr="002F0588" w:rsidRDefault="00910E02" w:rsidP="00226A1B">
      <w:pPr>
        <w:pStyle w:val="PlainText"/>
        <w:spacing w:line="276" w:lineRule="auto"/>
        <w:jc w:val="both"/>
        <w:rPr>
          <w:rFonts w:ascii="Arial" w:hAnsi="Arial" w:cs="Arial"/>
          <w:sz w:val="22"/>
          <w:szCs w:val="22"/>
        </w:rPr>
      </w:pPr>
    </w:p>
    <w:p w14:paraId="3D296AE6" w14:textId="77777777" w:rsidR="00910E02" w:rsidRDefault="00910E02" w:rsidP="00226A1B">
      <w:pPr>
        <w:pStyle w:val="PlainText"/>
        <w:spacing w:line="276" w:lineRule="auto"/>
        <w:ind w:left="2880" w:hanging="2880"/>
        <w:jc w:val="both"/>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w:t>
      </w:r>
      <w:r w:rsidRPr="00385003">
        <w:rPr>
          <w:rFonts w:ascii="Arial" w:hAnsi="Arial" w:cs="Arial"/>
          <w:sz w:val="22"/>
          <w:szCs w:val="22"/>
        </w:rPr>
        <w:lastRenderedPageBreak/>
        <w:t>It is a career average scheme, which means you will build up benefits based on your pay each scheme year rather than your final salary.</w:t>
      </w:r>
      <w:r>
        <w:rPr>
          <w:color w:val="1F497D"/>
          <w:sz w:val="20"/>
          <w:szCs w:val="20"/>
        </w:rPr>
        <w:t xml:space="preserve">  </w:t>
      </w:r>
    </w:p>
    <w:p w14:paraId="78F6D81C" w14:textId="77777777" w:rsidR="00910E02" w:rsidRDefault="00910E02" w:rsidP="00226A1B">
      <w:pPr>
        <w:pStyle w:val="PlainText"/>
        <w:spacing w:line="276" w:lineRule="auto"/>
        <w:ind w:left="2880" w:hanging="2880"/>
        <w:jc w:val="both"/>
        <w:rPr>
          <w:rFonts w:ascii="Arial" w:hAnsi="Arial" w:cs="Arial"/>
          <w:sz w:val="22"/>
          <w:szCs w:val="22"/>
        </w:rPr>
      </w:pPr>
    </w:p>
    <w:p w14:paraId="30CDB338" w14:textId="77777777" w:rsidR="00910E02" w:rsidRPr="002F0588" w:rsidRDefault="00910E02" w:rsidP="00FE3F4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w:t>
      </w:r>
    </w:p>
    <w:p w14:paraId="5E61275C" w14:textId="77777777"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5E98A36B" wp14:editId="20C21A50">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14:paraId="502FE138" w14:textId="77777777" w:rsidR="00D324BE" w:rsidRDefault="00D324BE" w:rsidP="004813D3">
      <w:pPr>
        <w:pStyle w:val="PlainText"/>
        <w:spacing w:line="276" w:lineRule="auto"/>
        <w:ind w:left="2880" w:hanging="2880"/>
        <w:rPr>
          <w:rFonts w:ascii="Arial" w:hAnsi="Arial" w:cs="Arial"/>
          <w:b/>
          <w:color w:val="004C84"/>
          <w:sz w:val="22"/>
          <w:szCs w:val="22"/>
        </w:rPr>
      </w:pPr>
    </w:p>
    <w:p w14:paraId="57DFF14B" w14:textId="77777777" w:rsidR="00D324BE" w:rsidRDefault="00D324BE" w:rsidP="004813D3">
      <w:pPr>
        <w:pStyle w:val="PlainText"/>
        <w:spacing w:line="276" w:lineRule="auto"/>
        <w:ind w:left="2880" w:hanging="2880"/>
        <w:rPr>
          <w:rFonts w:ascii="Arial" w:hAnsi="Arial" w:cs="Arial"/>
          <w:b/>
          <w:color w:val="004C84"/>
          <w:sz w:val="22"/>
          <w:szCs w:val="22"/>
        </w:rPr>
      </w:pPr>
    </w:p>
    <w:p w14:paraId="45389CD1" w14:textId="77777777"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7E4DE36" w14:textId="77777777" w:rsidR="00FE3F48" w:rsidRPr="00385003" w:rsidRDefault="00FE3F48" w:rsidP="00FE3F4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122D80C2" w14:textId="77777777" w:rsidR="00FE3F48" w:rsidRPr="002F0588" w:rsidRDefault="00FE3F48" w:rsidP="00FE3F48">
      <w:pPr>
        <w:pStyle w:val="PlainText"/>
        <w:spacing w:line="276" w:lineRule="auto"/>
        <w:jc w:val="both"/>
        <w:rPr>
          <w:rFonts w:ascii="Arial" w:hAnsi="Arial" w:cs="Arial"/>
          <w:sz w:val="22"/>
          <w:szCs w:val="22"/>
        </w:rPr>
      </w:pPr>
    </w:p>
    <w:p w14:paraId="76B13C5C" w14:textId="77777777" w:rsidR="00FE3F48" w:rsidRPr="002F0588" w:rsidRDefault="00FE3F48" w:rsidP="00FE3F48">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086583DF" w14:textId="77777777" w:rsidR="00D324BE" w:rsidRDefault="00D324BE" w:rsidP="004813D3">
      <w:pPr>
        <w:pStyle w:val="PlainText"/>
        <w:spacing w:line="276" w:lineRule="auto"/>
        <w:ind w:left="2880" w:hanging="2880"/>
        <w:rPr>
          <w:rFonts w:ascii="Arial" w:hAnsi="Arial" w:cs="Arial"/>
          <w:b/>
          <w:color w:val="004C84"/>
          <w:sz w:val="22"/>
          <w:szCs w:val="22"/>
        </w:rPr>
      </w:pPr>
    </w:p>
    <w:p w14:paraId="3980AB99" w14:textId="77777777" w:rsidR="00910E02" w:rsidRPr="00E01AC5"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 xml:space="preserve">We are committed to diversity and inclusion. We aspire to be the best employer in the country for equality, diversity and inclusion (EDI) and want all our staff to feel valued and respected and to see this as a great place to work. From </w:t>
      </w:r>
      <w:r w:rsidR="00DC3864">
        <w:rPr>
          <w:rStyle w:val="bumpedfont15"/>
          <w:rFonts w:ascii="Arial" w:eastAsia="Times New Roman" w:hAnsi="Arial" w:cs="Arial"/>
          <w:sz w:val="22"/>
          <w:szCs w:val="22"/>
        </w:rPr>
        <w:lastRenderedPageBreak/>
        <w:t>our EDI executive champions to our EDI employee networks, everyone has a part to play to embed equality, diversity and inclusion in our organisation. Diversity: it’s in our nature.</w:t>
      </w:r>
    </w:p>
    <w:p w14:paraId="1843DF28" w14:textId="77777777" w:rsidR="00910E02" w:rsidRPr="002F0588" w:rsidRDefault="00910E02" w:rsidP="00226A1B">
      <w:pPr>
        <w:pStyle w:val="PlainText"/>
        <w:spacing w:line="276" w:lineRule="auto"/>
        <w:jc w:val="both"/>
        <w:rPr>
          <w:rFonts w:ascii="Arial" w:hAnsi="Arial" w:cs="Arial"/>
          <w:sz w:val="22"/>
          <w:szCs w:val="22"/>
        </w:rPr>
      </w:pPr>
    </w:p>
    <w:p w14:paraId="7ED4BB73" w14:textId="77777777" w:rsidR="00F17E9D" w:rsidRPr="00920BE1"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2281447" w14:textId="77777777" w:rsidR="00F17E9D" w:rsidRDefault="00F17E9D" w:rsidP="00226A1B">
      <w:pPr>
        <w:jc w:val="both"/>
        <w:rPr>
          <w:rFonts w:ascii="Arial" w:hAnsi="Arial" w:cs="Arial"/>
          <w:color w:val="FF0000"/>
          <w:sz w:val="22"/>
          <w:szCs w:val="22"/>
        </w:rPr>
      </w:pPr>
    </w:p>
    <w:p w14:paraId="169EB80B" w14:textId="77777777" w:rsidR="00EE67FA" w:rsidRPr="006E2E66" w:rsidRDefault="00D324BE" w:rsidP="00D9355F">
      <w:pPr>
        <w:spacing w:before="600" w:line="276" w:lineRule="auto"/>
        <w:rPr>
          <w:rFonts w:ascii="Arial" w:hAnsi="Arial" w:cs="Arial"/>
          <w:color w:val="1F497D" w:themeColor="text2"/>
          <w:sz w:val="60"/>
          <w:szCs w:val="60"/>
        </w:rPr>
      </w:pPr>
      <w:r w:rsidRPr="006E2E66">
        <w:rPr>
          <w:rFonts w:ascii="Arial" w:hAnsi="Arial" w:cs="Arial"/>
          <w:noProof/>
          <w:color w:val="1F497D" w:themeColor="text2"/>
          <w:lang w:eastAsia="en-GB"/>
        </w:rPr>
        <w:drawing>
          <wp:anchor distT="0" distB="0" distL="114300" distR="114300" simplePos="0" relativeHeight="251655168" behindDoc="0" locked="0" layoutInCell="1" allowOverlap="1" wp14:anchorId="51782BC1" wp14:editId="0A3369E7">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6E2E66">
        <w:rPr>
          <w:rFonts w:ascii="Arial" w:hAnsi="Arial" w:cs="Arial"/>
          <w:color w:val="1F497D" w:themeColor="text2"/>
          <w:sz w:val="60"/>
          <w:szCs w:val="60"/>
        </w:rPr>
        <w:t>3</w:t>
      </w:r>
      <w:r w:rsidR="00EE67FA" w:rsidRPr="006E2E66">
        <w:rPr>
          <w:rFonts w:ascii="Arial" w:hAnsi="Arial" w:cs="Arial"/>
          <w:color w:val="1F497D" w:themeColor="text2"/>
          <w:sz w:val="60"/>
          <w:szCs w:val="60"/>
        </w:rPr>
        <w:t>. The role</w:t>
      </w:r>
    </w:p>
    <w:p w14:paraId="62074613" w14:textId="77777777" w:rsidR="00FE3F48" w:rsidRPr="006E2E66" w:rsidRDefault="00FE3F48" w:rsidP="00FE3F48">
      <w:pPr>
        <w:spacing w:after="120" w:line="276" w:lineRule="auto"/>
        <w:rPr>
          <w:rFonts w:ascii="Arial" w:hAnsi="Arial" w:cs="Arial"/>
          <w:b/>
          <w:color w:val="1F497D" w:themeColor="text2"/>
          <w:sz w:val="28"/>
          <w:szCs w:val="28"/>
        </w:rPr>
      </w:pPr>
      <w:r w:rsidRPr="006E2E66">
        <w:rPr>
          <w:rFonts w:ascii="Arial" w:hAnsi="Arial" w:cs="Arial"/>
          <w:b/>
          <w:color w:val="1F497D" w:themeColor="text2"/>
          <w:sz w:val="28"/>
          <w:szCs w:val="28"/>
        </w:rPr>
        <w:t>Role</w:t>
      </w:r>
    </w:p>
    <w:p w14:paraId="4C183D10" w14:textId="77777777" w:rsidR="00705111" w:rsidRPr="00705111" w:rsidRDefault="00705111" w:rsidP="004C5951">
      <w:pPr>
        <w:jc w:val="both"/>
        <w:rPr>
          <w:rFonts w:ascii="Arial" w:hAnsi="Arial" w:cs="Arial"/>
          <w:color w:val="000000" w:themeColor="text1"/>
          <w:sz w:val="22"/>
          <w:szCs w:val="22"/>
        </w:rPr>
      </w:pPr>
      <w:r w:rsidRPr="00705111">
        <w:rPr>
          <w:rFonts w:ascii="Arial" w:hAnsi="Arial" w:cs="Arial"/>
          <w:color w:val="000000" w:themeColor="text1"/>
          <w:sz w:val="22"/>
          <w:szCs w:val="22"/>
          <w:lang w:val="en"/>
        </w:rPr>
        <w:t>Our Pension Fund Management team is responsible for the day to day oversight of the E</w:t>
      </w:r>
      <w:r>
        <w:rPr>
          <w:rFonts w:ascii="Arial" w:hAnsi="Arial" w:cs="Arial"/>
          <w:color w:val="000000" w:themeColor="text1"/>
          <w:sz w:val="22"/>
          <w:szCs w:val="22"/>
          <w:lang w:val="en"/>
        </w:rPr>
        <w:t xml:space="preserve">nvironment Agency Pension Fund (EAPF), </w:t>
      </w:r>
      <w:r w:rsidRPr="00705111">
        <w:rPr>
          <w:rFonts w:ascii="Arial" w:hAnsi="Arial" w:cs="Arial"/>
          <w:color w:val="000000" w:themeColor="text1"/>
          <w:sz w:val="22"/>
          <w:szCs w:val="22"/>
          <w:lang w:val="en"/>
        </w:rPr>
        <w:t xml:space="preserve">and use external services in the provision of Member Benefits &amp; Administration. </w:t>
      </w:r>
      <w:r w:rsidR="004C5951">
        <w:rPr>
          <w:rFonts w:ascii="Arial" w:hAnsi="Arial" w:cs="Arial"/>
          <w:color w:val="000000" w:themeColor="text1"/>
          <w:sz w:val="22"/>
          <w:szCs w:val="22"/>
          <w:lang w:val="en"/>
        </w:rPr>
        <w:t xml:space="preserve"> </w:t>
      </w:r>
      <w:r w:rsidRPr="00705111">
        <w:rPr>
          <w:rFonts w:ascii="Arial" w:hAnsi="Arial" w:cs="Arial"/>
          <w:color w:val="000000" w:themeColor="text1"/>
          <w:sz w:val="22"/>
          <w:szCs w:val="22"/>
          <w:lang w:val="en"/>
        </w:rPr>
        <w:t xml:space="preserve">We are part of the Local Government Pension Scheme (LGPS) and have around £3.5bn in assets for 40,000 members across our Active and Closed Pension Funds. </w:t>
      </w:r>
      <w:r w:rsidR="004C5951">
        <w:rPr>
          <w:rFonts w:ascii="Arial" w:hAnsi="Arial" w:cs="Arial"/>
          <w:color w:val="000000" w:themeColor="text1"/>
          <w:sz w:val="22"/>
          <w:szCs w:val="22"/>
          <w:lang w:val="en"/>
        </w:rPr>
        <w:t xml:space="preserve"> </w:t>
      </w:r>
      <w:r w:rsidRPr="00705111">
        <w:rPr>
          <w:rFonts w:ascii="Arial" w:hAnsi="Arial" w:cs="Arial"/>
          <w:color w:val="000000" w:themeColor="text1"/>
          <w:sz w:val="22"/>
          <w:szCs w:val="22"/>
          <w:lang w:val="en"/>
        </w:rPr>
        <w:t>We are an award winning Pension Fund and have customer service excellence at the heart of everything we do.</w:t>
      </w:r>
    </w:p>
    <w:p w14:paraId="58EB79CF" w14:textId="77777777" w:rsidR="00705111" w:rsidRPr="00705111" w:rsidRDefault="00705111" w:rsidP="004C5951">
      <w:pPr>
        <w:jc w:val="both"/>
        <w:rPr>
          <w:rFonts w:ascii="Arial" w:hAnsi="Arial" w:cs="Arial"/>
          <w:color w:val="000000" w:themeColor="text1"/>
          <w:sz w:val="22"/>
          <w:szCs w:val="22"/>
        </w:rPr>
      </w:pPr>
    </w:p>
    <w:p w14:paraId="5CACE2B9" w14:textId="77777777" w:rsidR="00D94E4A" w:rsidRPr="001E7042" w:rsidRDefault="00705111" w:rsidP="004C5951">
      <w:pPr>
        <w:jc w:val="both"/>
        <w:rPr>
          <w:rFonts w:ascii="Arial" w:hAnsi="Arial" w:cs="Arial"/>
          <w:color w:val="000000" w:themeColor="text1"/>
          <w:sz w:val="22"/>
          <w:szCs w:val="22"/>
        </w:rPr>
      </w:pPr>
      <w:r>
        <w:rPr>
          <w:rFonts w:ascii="Arial" w:hAnsi="Arial" w:cs="Arial"/>
          <w:color w:val="000000" w:themeColor="text1"/>
          <w:sz w:val="22"/>
          <w:szCs w:val="22"/>
        </w:rPr>
        <w:t xml:space="preserve">We require an individual who can further </w:t>
      </w:r>
      <w:r w:rsidR="00102846" w:rsidRPr="001E7042">
        <w:rPr>
          <w:rFonts w:ascii="Arial" w:hAnsi="Arial" w:cs="Arial"/>
          <w:color w:val="000000" w:themeColor="text1"/>
          <w:sz w:val="22"/>
          <w:szCs w:val="22"/>
        </w:rPr>
        <w:t xml:space="preserve">develop our </w:t>
      </w:r>
      <w:r>
        <w:rPr>
          <w:rFonts w:ascii="Arial" w:hAnsi="Arial" w:cs="Arial"/>
          <w:color w:val="000000" w:themeColor="text1"/>
          <w:sz w:val="22"/>
          <w:szCs w:val="22"/>
        </w:rPr>
        <w:t>c</w:t>
      </w:r>
      <w:r w:rsidR="00102846" w:rsidRPr="001E7042">
        <w:rPr>
          <w:rFonts w:ascii="Arial" w:hAnsi="Arial" w:cs="Arial"/>
          <w:color w:val="000000" w:themeColor="text1"/>
          <w:sz w:val="22"/>
          <w:szCs w:val="22"/>
        </w:rPr>
        <w:t xml:space="preserve">ommunications </w:t>
      </w:r>
      <w:r>
        <w:rPr>
          <w:rFonts w:ascii="Arial" w:hAnsi="Arial" w:cs="Arial"/>
          <w:color w:val="000000" w:themeColor="text1"/>
          <w:sz w:val="22"/>
          <w:szCs w:val="22"/>
        </w:rPr>
        <w:t>s</w:t>
      </w:r>
      <w:r w:rsidR="00102846" w:rsidRPr="001E7042">
        <w:rPr>
          <w:rFonts w:ascii="Arial" w:hAnsi="Arial" w:cs="Arial"/>
          <w:color w:val="000000" w:themeColor="text1"/>
          <w:sz w:val="22"/>
          <w:szCs w:val="22"/>
        </w:rPr>
        <w:t>trategy and ensure the Pension Fund engages effectively with our members, employers, committees and other internal and external stakeholders.</w:t>
      </w:r>
    </w:p>
    <w:p w14:paraId="6F82BBF4" w14:textId="77777777" w:rsidR="00D94E4A" w:rsidRPr="001E7042" w:rsidRDefault="00D94E4A" w:rsidP="00D94E4A">
      <w:pPr>
        <w:rPr>
          <w:rFonts w:ascii="Arial" w:hAnsi="Arial" w:cs="Arial"/>
          <w:color w:val="000000" w:themeColor="text1"/>
          <w:sz w:val="22"/>
          <w:szCs w:val="22"/>
        </w:rPr>
      </w:pPr>
    </w:p>
    <w:p w14:paraId="05717D4D" w14:textId="77777777" w:rsidR="00D94E4A" w:rsidRDefault="00FE3F48" w:rsidP="00D330BE">
      <w:pPr>
        <w:spacing w:line="276" w:lineRule="auto"/>
        <w:rPr>
          <w:rFonts w:ascii="Arial" w:hAnsi="Arial" w:cs="Arial"/>
          <w:b/>
          <w:color w:val="1F497D" w:themeColor="text2"/>
          <w:sz w:val="22"/>
          <w:szCs w:val="22"/>
        </w:rPr>
      </w:pPr>
      <w:r w:rsidRPr="006E2E66">
        <w:rPr>
          <w:rFonts w:ascii="Arial" w:hAnsi="Arial" w:cs="Arial"/>
          <w:b/>
          <w:color w:val="1F497D" w:themeColor="text2"/>
          <w:sz w:val="22"/>
          <w:szCs w:val="22"/>
        </w:rPr>
        <w:t>Principal accountabilities</w:t>
      </w:r>
      <w:r w:rsidR="00D330BE" w:rsidRPr="006E2E66">
        <w:rPr>
          <w:rFonts w:ascii="Arial" w:hAnsi="Arial" w:cs="Arial"/>
          <w:b/>
          <w:color w:val="1F497D" w:themeColor="text2"/>
          <w:sz w:val="22"/>
          <w:szCs w:val="22"/>
        </w:rPr>
        <w:br/>
      </w:r>
    </w:p>
    <w:p w14:paraId="6DE0979C" w14:textId="77777777" w:rsidR="00FE3F48" w:rsidRPr="006E2E66" w:rsidRDefault="00D94E4A" w:rsidP="00D330BE">
      <w:pPr>
        <w:spacing w:line="276" w:lineRule="auto"/>
        <w:rPr>
          <w:rFonts w:ascii="Arial" w:hAnsi="Arial" w:cs="Arial"/>
          <w:b/>
          <w:color w:val="1F497D" w:themeColor="text2"/>
          <w:sz w:val="22"/>
          <w:szCs w:val="22"/>
        </w:rPr>
      </w:pPr>
      <w:r>
        <w:rPr>
          <w:rFonts w:ascii="Arial" w:hAnsi="Arial" w:cs="Arial"/>
          <w:b/>
          <w:color w:val="1F497D" w:themeColor="text2"/>
          <w:sz w:val="22"/>
          <w:szCs w:val="22"/>
        </w:rPr>
        <w:t>Specific</w:t>
      </w:r>
    </w:p>
    <w:p w14:paraId="5C25350E" w14:textId="77777777" w:rsidR="00D330BE" w:rsidRPr="00473555" w:rsidRDefault="00D330BE" w:rsidP="00D330BE">
      <w:pPr>
        <w:rPr>
          <w:rFonts w:ascii="Arial" w:hAnsi="Arial" w:cs="Arial"/>
          <w:color w:val="FF0000"/>
          <w:sz w:val="22"/>
          <w:szCs w:val="22"/>
        </w:rPr>
      </w:pPr>
    </w:p>
    <w:p w14:paraId="1A713DD1" w14:textId="77777777" w:rsidR="00705111" w:rsidRDefault="00BF04A0" w:rsidP="00705111">
      <w:pPr>
        <w:jc w:val="both"/>
        <w:rPr>
          <w:rFonts w:ascii="Arial" w:hAnsi="Arial" w:cs="Arial"/>
          <w:color w:val="000000" w:themeColor="text1"/>
          <w:sz w:val="22"/>
          <w:szCs w:val="22"/>
        </w:rPr>
      </w:pPr>
      <w:r w:rsidRPr="001E7042">
        <w:rPr>
          <w:rFonts w:ascii="Arial" w:hAnsi="Arial" w:cs="Arial"/>
          <w:color w:val="000000" w:themeColor="text1"/>
          <w:sz w:val="22"/>
          <w:szCs w:val="22"/>
        </w:rPr>
        <w:t xml:space="preserve">The </w:t>
      </w:r>
      <w:r w:rsidR="00102846" w:rsidRPr="001E7042">
        <w:rPr>
          <w:rFonts w:ascii="Arial" w:hAnsi="Arial" w:cs="Arial"/>
          <w:color w:val="000000" w:themeColor="text1"/>
          <w:sz w:val="22"/>
          <w:szCs w:val="22"/>
        </w:rPr>
        <w:t>Pension Engagement Specialist will assist the Pension Administration Manager in developing and implementing strategic communication to stakeholder</w:t>
      </w:r>
      <w:r w:rsidR="00705111">
        <w:rPr>
          <w:rFonts w:ascii="Arial" w:hAnsi="Arial" w:cs="Arial"/>
          <w:color w:val="000000" w:themeColor="text1"/>
          <w:sz w:val="22"/>
          <w:szCs w:val="22"/>
        </w:rPr>
        <w:t>s</w:t>
      </w:r>
      <w:r w:rsidR="00102846" w:rsidRPr="001E7042">
        <w:rPr>
          <w:rFonts w:ascii="Arial" w:hAnsi="Arial" w:cs="Arial"/>
          <w:color w:val="000000" w:themeColor="text1"/>
          <w:sz w:val="22"/>
          <w:szCs w:val="22"/>
        </w:rPr>
        <w:t xml:space="preserve"> with specific emphasis on digital engagement and </w:t>
      </w:r>
      <w:r w:rsidR="00705111">
        <w:rPr>
          <w:rFonts w:ascii="Arial" w:hAnsi="Arial" w:cs="Arial"/>
          <w:color w:val="000000" w:themeColor="text1"/>
          <w:sz w:val="22"/>
          <w:szCs w:val="22"/>
        </w:rPr>
        <w:t xml:space="preserve">working with our Third Party Administrator on </w:t>
      </w:r>
      <w:r w:rsidR="00102846" w:rsidRPr="001E7042">
        <w:rPr>
          <w:rFonts w:ascii="Arial" w:hAnsi="Arial" w:cs="Arial"/>
          <w:color w:val="000000" w:themeColor="text1"/>
          <w:sz w:val="22"/>
          <w:szCs w:val="22"/>
        </w:rPr>
        <w:t xml:space="preserve">improving </w:t>
      </w:r>
      <w:r w:rsidR="00705111">
        <w:rPr>
          <w:rFonts w:ascii="Arial" w:hAnsi="Arial" w:cs="Arial"/>
          <w:color w:val="000000" w:themeColor="text1"/>
          <w:sz w:val="22"/>
          <w:szCs w:val="22"/>
        </w:rPr>
        <w:t xml:space="preserve">processes to enhance </w:t>
      </w:r>
      <w:r w:rsidR="00102846" w:rsidRPr="001E7042">
        <w:rPr>
          <w:rFonts w:ascii="Arial" w:hAnsi="Arial" w:cs="Arial"/>
          <w:color w:val="000000" w:themeColor="text1"/>
          <w:sz w:val="22"/>
          <w:szCs w:val="22"/>
        </w:rPr>
        <w:t xml:space="preserve">member </w:t>
      </w:r>
      <w:r w:rsidR="001E7042" w:rsidRPr="001E7042">
        <w:rPr>
          <w:rFonts w:ascii="Arial" w:hAnsi="Arial" w:cs="Arial"/>
          <w:color w:val="000000" w:themeColor="text1"/>
          <w:sz w:val="22"/>
          <w:szCs w:val="22"/>
        </w:rPr>
        <w:t xml:space="preserve">experience.  </w:t>
      </w:r>
    </w:p>
    <w:p w14:paraId="055D4BB4" w14:textId="77777777" w:rsidR="00705111" w:rsidRDefault="00705111" w:rsidP="00705111">
      <w:pPr>
        <w:jc w:val="both"/>
        <w:rPr>
          <w:rFonts w:ascii="Arial" w:hAnsi="Arial" w:cs="Arial"/>
          <w:color w:val="000000" w:themeColor="text1"/>
          <w:sz w:val="22"/>
          <w:szCs w:val="22"/>
        </w:rPr>
      </w:pPr>
    </w:p>
    <w:p w14:paraId="672DE485" w14:textId="77777777" w:rsidR="00D94E4A" w:rsidRPr="00D94E4A" w:rsidRDefault="00D94E4A" w:rsidP="00D330BE">
      <w:pPr>
        <w:jc w:val="both"/>
        <w:rPr>
          <w:rFonts w:ascii="Arial" w:hAnsi="Arial" w:cs="Arial"/>
          <w:b/>
          <w:color w:val="1F497D" w:themeColor="text2"/>
          <w:sz w:val="22"/>
          <w:szCs w:val="22"/>
        </w:rPr>
      </w:pPr>
      <w:r w:rsidRPr="00D94E4A">
        <w:rPr>
          <w:rFonts w:ascii="Arial" w:hAnsi="Arial" w:cs="Arial"/>
          <w:b/>
          <w:color w:val="1F497D" w:themeColor="text2"/>
          <w:sz w:val="22"/>
          <w:szCs w:val="22"/>
        </w:rPr>
        <w:t>Key deliverables</w:t>
      </w:r>
    </w:p>
    <w:p w14:paraId="66A4C1FE" w14:textId="77777777" w:rsidR="00D330BE" w:rsidRPr="00473555" w:rsidRDefault="00D330BE" w:rsidP="00D330BE">
      <w:pPr>
        <w:jc w:val="both"/>
        <w:rPr>
          <w:rFonts w:ascii="Arial" w:hAnsi="Arial" w:cs="Arial"/>
          <w:color w:val="FF0000"/>
          <w:sz w:val="22"/>
          <w:szCs w:val="22"/>
        </w:rPr>
      </w:pPr>
    </w:p>
    <w:p w14:paraId="59B31AE4"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 xml:space="preserve">Develop, implement and communicate Environment Agency Pension Fund (EAPF) policies to enable delivery of </w:t>
      </w:r>
      <w:r w:rsidR="00705111">
        <w:rPr>
          <w:rFonts w:ascii="Arial" w:hAnsi="Arial" w:cs="Arial"/>
          <w:color w:val="000000" w:themeColor="text1"/>
          <w:sz w:val="22"/>
          <w:szCs w:val="22"/>
        </w:rPr>
        <w:t xml:space="preserve">Fund </w:t>
      </w:r>
      <w:r w:rsidRPr="001E7042">
        <w:rPr>
          <w:rFonts w:ascii="Arial" w:hAnsi="Arial" w:cs="Arial"/>
          <w:color w:val="000000" w:themeColor="text1"/>
          <w:sz w:val="22"/>
          <w:szCs w:val="22"/>
        </w:rPr>
        <w:t>strategies.</w:t>
      </w:r>
    </w:p>
    <w:p w14:paraId="471B9311" w14:textId="77777777" w:rsidR="001E7042" w:rsidRPr="001E7042" w:rsidRDefault="001E7042" w:rsidP="001E7042">
      <w:pPr>
        <w:ind w:left="720"/>
        <w:rPr>
          <w:rFonts w:ascii="Arial" w:hAnsi="Arial" w:cs="Arial"/>
          <w:color w:val="000000" w:themeColor="text1"/>
          <w:sz w:val="22"/>
          <w:szCs w:val="22"/>
        </w:rPr>
      </w:pPr>
    </w:p>
    <w:p w14:paraId="07E5BEC8"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Operate within Local Government Pension Scheme (LGPS) Regulations and other overriding pension legislation. Understand, interpret and communicate EAPF benefits, investment and responsible investment information in an informative, accurate and engaging manner.</w:t>
      </w:r>
    </w:p>
    <w:p w14:paraId="13D4BCB3" w14:textId="77777777" w:rsidR="001E7042" w:rsidRPr="001E7042" w:rsidRDefault="001E7042" w:rsidP="001E7042">
      <w:pPr>
        <w:pStyle w:val="ListParagraph"/>
        <w:rPr>
          <w:rFonts w:ascii="Arial" w:hAnsi="Arial" w:cs="Arial"/>
          <w:color w:val="000000" w:themeColor="text1"/>
          <w:sz w:val="22"/>
          <w:szCs w:val="22"/>
        </w:rPr>
      </w:pPr>
    </w:p>
    <w:p w14:paraId="6357E1C9"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 xml:space="preserve">Develop and implement innovative communication concepts to engage in a clear and integrated way. Introduce the tools to evaluate and assess all aspects of our communications to meet our digital engagement targets.  Develop and implement our Pension Fund “brand and style” guide, ensuring that it is used by all parties and remains fit for purpose. </w:t>
      </w:r>
    </w:p>
    <w:p w14:paraId="3D7DD627" w14:textId="77777777" w:rsidR="001E7042" w:rsidRPr="001E7042" w:rsidRDefault="001E7042" w:rsidP="001E7042">
      <w:pPr>
        <w:pStyle w:val="ListParagraph"/>
        <w:rPr>
          <w:rFonts w:ascii="Arial" w:hAnsi="Arial" w:cs="Arial"/>
          <w:color w:val="000000" w:themeColor="text1"/>
          <w:sz w:val="22"/>
          <w:szCs w:val="22"/>
        </w:rPr>
      </w:pPr>
    </w:p>
    <w:p w14:paraId="1F8D72DB"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 xml:space="preserve">Project manage new developments and functionality within our website and self-service offering to enhance our member experience. Use the latest technology and communication techniques to improve engagement and understanding of the EAPF, including the use of Social Media. </w:t>
      </w:r>
    </w:p>
    <w:p w14:paraId="107C097D" w14:textId="77777777" w:rsidR="001E7042" w:rsidRPr="001E7042" w:rsidRDefault="001E7042" w:rsidP="001E7042">
      <w:pPr>
        <w:ind w:left="720"/>
        <w:rPr>
          <w:rFonts w:ascii="Arial" w:hAnsi="Arial" w:cs="Arial"/>
          <w:color w:val="000000" w:themeColor="text1"/>
          <w:sz w:val="22"/>
          <w:szCs w:val="22"/>
        </w:rPr>
      </w:pPr>
    </w:p>
    <w:p w14:paraId="0184B04B" w14:textId="77777777" w:rsidR="001E7042" w:rsidRDefault="001E7042" w:rsidP="004F634C">
      <w:pPr>
        <w:numPr>
          <w:ilvl w:val="0"/>
          <w:numId w:val="24"/>
        </w:numPr>
        <w:rPr>
          <w:rFonts w:ascii="Arial" w:hAnsi="Arial" w:cs="Arial"/>
          <w:color w:val="000000" w:themeColor="text1"/>
          <w:sz w:val="22"/>
          <w:szCs w:val="22"/>
        </w:rPr>
      </w:pPr>
      <w:r w:rsidRPr="00856AA1">
        <w:rPr>
          <w:rFonts w:ascii="Arial" w:hAnsi="Arial" w:cs="Arial"/>
          <w:color w:val="000000" w:themeColor="text1"/>
          <w:sz w:val="22"/>
          <w:szCs w:val="22"/>
        </w:rPr>
        <w:lastRenderedPageBreak/>
        <w:t xml:space="preserve">Responsible for the preparation, production and implementation of all Pension Fund communication activity including materials such as annual benefit statements, annual pension fund reports, scheme guides, newsletters and delivery of </w:t>
      </w:r>
      <w:r w:rsidR="00856AA1">
        <w:rPr>
          <w:rFonts w:ascii="Arial" w:hAnsi="Arial" w:cs="Arial"/>
          <w:color w:val="000000" w:themeColor="text1"/>
          <w:sz w:val="22"/>
          <w:szCs w:val="22"/>
        </w:rPr>
        <w:t xml:space="preserve">pension briefings/webinars </w:t>
      </w:r>
      <w:r w:rsidR="00856AA1" w:rsidRPr="00856AA1">
        <w:rPr>
          <w:rFonts w:ascii="Arial" w:hAnsi="Arial" w:cs="Arial"/>
          <w:color w:val="000000" w:themeColor="text1"/>
          <w:sz w:val="22"/>
          <w:szCs w:val="22"/>
        </w:rPr>
        <w:t>using</w:t>
      </w:r>
      <w:r w:rsidR="00856AA1">
        <w:rPr>
          <w:rFonts w:ascii="Arial" w:hAnsi="Arial" w:cs="Arial"/>
          <w:color w:val="000000" w:themeColor="text1"/>
          <w:sz w:val="22"/>
          <w:szCs w:val="22"/>
        </w:rPr>
        <w:t xml:space="preserve"> digital and published formats.</w:t>
      </w:r>
    </w:p>
    <w:p w14:paraId="5A6BE358" w14:textId="77777777" w:rsidR="00856AA1" w:rsidRDefault="00856AA1" w:rsidP="00856AA1">
      <w:pPr>
        <w:pStyle w:val="ListParagraph"/>
        <w:rPr>
          <w:rFonts w:ascii="Arial" w:hAnsi="Arial" w:cs="Arial"/>
          <w:color w:val="000000" w:themeColor="text1"/>
          <w:sz w:val="22"/>
          <w:szCs w:val="22"/>
        </w:rPr>
      </w:pPr>
    </w:p>
    <w:p w14:paraId="77FD865A"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 xml:space="preserve"> Responsible for managing engagement delivery from our pension fund administrators including strategic direction. </w:t>
      </w:r>
    </w:p>
    <w:p w14:paraId="541818C4" w14:textId="77777777" w:rsidR="001E7042" w:rsidRPr="001E7042" w:rsidRDefault="001E7042" w:rsidP="001E7042">
      <w:pPr>
        <w:pStyle w:val="ListParagraph"/>
        <w:rPr>
          <w:rFonts w:ascii="Arial" w:hAnsi="Arial" w:cs="Arial"/>
          <w:color w:val="1F497D" w:themeColor="text2"/>
          <w:sz w:val="22"/>
          <w:szCs w:val="22"/>
        </w:rPr>
      </w:pPr>
    </w:p>
    <w:p w14:paraId="3B7AEA99" w14:textId="77777777" w:rsidR="00BF04A0" w:rsidRPr="001E7042" w:rsidRDefault="00BF04A0" w:rsidP="001E7042">
      <w:pPr>
        <w:pStyle w:val="ListParagraph"/>
        <w:ind w:left="714"/>
        <w:contextualSpacing w:val="0"/>
        <w:rPr>
          <w:rFonts w:ascii="Arial" w:hAnsi="Arial" w:cs="Arial"/>
          <w:color w:val="1F497D" w:themeColor="text2"/>
          <w:sz w:val="22"/>
          <w:szCs w:val="22"/>
        </w:rPr>
      </w:pPr>
    </w:p>
    <w:p w14:paraId="7586CFC9" w14:textId="77777777" w:rsidR="00BF04A0" w:rsidRPr="00BF04A0" w:rsidRDefault="00BF04A0" w:rsidP="00D94E4A">
      <w:pPr>
        <w:pStyle w:val="ListParagraph"/>
        <w:ind w:left="714"/>
        <w:contextualSpacing w:val="0"/>
        <w:rPr>
          <w:rFonts w:ascii="Arial" w:hAnsi="Arial" w:cs="Arial"/>
          <w:color w:val="1F497D" w:themeColor="text2"/>
          <w:sz w:val="22"/>
          <w:szCs w:val="22"/>
        </w:rPr>
      </w:pPr>
    </w:p>
    <w:p w14:paraId="4FDE5AEA" w14:textId="77777777" w:rsidR="00FE3F48" w:rsidRPr="006E2E66" w:rsidRDefault="007F1569" w:rsidP="00A3139B">
      <w:pPr>
        <w:autoSpaceDE w:val="0"/>
        <w:autoSpaceDN w:val="0"/>
        <w:adjustRightInd w:val="0"/>
        <w:spacing w:before="120" w:after="120"/>
        <w:rPr>
          <w:rFonts w:ascii="Arial" w:hAnsi="Arial" w:cs="Arial"/>
          <w:color w:val="1F497D" w:themeColor="text2"/>
          <w:sz w:val="60"/>
          <w:szCs w:val="60"/>
        </w:rPr>
      </w:pPr>
      <w:r w:rsidRPr="00473555">
        <w:rPr>
          <w:rFonts w:ascii="Arial" w:hAnsi="Arial" w:cs="Arial"/>
          <w:noProof/>
          <w:color w:val="FF0000"/>
          <w:lang w:eastAsia="en-GB"/>
        </w:rPr>
        <w:drawing>
          <wp:anchor distT="0" distB="0" distL="114300" distR="114300" simplePos="0" relativeHeight="251711488" behindDoc="0" locked="0" layoutInCell="1" allowOverlap="1" wp14:anchorId="71726DC6" wp14:editId="4DEA413C">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FE3F48" w:rsidRPr="006E2E66">
        <w:rPr>
          <w:rFonts w:ascii="Arial" w:hAnsi="Arial" w:cs="Arial"/>
          <w:color w:val="1F497D" w:themeColor="text2"/>
          <w:sz w:val="60"/>
          <w:szCs w:val="60"/>
        </w:rPr>
        <w:t>3. The role continued</w:t>
      </w:r>
    </w:p>
    <w:p w14:paraId="20529774" w14:textId="77777777" w:rsidR="00FC356E" w:rsidRPr="00473555" w:rsidRDefault="00FC356E" w:rsidP="00FC356E">
      <w:pPr>
        <w:rPr>
          <w:rFonts w:ascii="Arial" w:hAnsi="Arial" w:cs="Arial"/>
          <w:color w:val="FF0000"/>
        </w:rPr>
      </w:pPr>
    </w:p>
    <w:p w14:paraId="1B890BD1"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To maintain and manage Social Media and press interaction, and to prepare papers, and present reports to the Pension Committee &amp; Pension Board when required.</w:t>
      </w:r>
    </w:p>
    <w:p w14:paraId="7397201F" w14:textId="77777777" w:rsidR="001E7042" w:rsidRPr="001E7042" w:rsidRDefault="001E7042" w:rsidP="001E7042">
      <w:pPr>
        <w:pStyle w:val="ListParagraph"/>
        <w:rPr>
          <w:rFonts w:ascii="Arial" w:hAnsi="Arial" w:cs="Arial"/>
          <w:color w:val="000000" w:themeColor="text1"/>
          <w:sz w:val="22"/>
          <w:szCs w:val="22"/>
        </w:rPr>
      </w:pPr>
    </w:p>
    <w:p w14:paraId="07B8453E"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 xml:space="preserve"> Project manage, develop and implement our review of the retirement process and member correspondence.</w:t>
      </w:r>
    </w:p>
    <w:p w14:paraId="4345184A" w14:textId="77777777" w:rsidR="001E7042" w:rsidRPr="001E7042" w:rsidRDefault="001E7042" w:rsidP="001E7042">
      <w:pPr>
        <w:pStyle w:val="ListParagraph"/>
        <w:rPr>
          <w:rFonts w:ascii="Arial" w:hAnsi="Arial" w:cs="Arial"/>
          <w:color w:val="000000" w:themeColor="text1"/>
          <w:sz w:val="22"/>
          <w:szCs w:val="22"/>
        </w:rPr>
      </w:pPr>
    </w:p>
    <w:p w14:paraId="4CC1B4A3" w14:textId="77777777" w:rsidR="001E7042" w:rsidRPr="001E7042" w:rsidRDefault="001E7042" w:rsidP="001E7042">
      <w:pPr>
        <w:numPr>
          <w:ilvl w:val="0"/>
          <w:numId w:val="24"/>
        </w:numPr>
        <w:rPr>
          <w:rFonts w:ascii="Arial" w:hAnsi="Arial" w:cs="Arial"/>
          <w:color w:val="000000" w:themeColor="text1"/>
          <w:sz w:val="22"/>
          <w:szCs w:val="22"/>
        </w:rPr>
      </w:pPr>
      <w:r w:rsidRPr="001E7042">
        <w:rPr>
          <w:rFonts w:ascii="Arial" w:hAnsi="Arial" w:cs="Arial"/>
          <w:color w:val="000000" w:themeColor="text1"/>
          <w:sz w:val="22"/>
          <w:szCs w:val="22"/>
        </w:rPr>
        <w:t xml:space="preserve">Manage our relationship with our Additional Voluntary Contribution (AVC) providers and payments &amp; disinvestment process.  </w:t>
      </w:r>
    </w:p>
    <w:p w14:paraId="3E3B9E51" w14:textId="77777777" w:rsidR="001E7042" w:rsidRPr="001E7042" w:rsidRDefault="001E7042" w:rsidP="001E7042">
      <w:pPr>
        <w:pStyle w:val="ListParagraph"/>
        <w:rPr>
          <w:rFonts w:ascii="Arial" w:hAnsi="Arial" w:cs="Arial"/>
          <w:color w:val="000000" w:themeColor="text1"/>
          <w:sz w:val="22"/>
          <w:szCs w:val="22"/>
        </w:rPr>
      </w:pPr>
    </w:p>
    <w:p w14:paraId="10355FBF" w14:textId="77777777" w:rsidR="001E7042" w:rsidRPr="001E7042" w:rsidRDefault="001E7042" w:rsidP="001E7042">
      <w:pPr>
        <w:pStyle w:val="ListParagraph"/>
        <w:numPr>
          <w:ilvl w:val="0"/>
          <w:numId w:val="24"/>
        </w:numPr>
        <w:contextualSpacing w:val="0"/>
        <w:rPr>
          <w:rFonts w:ascii="Arial" w:hAnsi="Arial" w:cs="Arial"/>
          <w:color w:val="1F497D" w:themeColor="text2"/>
          <w:sz w:val="22"/>
          <w:szCs w:val="22"/>
        </w:rPr>
      </w:pPr>
      <w:r w:rsidRPr="001E7042">
        <w:rPr>
          <w:rFonts w:ascii="Arial" w:hAnsi="Arial" w:cs="Arial"/>
          <w:color w:val="000000" w:themeColor="text1"/>
          <w:sz w:val="22"/>
          <w:szCs w:val="22"/>
        </w:rPr>
        <w:t>Maintain professional knowledge of industry best practice through seminars and Local Government Pension Scheme review groups.</w:t>
      </w:r>
    </w:p>
    <w:p w14:paraId="6AA6DF73" w14:textId="77777777" w:rsidR="00D94E4A" w:rsidRDefault="00D94E4A" w:rsidP="007F1569">
      <w:pPr>
        <w:jc w:val="both"/>
        <w:rPr>
          <w:rFonts w:ascii="Arial" w:hAnsi="Arial" w:cs="Arial"/>
          <w:b/>
          <w:color w:val="1F497D" w:themeColor="text2"/>
          <w:sz w:val="22"/>
          <w:szCs w:val="22"/>
        </w:rPr>
      </w:pPr>
    </w:p>
    <w:p w14:paraId="1ED74068" w14:textId="77777777" w:rsidR="007F1569" w:rsidRDefault="007F1569" w:rsidP="007F1569">
      <w:pPr>
        <w:jc w:val="both"/>
        <w:rPr>
          <w:rFonts w:ascii="Arial" w:hAnsi="Arial" w:cs="Arial"/>
          <w:b/>
          <w:color w:val="1F497D" w:themeColor="text2"/>
          <w:sz w:val="22"/>
          <w:szCs w:val="22"/>
        </w:rPr>
      </w:pPr>
      <w:r w:rsidRPr="00FC356E">
        <w:rPr>
          <w:rFonts w:ascii="Arial" w:hAnsi="Arial" w:cs="Arial"/>
          <w:b/>
          <w:color w:val="1F497D" w:themeColor="text2"/>
          <w:sz w:val="22"/>
          <w:szCs w:val="22"/>
        </w:rPr>
        <w:t xml:space="preserve">Generic: </w:t>
      </w:r>
    </w:p>
    <w:p w14:paraId="42CE9266" w14:textId="77777777" w:rsidR="00616D07" w:rsidRDefault="00616D07" w:rsidP="007F1569">
      <w:pPr>
        <w:jc w:val="both"/>
        <w:rPr>
          <w:rFonts w:ascii="Arial" w:hAnsi="Arial" w:cs="Arial"/>
          <w:b/>
          <w:color w:val="1F497D" w:themeColor="text2"/>
          <w:sz w:val="22"/>
          <w:szCs w:val="22"/>
        </w:rPr>
      </w:pPr>
    </w:p>
    <w:p w14:paraId="09D32AE0" w14:textId="77777777" w:rsidR="00616D07" w:rsidRDefault="00616D07" w:rsidP="00616D07">
      <w:pPr>
        <w:shd w:val="clear" w:color="auto" w:fill="FFFFFF"/>
        <w:jc w:val="both"/>
        <w:rPr>
          <w:rFonts w:ascii="Arial" w:hAnsi="Arial" w:cs="Arial"/>
          <w:b/>
          <w:color w:val="1F497D" w:themeColor="text2"/>
          <w:sz w:val="22"/>
          <w:szCs w:val="22"/>
        </w:rPr>
      </w:pPr>
      <w:r w:rsidRPr="00616D07">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w:t>
      </w:r>
      <w:r w:rsidRPr="00144B38">
        <w:rPr>
          <w:rFonts w:ascii="Arial" w:eastAsia="Times New Roman" w:hAnsi="Arial" w:cs="Arial"/>
          <w:color w:val="000000" w:themeColor="text1"/>
          <w:sz w:val="22"/>
          <w:szCs w:val="22"/>
          <w:lang w:val="en" w:eastAsia="en-GB"/>
        </w:rPr>
        <w:t xml:space="preserve">The role of </w:t>
      </w:r>
      <w:r>
        <w:rPr>
          <w:rFonts w:ascii="Arial" w:eastAsia="Times New Roman" w:hAnsi="Arial" w:cs="Arial"/>
          <w:color w:val="000000" w:themeColor="text1"/>
          <w:sz w:val="22"/>
          <w:szCs w:val="22"/>
          <w:lang w:val="en" w:eastAsia="en-GB"/>
        </w:rPr>
        <w:t xml:space="preserve">Pension Engagement Specialist </w:t>
      </w:r>
      <w:r w:rsidRPr="00144B38">
        <w:rPr>
          <w:rFonts w:ascii="Arial" w:eastAsia="Times New Roman" w:hAnsi="Arial" w:cs="Arial"/>
          <w:color w:val="000000" w:themeColor="text1"/>
          <w:sz w:val="22"/>
          <w:szCs w:val="22"/>
          <w:lang w:val="en" w:eastAsia="en-GB"/>
        </w:rPr>
        <w:t xml:space="preserve">fits into our Business Services job family at Staff Grade </w:t>
      </w:r>
      <w:r>
        <w:rPr>
          <w:rFonts w:ascii="Arial" w:eastAsia="Times New Roman" w:hAnsi="Arial" w:cs="Arial"/>
          <w:color w:val="000000" w:themeColor="text1"/>
          <w:sz w:val="22"/>
          <w:szCs w:val="22"/>
          <w:lang w:val="en" w:eastAsia="en-GB"/>
        </w:rPr>
        <w:t>5</w:t>
      </w:r>
      <w:r w:rsidRPr="00144B38">
        <w:rPr>
          <w:rFonts w:ascii="Arial" w:eastAsia="Times New Roman" w:hAnsi="Arial" w:cs="Arial"/>
          <w:color w:val="000000" w:themeColor="text1"/>
          <w:sz w:val="22"/>
          <w:szCs w:val="22"/>
          <w:lang w:val="en" w:eastAsia="en-GB"/>
        </w:rPr>
        <w:t xml:space="preserve"> – please see the job family role profile that we’ve provided.</w:t>
      </w:r>
    </w:p>
    <w:p w14:paraId="0520825C" w14:textId="77777777"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r w:rsidRPr="00144B38">
        <w:rPr>
          <w:rFonts w:ascii="Arial" w:eastAsia="Times New Roman" w:hAnsi="Arial" w:cs="Arial"/>
          <w:color w:val="000000" w:themeColor="text1"/>
          <w:sz w:val="22"/>
          <w:szCs w:val="22"/>
          <w:lang w:val="en" w:eastAsia="en-GB"/>
        </w:rPr>
        <w:t xml:space="preserve">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4B35B2A0" w14:textId="77777777"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p>
    <w:p w14:paraId="66128E99" w14:textId="77777777" w:rsidR="00940BB9" w:rsidRDefault="00940BB9" w:rsidP="00940BB9">
      <w:pPr>
        <w:pStyle w:val="PlainText"/>
        <w:spacing w:after="120" w:line="276" w:lineRule="auto"/>
        <w:jc w:val="both"/>
        <w:rPr>
          <w:rFonts w:ascii="Arial" w:eastAsia="Times New Roman" w:hAnsi="Arial" w:cs="Arial"/>
          <w:color w:val="002A54"/>
          <w:sz w:val="20"/>
          <w:szCs w:val="20"/>
          <w:lang w:val="en" w:eastAsia="en-GB"/>
        </w:rPr>
      </w:pPr>
    </w:p>
    <w:p w14:paraId="70F561B0" w14:textId="77777777" w:rsidR="00FE3F48" w:rsidRDefault="00FE3F48" w:rsidP="00FC356E">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2512" behindDoc="0" locked="0" layoutInCell="1" allowOverlap="1" wp14:anchorId="2ED581D3" wp14:editId="4FE24C20">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2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3. The role </w:t>
      </w:r>
      <w:r w:rsidR="007F1569">
        <w:rPr>
          <w:rFonts w:ascii="Arial" w:hAnsi="Arial" w:cs="Arial"/>
          <w:color w:val="004C84"/>
          <w:sz w:val="60"/>
          <w:szCs w:val="60"/>
        </w:rPr>
        <w:t>– skills and experience</w:t>
      </w:r>
    </w:p>
    <w:p w14:paraId="10B1A28A" w14:textId="77777777" w:rsidR="00616D07" w:rsidRPr="00777A65" w:rsidRDefault="00616D07" w:rsidP="007F1569">
      <w:pPr>
        <w:spacing w:line="276" w:lineRule="auto"/>
        <w:rPr>
          <w:rFonts w:ascii="Arial" w:hAnsi="Arial" w:cs="Arial"/>
          <w:b/>
          <w:color w:val="1F497D" w:themeColor="text2"/>
          <w:sz w:val="22"/>
          <w:szCs w:val="22"/>
        </w:rPr>
      </w:pPr>
    </w:p>
    <w:p w14:paraId="09B53684" w14:textId="77777777" w:rsidR="007F1569" w:rsidRPr="00A241F9" w:rsidRDefault="007F1569" w:rsidP="007F156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14:paraId="07F92A24" w14:textId="77777777" w:rsidR="007F1569" w:rsidRPr="007F1569" w:rsidRDefault="007F1569" w:rsidP="00D330BE">
      <w:pPr>
        <w:spacing w:line="276" w:lineRule="auto"/>
        <w:jc w:val="both"/>
        <w:rPr>
          <w:rFonts w:ascii="Arial" w:hAnsi="Arial" w:cs="Arial"/>
          <w:color w:val="000000" w:themeColor="text1"/>
          <w:sz w:val="22"/>
          <w:szCs w:val="22"/>
        </w:rPr>
      </w:pPr>
      <w:r w:rsidRPr="007F1569">
        <w:rPr>
          <w:rFonts w:ascii="Arial" w:hAnsi="Arial" w:cs="Arial"/>
          <w:color w:val="000000" w:themeColor="text1"/>
          <w:sz w:val="22"/>
          <w:szCs w:val="22"/>
        </w:rPr>
        <w:t xml:space="preserve">Educated to degree level in a relevant discipline and/or relevant experience as described below. </w:t>
      </w:r>
    </w:p>
    <w:p w14:paraId="7CD265CA" w14:textId="77777777" w:rsidR="007F1569" w:rsidRPr="00A241F9" w:rsidRDefault="007F1569" w:rsidP="00D330BE">
      <w:pPr>
        <w:spacing w:line="276" w:lineRule="auto"/>
        <w:jc w:val="both"/>
        <w:rPr>
          <w:rFonts w:ascii="Arial" w:hAnsi="Arial" w:cs="Arial"/>
          <w:sz w:val="22"/>
          <w:szCs w:val="22"/>
        </w:rPr>
      </w:pPr>
    </w:p>
    <w:p w14:paraId="2E97F7DC" w14:textId="77777777" w:rsidR="007F1569" w:rsidRPr="00A241F9" w:rsidRDefault="007F1569" w:rsidP="00D330BE">
      <w:pPr>
        <w:spacing w:after="120" w:line="276" w:lineRule="auto"/>
        <w:jc w:val="both"/>
        <w:rPr>
          <w:rFonts w:ascii="Arial" w:hAnsi="Arial" w:cs="Arial"/>
          <w:b/>
          <w:color w:val="004C84"/>
          <w:sz w:val="28"/>
          <w:szCs w:val="28"/>
        </w:rPr>
      </w:pPr>
      <w:r w:rsidRPr="00A241F9">
        <w:rPr>
          <w:rFonts w:ascii="Arial" w:hAnsi="Arial" w:cs="Arial"/>
          <w:b/>
          <w:color w:val="004C84"/>
          <w:sz w:val="28"/>
          <w:szCs w:val="28"/>
        </w:rPr>
        <w:t>Skills/Abilities/Experience</w:t>
      </w:r>
    </w:p>
    <w:p w14:paraId="170C87F8" w14:textId="77777777" w:rsidR="005067CA" w:rsidRPr="005067CA" w:rsidRDefault="005067CA" w:rsidP="007931C3">
      <w:pPr>
        <w:pStyle w:val="ListParagraph"/>
        <w:numPr>
          <w:ilvl w:val="0"/>
          <w:numId w:val="16"/>
        </w:numPr>
        <w:ind w:left="714" w:hanging="357"/>
        <w:jc w:val="both"/>
        <w:rPr>
          <w:rFonts w:ascii="Arial" w:hAnsi="Arial" w:cs="Arial"/>
          <w:sz w:val="22"/>
          <w:szCs w:val="22"/>
        </w:rPr>
      </w:pPr>
      <w:r w:rsidRPr="005067CA">
        <w:rPr>
          <w:rFonts w:ascii="Arial" w:eastAsia="Times New Roman" w:hAnsi="Arial" w:cs="Arial"/>
          <w:sz w:val="22"/>
          <w:szCs w:val="22"/>
          <w:lang w:eastAsia="en-GB"/>
        </w:rPr>
        <w:t>Demonstrates proven experience of the pensions industry with specialist knowledge of the Local Government Pension Scheme (LGPS). This includes benefits administration, communications and investments.</w:t>
      </w:r>
    </w:p>
    <w:p w14:paraId="56C8EECA" w14:textId="77777777"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Experience of effectively leading multiple projects and /or competing business priorities at once.</w:t>
      </w:r>
    </w:p>
    <w:p w14:paraId="757D8FF9" w14:textId="77777777"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 xml:space="preserve">Strong engagement and influencing skills, with the ability to </w:t>
      </w:r>
      <w:r w:rsidRPr="007F1569">
        <w:rPr>
          <w:rFonts w:ascii="Arial" w:eastAsia="Times New Roman" w:hAnsi="Arial" w:cs="Arial"/>
          <w:sz w:val="22"/>
          <w:szCs w:val="22"/>
          <w:lang w:eastAsia="en-GB"/>
        </w:rPr>
        <w:t>gain the respect of, and buy in from staff and stakeholders at all levels</w:t>
      </w:r>
    </w:p>
    <w:p w14:paraId="6D09466E" w14:textId="77777777"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Ability to build and nurture a network of contacts, develop key relationships and opportunities, and use these to support the delivery of key business objectives.</w:t>
      </w:r>
    </w:p>
    <w:p w14:paraId="17DFD749" w14:textId="77777777"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 xml:space="preserve">Ability and experience in driving through positive changes in complex organisations to support culture change; </w:t>
      </w:r>
    </w:p>
    <w:p w14:paraId="0152BF99" w14:textId="77777777"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lastRenderedPageBreak/>
        <w:t>Well-developed stakeholder management, analytical and problem-solving skills using a range of techniques and tools.</w:t>
      </w:r>
    </w:p>
    <w:p w14:paraId="5E8D0D46" w14:textId="77777777"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Excellent written and oral communication and presentation skills.</w:t>
      </w:r>
    </w:p>
    <w:p w14:paraId="64431537" w14:textId="77777777" w:rsidR="007F1569" w:rsidRPr="001D44EF" w:rsidRDefault="007F1569" w:rsidP="00D330BE">
      <w:pPr>
        <w:pStyle w:val="PlainText"/>
        <w:spacing w:line="276" w:lineRule="auto"/>
        <w:ind w:left="2268" w:hanging="2268"/>
        <w:jc w:val="both"/>
        <w:rPr>
          <w:rFonts w:ascii="Arial" w:hAnsi="Arial" w:cs="Arial"/>
          <w:color w:val="004C84"/>
          <w:sz w:val="22"/>
          <w:szCs w:val="22"/>
        </w:rPr>
      </w:pPr>
    </w:p>
    <w:p w14:paraId="7C91BBAA" w14:textId="77777777" w:rsidR="001D44EF" w:rsidRDefault="001D44EF" w:rsidP="00D330BE">
      <w:pPr>
        <w:pStyle w:val="PlainText"/>
        <w:spacing w:line="276" w:lineRule="auto"/>
        <w:ind w:left="66"/>
        <w:jc w:val="both"/>
        <w:rPr>
          <w:rFonts w:ascii="Arial" w:hAnsi="Arial" w:cs="Arial"/>
          <w:color w:val="000000" w:themeColor="text1"/>
          <w:sz w:val="22"/>
          <w:szCs w:val="22"/>
        </w:rPr>
      </w:pPr>
    </w:p>
    <w:p w14:paraId="7DD95D0B" w14:textId="77777777" w:rsidR="00FE3F48" w:rsidRPr="001D44EF" w:rsidRDefault="00FE3F48" w:rsidP="00D330BE">
      <w:pPr>
        <w:pStyle w:val="PlainText"/>
        <w:spacing w:line="276" w:lineRule="auto"/>
        <w:ind w:left="66"/>
        <w:jc w:val="both"/>
        <w:rPr>
          <w:rFonts w:ascii="Arial" w:hAnsi="Arial" w:cs="Arial"/>
          <w:color w:val="000000" w:themeColor="text1"/>
          <w:sz w:val="22"/>
          <w:szCs w:val="22"/>
        </w:rPr>
      </w:pPr>
      <w:r w:rsidRPr="001D44EF">
        <w:rPr>
          <w:rFonts w:ascii="Arial" w:hAnsi="Arial" w:cs="Arial"/>
          <w:color w:val="000000" w:themeColor="text1"/>
          <w:sz w:val="22"/>
          <w:szCs w:val="22"/>
        </w:rPr>
        <w:t xml:space="preserve">As part of the short-listing process you will be assessed against the following </w:t>
      </w:r>
      <w:r w:rsidR="00C767D8">
        <w:rPr>
          <w:rFonts w:ascii="Arial" w:hAnsi="Arial" w:cs="Arial"/>
          <w:color w:val="000000" w:themeColor="text1"/>
          <w:sz w:val="22"/>
          <w:szCs w:val="22"/>
        </w:rPr>
        <w:t>four</w:t>
      </w:r>
      <w:r w:rsidRPr="001D44EF">
        <w:rPr>
          <w:rFonts w:ascii="Arial" w:hAnsi="Arial" w:cs="Arial"/>
          <w:color w:val="000000" w:themeColor="text1"/>
          <w:sz w:val="22"/>
          <w:szCs w:val="22"/>
        </w:rPr>
        <w:t xml:space="preserve"> capabilities: </w:t>
      </w:r>
    </w:p>
    <w:p w14:paraId="16D36B9B" w14:textId="77777777"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Leads people</w:t>
      </w:r>
    </w:p>
    <w:p w14:paraId="47D3CF7B" w14:textId="77777777"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Delivers results through others</w:t>
      </w:r>
    </w:p>
    <w:p w14:paraId="23CB880A" w14:textId="77777777"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Influences and persuades; and</w:t>
      </w:r>
    </w:p>
    <w:p w14:paraId="522E9FC1" w14:textId="77777777"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Engages people.</w:t>
      </w:r>
    </w:p>
    <w:p w14:paraId="61B38AD3" w14:textId="77777777" w:rsidR="00FE3F48" w:rsidRPr="001D44EF" w:rsidRDefault="00FE3F48" w:rsidP="00FE3F48">
      <w:pPr>
        <w:pStyle w:val="PlainText"/>
        <w:spacing w:line="276" w:lineRule="auto"/>
        <w:ind w:left="2268" w:hanging="2268"/>
        <w:rPr>
          <w:rFonts w:ascii="Arial" w:hAnsi="Arial" w:cs="Arial"/>
          <w:color w:val="000000" w:themeColor="text1"/>
          <w:sz w:val="24"/>
          <w:szCs w:val="24"/>
        </w:rPr>
      </w:pPr>
    </w:p>
    <w:p w14:paraId="3FE1A714" w14:textId="77777777" w:rsidR="00FE3F48" w:rsidRPr="001D44EF" w:rsidRDefault="00FE3F48" w:rsidP="00FE3F48">
      <w:pPr>
        <w:pStyle w:val="PlainText"/>
        <w:spacing w:line="276" w:lineRule="auto"/>
        <w:rPr>
          <w:rFonts w:ascii="Arial" w:hAnsi="Arial" w:cs="Arial"/>
          <w:color w:val="000000" w:themeColor="text1"/>
          <w:sz w:val="22"/>
          <w:szCs w:val="22"/>
        </w:rPr>
      </w:pPr>
      <w:r w:rsidRPr="001D44EF">
        <w:rPr>
          <w:rFonts w:ascii="Arial" w:hAnsi="Arial" w:cs="Arial"/>
          <w:color w:val="000000" w:themeColor="text1"/>
          <w:sz w:val="22"/>
          <w:szCs w:val="22"/>
        </w:rPr>
        <w:t xml:space="preserve">Where possible, please use your responses to these </w:t>
      </w:r>
      <w:r w:rsidR="001D44EF">
        <w:rPr>
          <w:rFonts w:ascii="Arial" w:hAnsi="Arial" w:cs="Arial"/>
          <w:color w:val="000000" w:themeColor="text1"/>
          <w:sz w:val="22"/>
          <w:szCs w:val="22"/>
        </w:rPr>
        <w:t>four</w:t>
      </w:r>
      <w:r w:rsidRPr="001D44EF">
        <w:rPr>
          <w:rFonts w:ascii="Arial" w:hAnsi="Arial" w:cs="Arial"/>
          <w:color w:val="000000" w:themeColor="text1"/>
          <w:sz w:val="22"/>
          <w:szCs w:val="22"/>
        </w:rPr>
        <w:t xml:space="preserve"> capabilities to demonstrate your skills, abilities and experience. </w:t>
      </w:r>
    </w:p>
    <w:p w14:paraId="4ED38FB8" w14:textId="77777777" w:rsidR="007E42E0" w:rsidRDefault="007E42E0" w:rsidP="007E42E0">
      <w:pPr>
        <w:shd w:val="clear" w:color="auto" w:fill="FFFFFF"/>
        <w:rPr>
          <w:rFonts w:ascii="Arial" w:eastAsia="Times New Roman" w:hAnsi="Arial" w:cs="Arial"/>
          <w:color w:val="002A54"/>
          <w:sz w:val="18"/>
          <w:szCs w:val="18"/>
          <w:lang w:val="en" w:eastAsia="en-GB"/>
        </w:rPr>
      </w:pPr>
    </w:p>
    <w:p w14:paraId="253D5D70" w14:textId="77777777"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E365220"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78F449D" wp14:editId="0E47FE79">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4F9778E" w14:textId="77777777" w:rsidR="00940BB9" w:rsidRPr="002F0588" w:rsidRDefault="00940BB9" w:rsidP="00940BB9">
      <w:pPr>
        <w:pStyle w:val="PlainText"/>
        <w:spacing w:line="276" w:lineRule="auto"/>
        <w:rPr>
          <w:rFonts w:ascii="Arial" w:hAnsi="Arial" w:cs="Arial"/>
          <w:sz w:val="22"/>
          <w:szCs w:val="22"/>
        </w:rPr>
      </w:pPr>
    </w:p>
    <w:p w14:paraId="316C6BF0" w14:textId="77777777"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27759880" w14:textId="77777777" w:rsidR="00940BB9" w:rsidRDefault="00940BB9" w:rsidP="00D330BE">
      <w:pPr>
        <w:pStyle w:val="PlainText"/>
        <w:spacing w:line="276" w:lineRule="auto"/>
        <w:jc w:val="both"/>
        <w:rPr>
          <w:rFonts w:ascii="Arial" w:hAnsi="Arial" w:cs="Arial"/>
          <w:sz w:val="22"/>
          <w:szCs w:val="22"/>
        </w:rPr>
      </w:pPr>
    </w:p>
    <w:p w14:paraId="656836D2" w14:textId="77777777" w:rsidR="00940BB9" w:rsidRDefault="00940BB9" w:rsidP="00D330BE">
      <w:pPr>
        <w:pStyle w:val="PlainText"/>
        <w:spacing w:line="276" w:lineRule="auto"/>
        <w:jc w:val="both"/>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6A0C0BB3" w14:textId="77777777" w:rsidR="00940BB9" w:rsidRDefault="00940BB9" w:rsidP="00D330BE">
      <w:pPr>
        <w:pStyle w:val="PlainText"/>
        <w:spacing w:line="276" w:lineRule="auto"/>
        <w:jc w:val="both"/>
        <w:rPr>
          <w:rFonts w:ascii="Arial" w:hAnsi="Arial" w:cs="Arial"/>
          <w:sz w:val="22"/>
          <w:szCs w:val="22"/>
        </w:rPr>
      </w:pPr>
    </w:p>
    <w:p w14:paraId="6B29C411" w14:textId="77777777"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3C53AB8C" w14:textId="77777777" w:rsidR="00940BB9" w:rsidRPr="007B3DFB" w:rsidRDefault="00940BB9" w:rsidP="00D330BE">
      <w:pPr>
        <w:pStyle w:val="PlainText"/>
        <w:spacing w:line="276" w:lineRule="auto"/>
        <w:jc w:val="both"/>
        <w:rPr>
          <w:rFonts w:ascii="Arial" w:hAnsi="Arial" w:cs="Arial"/>
          <w:color w:val="000000" w:themeColor="text1"/>
          <w:sz w:val="22"/>
          <w:szCs w:val="22"/>
        </w:rPr>
      </w:pPr>
    </w:p>
    <w:p w14:paraId="70E8FEEF" w14:textId="77777777" w:rsidR="00940BB9" w:rsidRDefault="00940BB9" w:rsidP="00D330BE">
      <w:pPr>
        <w:jc w:val="both"/>
        <w:rPr>
          <w:rFonts w:ascii="Arial" w:hAnsi="Arial" w:cs="Arial"/>
          <w:color w:val="000000" w:themeColor="text1"/>
          <w:sz w:val="22"/>
          <w:szCs w:val="22"/>
        </w:rPr>
      </w:pPr>
      <w:r w:rsidRPr="007B3DFB">
        <w:rPr>
          <w:rFonts w:ascii="Arial" w:hAnsi="Arial" w:cs="Arial"/>
          <w:color w:val="000000" w:themeColor="text1"/>
          <w:sz w:val="22"/>
          <w:szCs w:val="22"/>
        </w:rPr>
        <w:t>Some amount of travel will be required as part of the role.</w:t>
      </w:r>
    </w:p>
    <w:p w14:paraId="3589184D" w14:textId="77777777" w:rsidR="00616D07" w:rsidRDefault="00616D07" w:rsidP="00D330BE">
      <w:pPr>
        <w:jc w:val="both"/>
        <w:rPr>
          <w:rFonts w:ascii="Arial" w:hAnsi="Arial" w:cs="Arial"/>
          <w:color w:val="000000" w:themeColor="text1"/>
          <w:sz w:val="22"/>
          <w:szCs w:val="22"/>
        </w:rPr>
      </w:pPr>
    </w:p>
    <w:p w14:paraId="67761704" w14:textId="77777777" w:rsidR="00616D07" w:rsidRPr="007B3DFB" w:rsidRDefault="00616D07" w:rsidP="00D330BE">
      <w:pPr>
        <w:jc w:val="both"/>
        <w:rPr>
          <w:rFonts w:ascii="Arial" w:hAnsi="Arial" w:cs="Arial"/>
          <w:color w:val="000000" w:themeColor="text1"/>
          <w:sz w:val="22"/>
          <w:szCs w:val="22"/>
        </w:rPr>
      </w:pPr>
      <w:r>
        <w:rPr>
          <w:rFonts w:ascii="Arial" w:hAnsi="Arial" w:cs="Arial"/>
          <w:color w:val="000000" w:themeColor="text1"/>
          <w:sz w:val="22"/>
          <w:szCs w:val="22"/>
        </w:rPr>
        <w:t>Interviews are likely to take place week commencing 13 May 2019</w:t>
      </w:r>
    </w:p>
    <w:p w14:paraId="385DD483" w14:textId="77777777" w:rsidR="00940BB9" w:rsidRDefault="00940BB9" w:rsidP="00940BB9">
      <w:pPr>
        <w:pStyle w:val="PlainText"/>
        <w:spacing w:line="276" w:lineRule="auto"/>
        <w:rPr>
          <w:rFonts w:ascii="Arial" w:hAnsi="Arial" w:cs="Arial"/>
          <w:sz w:val="22"/>
          <w:szCs w:val="22"/>
        </w:rPr>
      </w:pPr>
    </w:p>
    <w:p w14:paraId="02AE7A30" w14:textId="77777777" w:rsidR="00940BB9" w:rsidRPr="00A241F9" w:rsidRDefault="00940BB9" w:rsidP="00940BB9">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7A9239AF" w14:textId="77777777"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6BBDBE5" w14:textId="77777777" w:rsidR="00940BB9" w:rsidRDefault="00940BB9" w:rsidP="00D330BE">
      <w:pPr>
        <w:pStyle w:val="PlainText"/>
        <w:spacing w:line="276" w:lineRule="auto"/>
        <w:jc w:val="both"/>
        <w:rPr>
          <w:rFonts w:ascii="Arial" w:hAnsi="Arial" w:cs="Arial"/>
          <w:sz w:val="22"/>
          <w:szCs w:val="22"/>
        </w:rPr>
      </w:pPr>
    </w:p>
    <w:p w14:paraId="7FEFD18E" w14:textId="77777777"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lastRenderedPageBreak/>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E472DF9" w14:textId="77777777" w:rsidR="00E5041C" w:rsidRDefault="00E5041C" w:rsidP="00E5041C">
      <w:pPr>
        <w:pStyle w:val="PlainText"/>
        <w:spacing w:line="276" w:lineRule="auto"/>
        <w:rPr>
          <w:rFonts w:ascii="Arial" w:hAnsi="Arial" w:cs="Arial"/>
          <w:sz w:val="22"/>
          <w:szCs w:val="22"/>
        </w:rPr>
      </w:pPr>
    </w:p>
    <w:p w14:paraId="7BBB66D2" w14:textId="77777777" w:rsidR="00920BE1" w:rsidRDefault="00920BE1" w:rsidP="00E5041C">
      <w:pPr>
        <w:pStyle w:val="PlainText"/>
        <w:spacing w:line="276" w:lineRule="auto"/>
        <w:rPr>
          <w:rFonts w:ascii="Arial" w:hAnsi="Arial" w:cs="Arial"/>
          <w:sz w:val="22"/>
          <w:szCs w:val="22"/>
        </w:rPr>
      </w:pPr>
    </w:p>
    <w:p w14:paraId="5F647D6C" w14:textId="77777777" w:rsidR="00920BE1" w:rsidRDefault="00920BE1" w:rsidP="00E5041C">
      <w:pPr>
        <w:pStyle w:val="PlainText"/>
        <w:spacing w:line="276" w:lineRule="auto"/>
        <w:rPr>
          <w:rFonts w:ascii="Arial" w:hAnsi="Arial" w:cs="Arial"/>
          <w:sz w:val="22"/>
          <w:szCs w:val="22"/>
        </w:rPr>
      </w:pPr>
    </w:p>
    <w:p w14:paraId="2D2C913F" w14:textId="77777777" w:rsidR="00920BE1" w:rsidRDefault="00920BE1" w:rsidP="00E5041C">
      <w:pPr>
        <w:pStyle w:val="PlainText"/>
        <w:spacing w:line="276" w:lineRule="auto"/>
        <w:rPr>
          <w:rFonts w:ascii="Arial" w:hAnsi="Arial" w:cs="Arial"/>
          <w:sz w:val="22"/>
          <w:szCs w:val="22"/>
        </w:rPr>
      </w:pPr>
    </w:p>
    <w:p w14:paraId="21CCDEC7" w14:textId="77777777" w:rsidR="00920BE1" w:rsidRDefault="00920BE1" w:rsidP="00E5041C">
      <w:pPr>
        <w:pStyle w:val="PlainText"/>
        <w:spacing w:line="276" w:lineRule="auto"/>
        <w:rPr>
          <w:rFonts w:ascii="Arial" w:hAnsi="Arial" w:cs="Arial"/>
          <w:sz w:val="22"/>
          <w:szCs w:val="22"/>
        </w:rPr>
      </w:pPr>
    </w:p>
    <w:p w14:paraId="4B8B374F" w14:textId="77777777" w:rsidR="00920BE1" w:rsidRDefault="00920BE1" w:rsidP="00E5041C">
      <w:pPr>
        <w:pStyle w:val="PlainText"/>
        <w:spacing w:line="276" w:lineRule="auto"/>
        <w:rPr>
          <w:rFonts w:ascii="Arial" w:hAnsi="Arial" w:cs="Arial"/>
          <w:sz w:val="22"/>
          <w:szCs w:val="22"/>
        </w:rPr>
      </w:pPr>
    </w:p>
    <w:p w14:paraId="36D5A253" w14:textId="77777777" w:rsidR="00920BE1" w:rsidRDefault="00920BE1" w:rsidP="00E5041C">
      <w:pPr>
        <w:pStyle w:val="PlainText"/>
        <w:spacing w:line="276" w:lineRule="auto"/>
        <w:rPr>
          <w:rFonts w:ascii="Arial" w:hAnsi="Arial" w:cs="Arial"/>
          <w:sz w:val="22"/>
          <w:szCs w:val="22"/>
        </w:rPr>
      </w:pPr>
    </w:p>
    <w:p w14:paraId="3CC10EB6" w14:textId="77777777" w:rsidR="00E5041C" w:rsidRDefault="00920BE1"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9440" behindDoc="0" locked="0" layoutInCell="1" allowOverlap="1" wp14:anchorId="7AFA2DB6" wp14:editId="6AB8A370">
            <wp:simplePos x="0" y="0"/>
            <wp:positionH relativeFrom="column">
              <wp:posOffset>-701040</wp:posOffset>
            </wp:positionH>
            <wp:positionV relativeFrom="paragraph">
              <wp:posOffset>180975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55E3DAC" w14:textId="77777777" w:rsidR="00E5041C" w:rsidRDefault="00E5041C" w:rsidP="00A7799E">
      <w:pPr>
        <w:pStyle w:val="PlainText"/>
        <w:spacing w:line="276" w:lineRule="auto"/>
        <w:rPr>
          <w:rFonts w:ascii="Arial" w:hAnsi="Arial" w:cs="Arial"/>
          <w:sz w:val="22"/>
          <w:szCs w:val="22"/>
        </w:rPr>
      </w:pPr>
    </w:p>
    <w:p w14:paraId="1B70DC5C" w14:textId="77777777" w:rsidR="00E5041C" w:rsidRDefault="00E5041C" w:rsidP="00A7799E">
      <w:pPr>
        <w:pStyle w:val="PlainText"/>
        <w:spacing w:line="276" w:lineRule="auto"/>
        <w:rPr>
          <w:rFonts w:ascii="Arial" w:hAnsi="Arial" w:cs="Arial"/>
          <w:sz w:val="22"/>
          <w:szCs w:val="22"/>
        </w:rPr>
      </w:pPr>
    </w:p>
    <w:p w14:paraId="53C265F9"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3CEF645" w14:textId="77777777" w:rsidR="00E5041C" w:rsidRDefault="00E5041C" w:rsidP="00E5041C">
      <w:pPr>
        <w:pStyle w:val="PlainText"/>
        <w:spacing w:line="276" w:lineRule="auto"/>
        <w:rPr>
          <w:rFonts w:ascii="Arial" w:hAnsi="Arial" w:cs="Arial"/>
          <w:b/>
          <w:color w:val="004C84"/>
          <w:sz w:val="28"/>
          <w:szCs w:val="28"/>
        </w:rPr>
      </w:pPr>
    </w:p>
    <w:p w14:paraId="15CA95BA" w14:textId="77777777" w:rsidR="00940BB9" w:rsidRPr="00A241F9" w:rsidRDefault="00940BB9" w:rsidP="00940BB9">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14:paraId="17DEC030" w14:textId="77777777" w:rsidR="00940BB9" w:rsidRPr="0069665F" w:rsidRDefault="00940BB9" w:rsidP="00D330BE">
      <w:pPr>
        <w:shd w:val="clear" w:color="auto" w:fill="FFFFFF"/>
        <w:jc w:val="both"/>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lastRenderedPageBreak/>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577FAD14" w14:textId="77777777" w:rsidR="00940BB9" w:rsidRDefault="00940BB9" w:rsidP="00D330BE">
      <w:pPr>
        <w:pStyle w:val="PlainText"/>
        <w:spacing w:line="276" w:lineRule="auto"/>
        <w:jc w:val="both"/>
        <w:rPr>
          <w:rFonts w:ascii="Arial" w:hAnsi="Arial" w:cs="Arial"/>
          <w:b/>
          <w:color w:val="004C84"/>
          <w:sz w:val="28"/>
          <w:szCs w:val="28"/>
        </w:rPr>
      </w:pPr>
    </w:p>
    <w:p w14:paraId="581FC895" w14:textId="77777777" w:rsidR="00940BB9" w:rsidRPr="00FE2B0B" w:rsidRDefault="00940BB9" w:rsidP="00D330BE">
      <w:pPr>
        <w:pStyle w:val="PlainText"/>
        <w:spacing w:line="276" w:lineRule="auto"/>
        <w:jc w:val="both"/>
        <w:rPr>
          <w:rFonts w:ascii="Arial" w:hAnsi="Arial" w:cs="Arial"/>
          <w:b/>
          <w:color w:val="004C84"/>
          <w:sz w:val="28"/>
          <w:szCs w:val="28"/>
        </w:rPr>
      </w:pPr>
      <w:r>
        <w:rPr>
          <w:rFonts w:ascii="Arial" w:hAnsi="Arial" w:cs="Arial"/>
          <w:b/>
          <w:color w:val="004C84"/>
          <w:sz w:val="28"/>
          <w:szCs w:val="28"/>
        </w:rPr>
        <w:t>Pre-employment Checks</w:t>
      </w:r>
    </w:p>
    <w:p w14:paraId="565EE0AE" w14:textId="77777777"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10DE6A46" w14:textId="77777777" w:rsidR="00940BB9" w:rsidRPr="002F0588" w:rsidRDefault="00940BB9" w:rsidP="00D330BE">
      <w:pPr>
        <w:pStyle w:val="PlainText"/>
        <w:spacing w:line="276" w:lineRule="auto"/>
        <w:jc w:val="both"/>
        <w:rPr>
          <w:rFonts w:ascii="Arial" w:hAnsi="Arial" w:cs="Arial"/>
          <w:sz w:val="22"/>
          <w:szCs w:val="22"/>
        </w:rPr>
      </w:pPr>
    </w:p>
    <w:p w14:paraId="3F9FCAF5" w14:textId="77777777"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7039F670" w14:textId="77777777" w:rsidR="00940BB9" w:rsidRDefault="00940BB9" w:rsidP="00D330BE">
      <w:pPr>
        <w:pStyle w:val="PlainText"/>
        <w:spacing w:line="276" w:lineRule="auto"/>
        <w:jc w:val="both"/>
        <w:rPr>
          <w:rFonts w:ascii="Arial" w:hAnsi="Arial" w:cs="Arial"/>
          <w:sz w:val="22"/>
          <w:szCs w:val="22"/>
        </w:rPr>
      </w:pPr>
    </w:p>
    <w:p w14:paraId="7AB013EE" w14:textId="77777777"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FF98B5E" w14:textId="77777777" w:rsidR="00940BB9" w:rsidRDefault="00940BB9" w:rsidP="00D330BE">
      <w:pPr>
        <w:pStyle w:val="PlainText"/>
        <w:spacing w:line="276" w:lineRule="auto"/>
        <w:jc w:val="both"/>
        <w:rPr>
          <w:rFonts w:ascii="Arial" w:hAnsi="Arial" w:cs="Arial"/>
          <w:sz w:val="22"/>
          <w:szCs w:val="22"/>
        </w:rPr>
      </w:pPr>
    </w:p>
    <w:p w14:paraId="3364835E" w14:textId="77777777" w:rsidR="00940BB9" w:rsidRDefault="00940BB9" w:rsidP="00940BB9">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32108E68" w14:textId="77777777" w:rsidR="00940BB9" w:rsidRDefault="00940BB9" w:rsidP="00940BB9">
      <w:pPr>
        <w:pStyle w:val="PlainText"/>
        <w:spacing w:line="276" w:lineRule="auto"/>
        <w:rPr>
          <w:rFonts w:ascii="Arial" w:hAnsi="Arial" w:cs="Arial"/>
          <w:sz w:val="22"/>
          <w:szCs w:val="22"/>
        </w:rPr>
      </w:pPr>
    </w:p>
    <w:p w14:paraId="4033FCC7" w14:textId="77777777" w:rsidR="00940BB9" w:rsidRPr="002F0588" w:rsidRDefault="00940BB9" w:rsidP="00940BB9">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14:paraId="257545B2" w14:textId="77777777" w:rsidR="00E5041C" w:rsidRDefault="00E5041C" w:rsidP="00A7799E">
      <w:pPr>
        <w:pStyle w:val="PlainText"/>
        <w:spacing w:line="276" w:lineRule="auto"/>
        <w:rPr>
          <w:rFonts w:ascii="Arial" w:hAnsi="Arial" w:cs="Arial"/>
          <w:sz w:val="22"/>
          <w:szCs w:val="22"/>
        </w:rPr>
      </w:pPr>
    </w:p>
    <w:p w14:paraId="1EFF8A9E" w14:textId="77777777" w:rsidR="00E5041C" w:rsidRDefault="00E5041C" w:rsidP="00A7799E">
      <w:pPr>
        <w:pStyle w:val="PlainText"/>
        <w:spacing w:line="276" w:lineRule="auto"/>
        <w:rPr>
          <w:rFonts w:ascii="Arial" w:hAnsi="Arial" w:cs="Arial"/>
          <w:sz w:val="22"/>
          <w:szCs w:val="22"/>
        </w:rPr>
      </w:pPr>
    </w:p>
    <w:p w14:paraId="4C7597C7"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862F77F" wp14:editId="17BDADFD">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A1E3A2A" w14:textId="77777777" w:rsidR="00C96008" w:rsidRDefault="00C96008" w:rsidP="00C96008">
                            <w:r w:rsidRPr="00C96008">
                              <w:rPr>
                                <w:noProof/>
                                <w:lang w:eastAsia="en-GB"/>
                              </w:rPr>
                              <w:drawing>
                                <wp:inline distT="0" distB="0" distL="0" distR="0" wp14:anchorId="2FB3E136" wp14:editId="22D3B37A">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00C1"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14:anchorId="52E453CA" wp14:editId="1C6F574F">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564C98F7"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1008" behindDoc="0" locked="0" layoutInCell="1" allowOverlap="1" wp14:anchorId="62C87722" wp14:editId="3F8F4458">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7D5636B0" w14:textId="77777777" w:rsidR="00C96008" w:rsidRDefault="00C96008" w:rsidP="00C96008">
                            <w:r w:rsidRPr="00C96008">
                              <w:rPr>
                                <w:noProof/>
                                <w:lang w:eastAsia="en-GB"/>
                              </w:rPr>
                              <w:drawing>
                                <wp:inline distT="0" distB="0" distL="0" distR="0" wp14:anchorId="2E992783" wp14:editId="448D9E69">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1DD87"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14:anchorId="76752CE4" wp14:editId="084813B4">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63DBA82" wp14:editId="39290590">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ED3D9" w14:textId="77777777" w:rsidR="00C96008" w:rsidRDefault="00C96008">
                            <w:r w:rsidRPr="00C96008">
                              <w:rPr>
                                <w:noProof/>
                                <w:lang w:eastAsia="en-GB"/>
                              </w:rPr>
                              <w:drawing>
                                <wp:inline distT="0" distB="0" distL="0" distR="0" wp14:anchorId="08030979" wp14:editId="778F2CF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4F980"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14:anchorId="50289105" wp14:editId="3F50423C">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5C7345C" wp14:editId="76309F76">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2625D64" wp14:editId="52A591FB">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5395163E"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1983328D" w14:textId="77777777"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5936FF85" w14:textId="77777777" w:rsidR="00E5041C" w:rsidRPr="00495A9F" w:rsidRDefault="00E5041C" w:rsidP="00226A1B">
      <w:pPr>
        <w:pStyle w:val="PlainText"/>
        <w:spacing w:line="276" w:lineRule="auto"/>
        <w:contextualSpacing/>
        <w:jc w:val="both"/>
        <w:rPr>
          <w:rFonts w:ascii="Arial" w:hAnsi="Arial" w:cs="Arial"/>
          <w:color w:val="000000"/>
          <w:sz w:val="22"/>
          <w:szCs w:val="22"/>
        </w:rPr>
      </w:pPr>
    </w:p>
    <w:p w14:paraId="2DF58947" w14:textId="77777777" w:rsidR="00E5041C" w:rsidRDefault="00E5041C" w:rsidP="00226A1B">
      <w:pPr>
        <w:pStyle w:val="PlainText"/>
        <w:spacing w:line="276" w:lineRule="auto"/>
        <w:contextualSpacing/>
        <w:jc w:val="both"/>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FA03B37" w14:textId="77777777" w:rsidR="00E5041C" w:rsidRDefault="00E5041C" w:rsidP="00226A1B">
      <w:pPr>
        <w:pStyle w:val="PlainText"/>
        <w:spacing w:line="276" w:lineRule="auto"/>
        <w:contextualSpacing/>
        <w:jc w:val="both"/>
        <w:rPr>
          <w:rFonts w:ascii="Arial" w:hAnsi="Arial" w:cs="Arial"/>
          <w:color w:val="000000"/>
          <w:sz w:val="22"/>
          <w:szCs w:val="22"/>
        </w:rPr>
      </w:pPr>
    </w:p>
    <w:p w14:paraId="010C7F55" w14:textId="77777777"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77D84E4" w14:textId="77777777" w:rsidR="00E5041C" w:rsidRDefault="00E5041C" w:rsidP="00226A1B">
      <w:pPr>
        <w:pStyle w:val="PlainText"/>
        <w:spacing w:line="276" w:lineRule="auto"/>
        <w:contextualSpacing/>
        <w:jc w:val="both"/>
        <w:rPr>
          <w:rFonts w:ascii="Arial" w:hAnsi="Arial" w:cs="Arial"/>
          <w:color w:val="000000"/>
          <w:sz w:val="22"/>
          <w:szCs w:val="22"/>
        </w:rPr>
      </w:pPr>
    </w:p>
    <w:p w14:paraId="056014B2" w14:textId="77777777"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Do you have the right to live and work in the UK?</w:t>
      </w:r>
    </w:p>
    <w:p w14:paraId="5206A4E3" w14:textId="77777777" w:rsidR="00E5041C" w:rsidRPr="00D874FD" w:rsidRDefault="00E5041C" w:rsidP="00226A1B">
      <w:pPr>
        <w:pStyle w:val="PlainText"/>
        <w:numPr>
          <w:ilvl w:val="0"/>
          <w:numId w:val="10"/>
        </w:numPr>
        <w:spacing w:line="276" w:lineRule="auto"/>
        <w:contextualSpacing/>
        <w:jc w:val="both"/>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3F08974" w14:textId="77777777"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Are you currently an employee of this organisation?</w:t>
      </w:r>
    </w:p>
    <w:p w14:paraId="1DD6240C" w14:textId="77777777" w:rsidR="00E5041C" w:rsidRDefault="00E5041C" w:rsidP="00226A1B">
      <w:pPr>
        <w:pStyle w:val="PlainText"/>
        <w:spacing w:line="276" w:lineRule="auto"/>
        <w:contextualSpacing/>
        <w:jc w:val="both"/>
        <w:rPr>
          <w:rFonts w:ascii="Arial" w:hAnsi="Arial" w:cs="Arial"/>
          <w:color w:val="000000"/>
          <w:sz w:val="22"/>
          <w:szCs w:val="22"/>
        </w:rPr>
      </w:pPr>
    </w:p>
    <w:p w14:paraId="3B31B255" w14:textId="77777777"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C9335C6" w14:textId="77777777" w:rsidR="00E5041C" w:rsidRPr="00495A9F" w:rsidRDefault="00E5041C" w:rsidP="00226A1B">
      <w:pPr>
        <w:pStyle w:val="PlainText"/>
        <w:spacing w:line="276" w:lineRule="auto"/>
        <w:contextualSpacing/>
        <w:jc w:val="both"/>
        <w:rPr>
          <w:rFonts w:ascii="Arial" w:hAnsi="Arial" w:cs="Arial"/>
          <w:color w:val="000000"/>
          <w:sz w:val="22"/>
          <w:szCs w:val="22"/>
        </w:rPr>
      </w:pPr>
    </w:p>
    <w:p w14:paraId="3682F766" w14:textId="77777777"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lastRenderedPageBreak/>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959D14E" w14:textId="77777777" w:rsidR="00D324BE" w:rsidRDefault="00D324BE" w:rsidP="0026031E">
      <w:pPr>
        <w:pStyle w:val="PlainText"/>
        <w:spacing w:line="276" w:lineRule="auto"/>
        <w:contextualSpacing/>
        <w:rPr>
          <w:rFonts w:ascii="Arial" w:hAnsi="Arial" w:cs="Arial"/>
          <w:b/>
          <w:color w:val="000000"/>
          <w:sz w:val="28"/>
          <w:szCs w:val="28"/>
        </w:rPr>
      </w:pPr>
    </w:p>
    <w:p w14:paraId="65BF8197" w14:textId="77777777" w:rsidR="00D324BE" w:rsidRDefault="00D324BE" w:rsidP="0026031E">
      <w:pPr>
        <w:pStyle w:val="PlainText"/>
        <w:spacing w:line="276" w:lineRule="auto"/>
        <w:contextualSpacing/>
        <w:rPr>
          <w:rFonts w:ascii="Arial" w:hAnsi="Arial" w:cs="Arial"/>
          <w:b/>
          <w:color w:val="000000"/>
          <w:sz w:val="28"/>
          <w:szCs w:val="28"/>
        </w:rPr>
      </w:pPr>
    </w:p>
    <w:p w14:paraId="7EDB590A" w14:textId="77777777" w:rsidR="00D324BE" w:rsidRDefault="00D324BE" w:rsidP="0026031E">
      <w:pPr>
        <w:pStyle w:val="PlainText"/>
        <w:spacing w:line="276" w:lineRule="auto"/>
        <w:contextualSpacing/>
        <w:rPr>
          <w:rFonts w:ascii="Arial" w:hAnsi="Arial" w:cs="Arial"/>
          <w:b/>
          <w:color w:val="000000"/>
          <w:sz w:val="28"/>
          <w:szCs w:val="28"/>
        </w:rPr>
      </w:pPr>
    </w:p>
    <w:p w14:paraId="3FF3D702" w14:textId="77777777" w:rsidR="00E5041C" w:rsidRDefault="00E5041C" w:rsidP="00E5041C">
      <w:pPr>
        <w:spacing w:after="360" w:line="276" w:lineRule="auto"/>
        <w:rPr>
          <w:rFonts w:ascii="Arial" w:hAnsi="Arial" w:cs="Arial"/>
          <w:color w:val="004C84"/>
          <w:sz w:val="60"/>
          <w:szCs w:val="60"/>
        </w:rPr>
      </w:pPr>
    </w:p>
    <w:p w14:paraId="088C43AB"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34DE1D0E" wp14:editId="480D77E1">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80CA5BB"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683EA9A8" w14:textId="77777777" w:rsidR="00E5041C" w:rsidRDefault="00E5041C" w:rsidP="00226A1B">
      <w:pPr>
        <w:jc w:val="both"/>
        <w:rPr>
          <w:rFonts w:ascii="Arial" w:hAnsi="Arial" w:cs="Arial"/>
          <w:iCs/>
          <w:color w:val="000000" w:themeColor="text1"/>
          <w:sz w:val="22"/>
          <w:szCs w:val="22"/>
        </w:rPr>
      </w:pPr>
      <w:r w:rsidRPr="006D47BC">
        <w:rPr>
          <w:rFonts w:ascii="Arial" w:hAnsi="Arial" w:cs="Arial"/>
          <w:iCs/>
          <w:color w:val="000000" w:themeColor="text1"/>
          <w:sz w:val="22"/>
          <w:szCs w:val="22"/>
        </w:rPr>
        <w:lastRenderedPageBreak/>
        <w:t xml:space="preserve">When you apply to the Environment Agency for a job we will ask you to provide your personal data on our application form. We need this information so that we can establish your identity and your right to work in the UK. </w:t>
      </w:r>
    </w:p>
    <w:p w14:paraId="46FF911C" w14:textId="77777777" w:rsidR="00E5041C" w:rsidRPr="006D47BC" w:rsidRDefault="00E5041C" w:rsidP="00226A1B">
      <w:pPr>
        <w:jc w:val="both"/>
        <w:rPr>
          <w:rFonts w:ascii="Arial" w:hAnsi="Arial" w:cs="Arial"/>
          <w:iCs/>
          <w:color w:val="000000" w:themeColor="text1"/>
          <w:sz w:val="22"/>
          <w:szCs w:val="22"/>
        </w:rPr>
      </w:pPr>
    </w:p>
    <w:p w14:paraId="556EBB68" w14:textId="77777777" w:rsidR="00E5041C" w:rsidRDefault="00E5041C" w:rsidP="00226A1B">
      <w:pPr>
        <w:spacing w:after="360" w:line="276" w:lineRule="auto"/>
        <w:jc w:val="both"/>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41875A0" w14:textId="77777777" w:rsidR="00E5041C" w:rsidRPr="00495A9F" w:rsidRDefault="00E5041C" w:rsidP="00226A1B">
      <w:pPr>
        <w:spacing w:after="360" w:line="276" w:lineRule="auto"/>
        <w:jc w:val="both"/>
        <w:rPr>
          <w:rFonts w:ascii="Arial" w:hAnsi="Arial" w:cs="Arial"/>
          <w:color w:val="000000"/>
          <w:sz w:val="22"/>
          <w:szCs w:val="22"/>
        </w:rPr>
      </w:pPr>
      <w:r>
        <w:rPr>
          <w:rFonts w:ascii="Arial" w:hAnsi="Arial" w:cs="Arial"/>
          <w:b/>
          <w:color w:val="000000"/>
          <w:sz w:val="28"/>
          <w:szCs w:val="28"/>
        </w:rPr>
        <w:t>Competence Questions/Statement</w:t>
      </w:r>
    </w:p>
    <w:p w14:paraId="096543BC" w14:textId="77777777"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0CE43727" w14:textId="77777777" w:rsidR="00E5041C" w:rsidRDefault="00E5041C" w:rsidP="00226A1B">
      <w:pPr>
        <w:pStyle w:val="PlainText"/>
        <w:spacing w:line="276" w:lineRule="auto"/>
        <w:contextualSpacing/>
        <w:jc w:val="both"/>
        <w:rPr>
          <w:rFonts w:ascii="Arial" w:hAnsi="Arial" w:cs="Arial"/>
          <w:color w:val="000000"/>
          <w:sz w:val="22"/>
          <w:szCs w:val="22"/>
        </w:rPr>
      </w:pPr>
    </w:p>
    <w:p w14:paraId="2A247AF5" w14:textId="77777777"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48DCDCA" w14:textId="77777777" w:rsidR="00E5041C" w:rsidRPr="00495A9F" w:rsidRDefault="00E5041C" w:rsidP="00226A1B">
      <w:pPr>
        <w:pStyle w:val="PlainText"/>
        <w:spacing w:line="276" w:lineRule="auto"/>
        <w:contextualSpacing/>
        <w:jc w:val="both"/>
        <w:rPr>
          <w:rFonts w:ascii="Arial" w:hAnsi="Arial" w:cs="Arial"/>
          <w:color w:val="000000"/>
          <w:sz w:val="22"/>
          <w:szCs w:val="22"/>
        </w:rPr>
      </w:pPr>
    </w:p>
    <w:p w14:paraId="5F1C8E7B" w14:textId="77777777"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6592E530" w14:textId="77777777" w:rsidR="00E5041C" w:rsidRDefault="00E5041C" w:rsidP="00E5041C">
      <w:pPr>
        <w:pStyle w:val="PlainText"/>
        <w:spacing w:after="120" w:line="276" w:lineRule="auto"/>
        <w:contextualSpacing/>
        <w:rPr>
          <w:rFonts w:ascii="Arial" w:hAnsi="Arial" w:cs="Arial"/>
          <w:b/>
          <w:color w:val="000000"/>
          <w:sz w:val="28"/>
          <w:szCs w:val="28"/>
        </w:rPr>
      </w:pPr>
    </w:p>
    <w:p w14:paraId="4F6F60D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7EE3025A" w14:textId="77777777"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65DE2643"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166EC404"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47BCCBC1" wp14:editId="30E17CDC">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262819B"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0812DAF9" w14:textId="77777777" w:rsidR="00E5041C" w:rsidRDefault="00E5041C" w:rsidP="00E5041C">
      <w:pPr>
        <w:pStyle w:val="PlainText"/>
        <w:spacing w:after="120" w:line="276" w:lineRule="auto"/>
        <w:contextualSpacing/>
        <w:rPr>
          <w:rFonts w:ascii="Arial" w:hAnsi="Arial" w:cs="Arial"/>
          <w:b/>
          <w:color w:val="000000"/>
          <w:sz w:val="28"/>
          <w:szCs w:val="28"/>
        </w:rPr>
      </w:pPr>
    </w:p>
    <w:p w14:paraId="566736C2"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50AC8213" w14:textId="77777777"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506E554" w14:textId="77777777" w:rsidR="00E5041C" w:rsidRPr="00495A9F" w:rsidRDefault="00E5041C" w:rsidP="00226A1B">
      <w:pPr>
        <w:pStyle w:val="PlainText"/>
        <w:spacing w:line="276" w:lineRule="auto"/>
        <w:contextualSpacing/>
        <w:jc w:val="both"/>
        <w:rPr>
          <w:rFonts w:ascii="Arial" w:hAnsi="Arial" w:cs="Arial"/>
          <w:color w:val="000000"/>
          <w:sz w:val="22"/>
          <w:szCs w:val="22"/>
        </w:rPr>
      </w:pPr>
    </w:p>
    <w:p w14:paraId="7498737F" w14:textId="77777777" w:rsidR="00E5041C" w:rsidRPr="00495A9F" w:rsidRDefault="00E5041C" w:rsidP="00226A1B">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Submitting your application</w:t>
      </w:r>
    </w:p>
    <w:p w14:paraId="1793C0E1" w14:textId="77777777" w:rsidR="00E01AC5" w:rsidRPr="00495A9F" w:rsidRDefault="00E01AC5"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1A5B4764" w14:textId="77777777" w:rsidR="00E01AC5" w:rsidRDefault="00E01AC5" w:rsidP="00226A1B">
      <w:pPr>
        <w:pStyle w:val="PlainText"/>
        <w:spacing w:line="276" w:lineRule="auto"/>
        <w:jc w:val="both"/>
        <w:rPr>
          <w:rFonts w:ascii="Arial" w:hAnsi="Arial" w:cs="Arial"/>
          <w:iCs/>
          <w:sz w:val="22"/>
          <w:szCs w:val="22"/>
        </w:rPr>
      </w:pPr>
    </w:p>
    <w:p w14:paraId="3ACE7E07" w14:textId="77777777" w:rsidR="00E01AC5" w:rsidRDefault="00E01AC5" w:rsidP="00226A1B">
      <w:pPr>
        <w:pStyle w:val="PlainText"/>
        <w:spacing w:line="276" w:lineRule="auto"/>
        <w:jc w:val="both"/>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1EC59CF3" w14:textId="77777777" w:rsidR="00E01AC5" w:rsidRDefault="00E01AC5" w:rsidP="00226A1B">
      <w:pPr>
        <w:pStyle w:val="PlainText"/>
        <w:tabs>
          <w:tab w:val="left" w:pos="7056"/>
        </w:tabs>
        <w:spacing w:line="276" w:lineRule="auto"/>
        <w:jc w:val="both"/>
        <w:rPr>
          <w:rFonts w:ascii="Arial" w:hAnsi="Arial" w:cs="Arial"/>
          <w:iCs/>
          <w:sz w:val="22"/>
          <w:szCs w:val="22"/>
        </w:rPr>
      </w:pPr>
      <w:r>
        <w:rPr>
          <w:rFonts w:ascii="Arial" w:hAnsi="Arial" w:cs="Arial"/>
          <w:iCs/>
          <w:sz w:val="22"/>
          <w:szCs w:val="22"/>
        </w:rPr>
        <w:tab/>
      </w:r>
    </w:p>
    <w:p w14:paraId="1E22D7EB" w14:textId="77777777" w:rsidR="00E01AC5" w:rsidRDefault="00E01AC5" w:rsidP="00226A1B">
      <w:pPr>
        <w:pStyle w:val="PlainText"/>
        <w:spacing w:line="276" w:lineRule="auto"/>
        <w:jc w:val="both"/>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14:paraId="39C20A58" w14:textId="77777777" w:rsidR="00E5041C" w:rsidRDefault="00E5041C" w:rsidP="00226A1B">
      <w:pPr>
        <w:pStyle w:val="PlainText"/>
        <w:spacing w:line="276" w:lineRule="auto"/>
        <w:jc w:val="both"/>
        <w:rPr>
          <w:rFonts w:ascii="Arial" w:hAnsi="Arial" w:cs="Arial"/>
          <w:iCs/>
          <w:sz w:val="22"/>
          <w:szCs w:val="22"/>
        </w:rPr>
      </w:pPr>
    </w:p>
    <w:p w14:paraId="64139FBE" w14:textId="77777777" w:rsidR="00E5041C" w:rsidRDefault="00E5041C" w:rsidP="00226A1B">
      <w:pPr>
        <w:pStyle w:val="PlainText"/>
        <w:spacing w:line="276" w:lineRule="auto"/>
        <w:jc w:val="both"/>
        <w:rPr>
          <w:rFonts w:ascii="Arial" w:hAnsi="Arial" w:cs="Arial"/>
          <w:iCs/>
          <w:sz w:val="22"/>
          <w:szCs w:val="22"/>
        </w:rPr>
      </w:pPr>
      <w:r>
        <w:rPr>
          <w:rFonts w:ascii="Arial" w:hAnsi="Arial" w:cs="Arial"/>
          <w:b/>
          <w:color w:val="000000"/>
          <w:sz w:val="28"/>
          <w:szCs w:val="28"/>
        </w:rPr>
        <w:t>Setting up ‘job alerts’</w:t>
      </w:r>
    </w:p>
    <w:p w14:paraId="5FE42AB1" w14:textId="77777777" w:rsidR="00E5041C" w:rsidRDefault="00E5041C" w:rsidP="00226A1B">
      <w:pPr>
        <w:pStyle w:val="PlainText"/>
        <w:spacing w:line="276" w:lineRule="auto"/>
        <w:jc w:val="both"/>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F46AD01" w14:textId="77777777" w:rsidR="00E5041C" w:rsidRDefault="00E5041C" w:rsidP="00E5041C">
      <w:pPr>
        <w:pStyle w:val="PlainText"/>
        <w:spacing w:line="276" w:lineRule="auto"/>
        <w:rPr>
          <w:rFonts w:ascii="Arial" w:hAnsi="Arial" w:cs="Arial"/>
          <w:iCs/>
          <w:sz w:val="22"/>
          <w:szCs w:val="22"/>
        </w:rPr>
      </w:pPr>
    </w:p>
    <w:p w14:paraId="6567DDFF" w14:textId="77777777" w:rsidR="00E5041C" w:rsidRDefault="00E5041C" w:rsidP="00E5041C">
      <w:pPr>
        <w:pStyle w:val="PlainText"/>
        <w:spacing w:line="276" w:lineRule="auto"/>
        <w:rPr>
          <w:rFonts w:ascii="Arial" w:hAnsi="Arial" w:cs="Arial"/>
          <w:iCs/>
          <w:sz w:val="22"/>
          <w:szCs w:val="22"/>
        </w:rPr>
      </w:pPr>
    </w:p>
    <w:p w14:paraId="5CBC6949" w14:textId="77777777" w:rsidR="00E5041C" w:rsidRPr="00C03D44" w:rsidRDefault="00E5041C" w:rsidP="00E5041C">
      <w:pPr>
        <w:pStyle w:val="PlainText"/>
        <w:spacing w:line="276" w:lineRule="auto"/>
        <w:rPr>
          <w:rFonts w:ascii="MetaBook-Roman" w:hAnsi="MetaBook-Roman"/>
          <w:color w:val="000000"/>
          <w:sz w:val="22"/>
          <w:szCs w:val="22"/>
        </w:rPr>
      </w:pPr>
    </w:p>
    <w:p w14:paraId="431FF3B4" w14:textId="77777777"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D330BE">
      <w:footerReference w:type="default" r:id="rId41"/>
      <w:headerReference w:type="first" r:id="rId42"/>
      <w:footerReference w:type="first" r:id="rId43"/>
      <w:pgSz w:w="11900" w:h="16840"/>
      <w:pgMar w:top="851"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30C6" w14:textId="77777777" w:rsidR="009203EB" w:rsidRDefault="009203EB" w:rsidP="00165039">
      <w:r>
        <w:separator/>
      </w:r>
    </w:p>
  </w:endnote>
  <w:endnote w:type="continuationSeparator" w:id="0">
    <w:p w14:paraId="314F8D31" w14:textId="77777777" w:rsidR="009203EB" w:rsidRDefault="009203EB"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4BC7"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E2481E1" wp14:editId="09977EEA">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4ABBE60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25756C19"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30AB4"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93185">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D8FA" w14:textId="77777777"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14:anchorId="46363D24" wp14:editId="29D463B9">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14:paraId="10A1C25B"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28A9CFDD" w14:textId="77777777" w:rsidR="00CF4B42" w:rsidRDefault="0089318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14:paraId="15980A9C" w14:textId="77777777"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14:paraId="04DBB46E" w14:textId="77777777"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14:paraId="7BA58473" w14:textId="77777777" w:rsidR="00CF4B42" w:rsidRDefault="00CF4B42" w:rsidP="005E6DEC">
                          <w:pPr>
                            <w:pStyle w:val="BasicParagraph"/>
                            <w:rPr>
                              <w:rFonts w:ascii="Arial" w:hAnsi="Arial" w:cs="Arial"/>
                              <w:color w:val="004C84"/>
                              <w:sz w:val="30"/>
                              <w:szCs w:val="30"/>
                            </w:rPr>
                          </w:pPr>
                        </w:p>
                        <w:p w14:paraId="17D71B3A"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323C45D4"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FC2B2"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203EB"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88A1D" w14:textId="77777777" w:rsidR="009203EB" w:rsidRDefault="009203EB" w:rsidP="00165039">
      <w:r>
        <w:separator/>
      </w:r>
    </w:p>
  </w:footnote>
  <w:footnote w:type="continuationSeparator" w:id="0">
    <w:p w14:paraId="0DB4AC06" w14:textId="77777777" w:rsidR="009203EB" w:rsidRDefault="009203EB"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79B5" w14:textId="77777777" w:rsidR="00CF4B42" w:rsidRDefault="00CF4B42">
    <w:pPr>
      <w:pStyle w:val="Header"/>
    </w:pPr>
    <w:r>
      <w:rPr>
        <w:noProof/>
        <w:lang w:eastAsia="en-GB"/>
      </w:rPr>
      <w:drawing>
        <wp:anchor distT="0" distB="0" distL="114300" distR="114300" simplePos="0" relativeHeight="251659776" behindDoc="1" locked="0" layoutInCell="1" allowOverlap="1" wp14:anchorId="13EC9953" wp14:editId="76C2AF1C">
          <wp:simplePos x="0" y="0"/>
          <wp:positionH relativeFrom="column">
            <wp:posOffset>206375</wp:posOffset>
          </wp:positionH>
          <wp:positionV relativeFrom="paragraph">
            <wp:posOffset>2407285</wp:posOffset>
          </wp:positionV>
          <wp:extent cx="2879725" cy="449580"/>
          <wp:effectExtent l="19050" t="0" r="0" b="0"/>
          <wp:wrapNone/>
          <wp:docPr id="40" name="Picture 4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5C4BA96" wp14:editId="0736D840">
          <wp:simplePos x="0" y="0"/>
          <wp:positionH relativeFrom="column">
            <wp:posOffset>1270</wp:posOffset>
          </wp:positionH>
          <wp:positionV relativeFrom="paragraph">
            <wp:posOffset>2148205</wp:posOffset>
          </wp:positionV>
          <wp:extent cx="6840220" cy="4382135"/>
          <wp:effectExtent l="19050" t="0" r="0" b="0"/>
          <wp:wrapNone/>
          <wp:docPr id="43" name="Picture 4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E12B4DD" wp14:editId="0EB1632C">
          <wp:simplePos x="0" y="0"/>
          <wp:positionH relativeFrom="column">
            <wp:posOffset>3700780</wp:posOffset>
          </wp:positionH>
          <wp:positionV relativeFrom="paragraph">
            <wp:posOffset>-74930</wp:posOffset>
          </wp:positionV>
          <wp:extent cx="2700020" cy="1102995"/>
          <wp:effectExtent l="19050" t="0" r="5080" b="0"/>
          <wp:wrapNone/>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3E69"/>
    <w:multiLevelType w:val="hybridMultilevel"/>
    <w:tmpl w:val="0298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21BC"/>
    <w:multiLevelType w:val="hybridMultilevel"/>
    <w:tmpl w:val="D878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B3D65"/>
    <w:multiLevelType w:val="hybridMultilevel"/>
    <w:tmpl w:val="28B88D9C"/>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6468"/>
    <w:multiLevelType w:val="hybridMultilevel"/>
    <w:tmpl w:val="73B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B3C"/>
    <w:multiLevelType w:val="hybridMultilevel"/>
    <w:tmpl w:val="6022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3F61"/>
    <w:multiLevelType w:val="hybridMultilevel"/>
    <w:tmpl w:val="55A4FD7E"/>
    <w:lvl w:ilvl="0" w:tplc="08090001">
      <w:start w:val="1"/>
      <w:numFmt w:val="bullet"/>
      <w:lvlText w:val=""/>
      <w:lvlJc w:val="left"/>
      <w:pPr>
        <w:ind w:left="785" w:hanging="360"/>
      </w:pPr>
      <w:rPr>
        <w:rFonts w:ascii="Symbol" w:hAnsi="Symbol" w:hint="default"/>
      </w:rPr>
    </w:lvl>
    <w:lvl w:ilvl="1" w:tplc="88D26D06">
      <w:numFmt w:val="bullet"/>
      <w:lvlText w:val="•"/>
      <w:lvlJc w:val="left"/>
      <w:pPr>
        <w:ind w:left="1505" w:hanging="360"/>
      </w:pPr>
      <w:rPr>
        <w:rFonts w:ascii="Arial" w:eastAsia="MS Mincho" w:hAnsi="Arial" w:cs="Arial"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289B0861"/>
    <w:multiLevelType w:val="hybridMultilevel"/>
    <w:tmpl w:val="4F1C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80718"/>
    <w:multiLevelType w:val="hybridMultilevel"/>
    <w:tmpl w:val="CE22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87FDE"/>
    <w:multiLevelType w:val="hybridMultilevel"/>
    <w:tmpl w:val="C86A1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25073"/>
    <w:multiLevelType w:val="hybridMultilevel"/>
    <w:tmpl w:val="2C6EC8FA"/>
    <w:lvl w:ilvl="0" w:tplc="DBEEE3F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AC16F72"/>
    <w:multiLevelType w:val="hybridMultilevel"/>
    <w:tmpl w:val="5B02CE78"/>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35C19"/>
    <w:multiLevelType w:val="hybridMultilevel"/>
    <w:tmpl w:val="EA741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4A5002"/>
    <w:multiLevelType w:val="hybridMultilevel"/>
    <w:tmpl w:val="363C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73510"/>
    <w:multiLevelType w:val="hybridMultilevel"/>
    <w:tmpl w:val="AF109D62"/>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791037B9"/>
    <w:multiLevelType w:val="hybridMultilevel"/>
    <w:tmpl w:val="E00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21"/>
  </w:num>
  <w:num w:numId="5">
    <w:abstractNumId w:val="11"/>
  </w:num>
  <w:num w:numId="6">
    <w:abstractNumId w:val="0"/>
  </w:num>
  <w:num w:numId="7">
    <w:abstractNumId w:val="16"/>
  </w:num>
  <w:num w:numId="8">
    <w:abstractNumId w:val="13"/>
  </w:num>
  <w:num w:numId="9">
    <w:abstractNumId w:val="2"/>
  </w:num>
  <w:num w:numId="10">
    <w:abstractNumId w:val="22"/>
  </w:num>
  <w:num w:numId="11">
    <w:abstractNumId w:val="23"/>
  </w:num>
  <w:num w:numId="12">
    <w:abstractNumId w:val="7"/>
  </w:num>
  <w:num w:numId="13">
    <w:abstractNumId w:val="17"/>
  </w:num>
  <w:num w:numId="14">
    <w:abstractNumId w:val="4"/>
  </w:num>
  <w:num w:numId="15">
    <w:abstractNumId w:val="20"/>
  </w:num>
  <w:num w:numId="16">
    <w:abstractNumId w:val="19"/>
  </w:num>
  <w:num w:numId="17">
    <w:abstractNumId w:val="8"/>
  </w:num>
  <w:num w:numId="18">
    <w:abstractNumId w:val="3"/>
  </w:num>
  <w:num w:numId="19">
    <w:abstractNumId w:val="9"/>
  </w:num>
  <w:num w:numId="20">
    <w:abstractNumId w:val="14"/>
  </w:num>
  <w:num w:numId="21">
    <w:abstractNumId w:val="18"/>
  </w:num>
  <w:num w:numId="22">
    <w:abstractNumId w:val="1"/>
  </w:num>
  <w:num w:numId="23">
    <w:abstractNumId w:val="10"/>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862AE"/>
    <w:rsid w:val="000D32C9"/>
    <w:rsid w:val="000D4D61"/>
    <w:rsid w:val="00102846"/>
    <w:rsid w:val="001070E3"/>
    <w:rsid w:val="00112978"/>
    <w:rsid w:val="00115394"/>
    <w:rsid w:val="00126EC7"/>
    <w:rsid w:val="00134DD1"/>
    <w:rsid w:val="0013566A"/>
    <w:rsid w:val="00144B38"/>
    <w:rsid w:val="0015141C"/>
    <w:rsid w:val="00156B31"/>
    <w:rsid w:val="00165039"/>
    <w:rsid w:val="0019341A"/>
    <w:rsid w:val="001A6544"/>
    <w:rsid w:val="001B4410"/>
    <w:rsid w:val="001C08CA"/>
    <w:rsid w:val="001C283A"/>
    <w:rsid w:val="001C681C"/>
    <w:rsid w:val="001D44EF"/>
    <w:rsid w:val="001D6B50"/>
    <w:rsid w:val="001E27A6"/>
    <w:rsid w:val="001E7042"/>
    <w:rsid w:val="001F17D4"/>
    <w:rsid w:val="001F549A"/>
    <w:rsid w:val="001F7526"/>
    <w:rsid w:val="001F77A4"/>
    <w:rsid w:val="0020471A"/>
    <w:rsid w:val="00226A1B"/>
    <w:rsid w:val="00234596"/>
    <w:rsid w:val="002514EA"/>
    <w:rsid w:val="0026031E"/>
    <w:rsid w:val="00262070"/>
    <w:rsid w:val="002664EB"/>
    <w:rsid w:val="00271827"/>
    <w:rsid w:val="002819C3"/>
    <w:rsid w:val="002A6840"/>
    <w:rsid w:val="002A69E8"/>
    <w:rsid w:val="002C10FB"/>
    <w:rsid w:val="002D0259"/>
    <w:rsid w:val="002F0588"/>
    <w:rsid w:val="00302D29"/>
    <w:rsid w:val="00307F34"/>
    <w:rsid w:val="00336225"/>
    <w:rsid w:val="003634A9"/>
    <w:rsid w:val="00367AEB"/>
    <w:rsid w:val="00380C96"/>
    <w:rsid w:val="00383E24"/>
    <w:rsid w:val="00385003"/>
    <w:rsid w:val="003A60D0"/>
    <w:rsid w:val="003D5404"/>
    <w:rsid w:val="0041113A"/>
    <w:rsid w:val="00414193"/>
    <w:rsid w:val="004456F3"/>
    <w:rsid w:val="0045095B"/>
    <w:rsid w:val="00466881"/>
    <w:rsid w:val="00473555"/>
    <w:rsid w:val="004813D3"/>
    <w:rsid w:val="0048562D"/>
    <w:rsid w:val="00491B2B"/>
    <w:rsid w:val="004921AB"/>
    <w:rsid w:val="0049401F"/>
    <w:rsid w:val="00495A9F"/>
    <w:rsid w:val="004C14C5"/>
    <w:rsid w:val="004C5951"/>
    <w:rsid w:val="004C6BE2"/>
    <w:rsid w:val="004D5F90"/>
    <w:rsid w:val="004F0160"/>
    <w:rsid w:val="005028D9"/>
    <w:rsid w:val="005067CA"/>
    <w:rsid w:val="005156C7"/>
    <w:rsid w:val="00525179"/>
    <w:rsid w:val="005306B3"/>
    <w:rsid w:val="005837A7"/>
    <w:rsid w:val="00583B07"/>
    <w:rsid w:val="0059166E"/>
    <w:rsid w:val="005A565F"/>
    <w:rsid w:val="005E6DEC"/>
    <w:rsid w:val="005F4310"/>
    <w:rsid w:val="005F49F5"/>
    <w:rsid w:val="00616D07"/>
    <w:rsid w:val="00654DAB"/>
    <w:rsid w:val="00664BDD"/>
    <w:rsid w:val="00674720"/>
    <w:rsid w:val="0067486A"/>
    <w:rsid w:val="0069665F"/>
    <w:rsid w:val="006D47BC"/>
    <w:rsid w:val="006E2E66"/>
    <w:rsid w:val="006E7A73"/>
    <w:rsid w:val="006F218C"/>
    <w:rsid w:val="0070191E"/>
    <w:rsid w:val="00705111"/>
    <w:rsid w:val="00716DBB"/>
    <w:rsid w:val="00724AA7"/>
    <w:rsid w:val="007365C1"/>
    <w:rsid w:val="00745FDA"/>
    <w:rsid w:val="0074750D"/>
    <w:rsid w:val="007A2A06"/>
    <w:rsid w:val="007A2BBB"/>
    <w:rsid w:val="007B3A09"/>
    <w:rsid w:val="007B3DFB"/>
    <w:rsid w:val="007B5661"/>
    <w:rsid w:val="007B5C92"/>
    <w:rsid w:val="007C3191"/>
    <w:rsid w:val="007E42E0"/>
    <w:rsid w:val="007F1569"/>
    <w:rsid w:val="00816400"/>
    <w:rsid w:val="00856AA1"/>
    <w:rsid w:val="008744B8"/>
    <w:rsid w:val="008900C3"/>
    <w:rsid w:val="00893185"/>
    <w:rsid w:val="008C182F"/>
    <w:rsid w:val="008F09A3"/>
    <w:rsid w:val="00910E02"/>
    <w:rsid w:val="00915CEB"/>
    <w:rsid w:val="009203EB"/>
    <w:rsid w:val="00920BE1"/>
    <w:rsid w:val="00920C49"/>
    <w:rsid w:val="00940BB9"/>
    <w:rsid w:val="00947454"/>
    <w:rsid w:val="00985109"/>
    <w:rsid w:val="0098651D"/>
    <w:rsid w:val="009943EB"/>
    <w:rsid w:val="009D001B"/>
    <w:rsid w:val="009F7839"/>
    <w:rsid w:val="00A052E4"/>
    <w:rsid w:val="00A13433"/>
    <w:rsid w:val="00A3139B"/>
    <w:rsid w:val="00A36CA1"/>
    <w:rsid w:val="00A65F17"/>
    <w:rsid w:val="00A66DB7"/>
    <w:rsid w:val="00A768C2"/>
    <w:rsid w:val="00A7799E"/>
    <w:rsid w:val="00AA2144"/>
    <w:rsid w:val="00AA70B7"/>
    <w:rsid w:val="00AB0F9F"/>
    <w:rsid w:val="00AD20B8"/>
    <w:rsid w:val="00AD4A92"/>
    <w:rsid w:val="00AE7AA9"/>
    <w:rsid w:val="00AF7FBE"/>
    <w:rsid w:val="00B26732"/>
    <w:rsid w:val="00B40B53"/>
    <w:rsid w:val="00B4234F"/>
    <w:rsid w:val="00B50B4F"/>
    <w:rsid w:val="00B63F9A"/>
    <w:rsid w:val="00B6707B"/>
    <w:rsid w:val="00B70FC7"/>
    <w:rsid w:val="00B81DA8"/>
    <w:rsid w:val="00BA79C1"/>
    <w:rsid w:val="00BB5F80"/>
    <w:rsid w:val="00BF04A0"/>
    <w:rsid w:val="00BF24C5"/>
    <w:rsid w:val="00BF45FA"/>
    <w:rsid w:val="00C03D44"/>
    <w:rsid w:val="00C06275"/>
    <w:rsid w:val="00C138C5"/>
    <w:rsid w:val="00C15D6C"/>
    <w:rsid w:val="00C30896"/>
    <w:rsid w:val="00C31CDB"/>
    <w:rsid w:val="00C437E7"/>
    <w:rsid w:val="00C767D8"/>
    <w:rsid w:val="00C86A3A"/>
    <w:rsid w:val="00C86EEA"/>
    <w:rsid w:val="00C96008"/>
    <w:rsid w:val="00CA0AC9"/>
    <w:rsid w:val="00CA0FD6"/>
    <w:rsid w:val="00CE799C"/>
    <w:rsid w:val="00CF4B42"/>
    <w:rsid w:val="00D324BE"/>
    <w:rsid w:val="00D330BE"/>
    <w:rsid w:val="00D539FC"/>
    <w:rsid w:val="00D9328A"/>
    <w:rsid w:val="00D9355F"/>
    <w:rsid w:val="00D94E4A"/>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D1F6F"/>
    <w:rsid w:val="00EE3EE0"/>
    <w:rsid w:val="00EE67FA"/>
    <w:rsid w:val="00F17B33"/>
    <w:rsid w:val="00F17E9D"/>
    <w:rsid w:val="00F23EED"/>
    <w:rsid w:val="00F24543"/>
    <w:rsid w:val="00F2698D"/>
    <w:rsid w:val="00F36DA2"/>
    <w:rsid w:val="00F3738F"/>
    <w:rsid w:val="00F43DB9"/>
    <w:rsid w:val="00F5153E"/>
    <w:rsid w:val="00F569C3"/>
    <w:rsid w:val="00F63F8E"/>
    <w:rsid w:val="00F928D0"/>
    <w:rsid w:val="00FA7FCA"/>
    <w:rsid w:val="00FC356E"/>
    <w:rsid w:val="00FE0C0F"/>
    <w:rsid w:val="00FE3F48"/>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04FE0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link w:val="ListParagraphChar"/>
    <w:uiPriority w:val="34"/>
    <w:qFormat/>
    <w:rsid w:val="00FE3F48"/>
    <w:pPr>
      <w:ind w:left="720"/>
      <w:contextualSpacing/>
    </w:pPr>
  </w:style>
  <w:style w:type="paragraph" w:customStyle="1" w:styleId="Default">
    <w:name w:val="Default"/>
    <w:rsid w:val="00FE3F48"/>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FE3F48"/>
    <w:rPr>
      <w:sz w:val="24"/>
      <w:szCs w:val="24"/>
      <w:lang w:eastAsia="en-US"/>
    </w:rPr>
  </w:style>
  <w:style w:type="character" w:styleId="CommentReference">
    <w:name w:val="annotation reference"/>
    <w:basedOn w:val="DefaultParagraphFont"/>
    <w:uiPriority w:val="99"/>
    <w:semiHidden/>
    <w:unhideWhenUsed/>
    <w:rsid w:val="00D94E4A"/>
    <w:rPr>
      <w:sz w:val="16"/>
      <w:szCs w:val="16"/>
    </w:rPr>
  </w:style>
  <w:style w:type="paragraph" w:styleId="CommentText">
    <w:name w:val="annotation text"/>
    <w:basedOn w:val="Normal"/>
    <w:link w:val="CommentTextChar"/>
    <w:uiPriority w:val="99"/>
    <w:semiHidden/>
    <w:unhideWhenUsed/>
    <w:rsid w:val="00D94E4A"/>
    <w:rPr>
      <w:sz w:val="20"/>
      <w:szCs w:val="20"/>
    </w:rPr>
  </w:style>
  <w:style w:type="character" w:customStyle="1" w:styleId="CommentTextChar">
    <w:name w:val="Comment Text Char"/>
    <w:basedOn w:val="DefaultParagraphFont"/>
    <w:link w:val="CommentText"/>
    <w:uiPriority w:val="99"/>
    <w:semiHidden/>
    <w:rsid w:val="00D94E4A"/>
    <w:rPr>
      <w:lang w:eastAsia="en-US"/>
    </w:rPr>
  </w:style>
  <w:style w:type="paragraph" w:styleId="CommentSubject">
    <w:name w:val="annotation subject"/>
    <w:basedOn w:val="CommentText"/>
    <w:next w:val="CommentText"/>
    <w:link w:val="CommentSubjectChar"/>
    <w:uiPriority w:val="99"/>
    <w:semiHidden/>
    <w:unhideWhenUsed/>
    <w:rsid w:val="00D94E4A"/>
    <w:rPr>
      <w:b/>
      <w:bCs/>
    </w:rPr>
  </w:style>
  <w:style w:type="character" w:customStyle="1" w:styleId="CommentSubjectChar">
    <w:name w:val="Comment Subject Char"/>
    <w:basedOn w:val="CommentTextChar"/>
    <w:link w:val="CommentSubject"/>
    <w:uiPriority w:val="99"/>
    <w:semiHidden/>
    <w:rsid w:val="00D94E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335783">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6303-66B0-43C8-A79C-DE7787D8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2</cp:revision>
  <cp:lastPrinted>2019-02-19T14:43:00Z</cp:lastPrinted>
  <dcterms:created xsi:type="dcterms:W3CDTF">2019-03-14T17:00:00Z</dcterms:created>
  <dcterms:modified xsi:type="dcterms:W3CDTF">2019-03-14T17:00:00Z</dcterms:modified>
</cp:coreProperties>
</file>