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D225D5" w:rsidP="009C3D40">
      <w:pPr>
        <w:rPr>
          <w:rFonts w:ascii="Arial" w:hAnsi="Arial" w:cs="Arial"/>
          <w:color w:val="004C84"/>
          <w:sz w:val="44"/>
          <w:szCs w:val="56"/>
        </w:rPr>
      </w:pPr>
      <w:r w:rsidRPr="00D225D5">
        <w:rPr>
          <w:rFonts w:ascii="Arial" w:hAnsi="Arial" w:cs="Arial"/>
          <w:color w:val="004C84"/>
          <w:sz w:val="72"/>
          <w:szCs w:val="72"/>
        </w:rPr>
        <w:t>Environmental Monitoring Officer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225D5" w:rsidRPr="00D225D5">
                              <w:rPr>
                                <w:rFonts w:ascii="Arial" w:hAnsi="Arial" w:cs="Arial"/>
                                <w:b/>
                                <w:color w:val="FFFFFF" w:themeColor="background1"/>
                                <w:sz w:val="22"/>
                                <w:szCs w:val="22"/>
                              </w:rPr>
                              <w:t>Environmental Monitoring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225D5" w:rsidRPr="00D225D5">
                              <w:rPr>
                                <w:rFonts w:ascii="Arial" w:hAnsi="Arial" w:cs="Arial"/>
                                <w:b/>
                                <w:color w:val="FFFFFF" w:themeColor="background1"/>
                                <w:sz w:val="22"/>
                                <w:szCs w:val="22"/>
                              </w:rPr>
                              <w:t xml:space="preserve">Wallingford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25D5">
                              <w:rPr>
                                <w:rFonts w:ascii="Arial" w:hAnsi="Arial" w:cs="Arial"/>
                                <w:b/>
                                <w:color w:val="FFFFFF" w:themeColor="background1"/>
                                <w:sz w:val="22"/>
                                <w:szCs w:val="22"/>
                              </w:rPr>
                              <w:t>02/08/19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25D5">
                              <w:rPr>
                                <w:rFonts w:ascii="Arial" w:hAnsi="Arial" w:cs="Arial"/>
                                <w:b/>
                                <w:color w:val="FFFFFF" w:themeColor="background1"/>
                                <w:sz w:val="22"/>
                                <w:szCs w:val="22"/>
                              </w:rPr>
                              <w:t xml:space="preserve"> 12023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225D5" w:rsidRPr="00D225D5">
                        <w:rPr>
                          <w:rFonts w:ascii="Arial" w:hAnsi="Arial" w:cs="Arial"/>
                          <w:b/>
                          <w:color w:val="FFFFFF" w:themeColor="background1"/>
                          <w:sz w:val="22"/>
                          <w:szCs w:val="22"/>
                        </w:rPr>
                        <w:t>Environmental Monitoring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225D5" w:rsidRPr="00D225D5">
                        <w:rPr>
                          <w:rFonts w:ascii="Arial" w:hAnsi="Arial" w:cs="Arial"/>
                          <w:b/>
                          <w:color w:val="FFFFFF" w:themeColor="background1"/>
                          <w:sz w:val="22"/>
                          <w:szCs w:val="22"/>
                        </w:rPr>
                        <w:t xml:space="preserve">Wallingford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25D5">
                        <w:rPr>
                          <w:rFonts w:ascii="Arial" w:hAnsi="Arial" w:cs="Arial"/>
                          <w:b/>
                          <w:color w:val="FFFFFF" w:themeColor="background1"/>
                          <w:sz w:val="22"/>
                          <w:szCs w:val="22"/>
                        </w:rPr>
                        <w:t>02/08/19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25D5">
                        <w:rPr>
                          <w:rFonts w:ascii="Arial" w:hAnsi="Arial" w:cs="Arial"/>
                          <w:b/>
                          <w:color w:val="FFFFFF" w:themeColor="background1"/>
                          <w:sz w:val="22"/>
                          <w:szCs w:val="22"/>
                        </w:rPr>
                        <w:t xml:space="preserve"> 12023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64F1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64F1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D225D5">
        <w:rPr>
          <w:rFonts w:ascii="Arial" w:hAnsi="Arial" w:cs="Arial"/>
          <w:sz w:val="22"/>
          <w:szCs w:val="22"/>
        </w:rPr>
        <w:t>£</w:t>
      </w:r>
      <w:r w:rsidR="00D225D5" w:rsidRPr="00D225D5">
        <w:rPr>
          <w:rFonts w:ascii="Arial" w:hAnsi="Arial" w:cs="Arial"/>
          <w:sz w:val="22"/>
          <w:szCs w:val="22"/>
        </w:rPr>
        <w:t xml:space="preserve">22,792 </w:t>
      </w:r>
      <w:bookmarkStart w:id="0" w:name="_GoBack"/>
      <w:bookmarkEnd w:id="0"/>
    </w:p>
    <w:p w:rsidR="00910E02" w:rsidRPr="00E01AC5" w:rsidRDefault="00910E02" w:rsidP="00910E02">
      <w:pPr>
        <w:pStyle w:val="PlainText"/>
        <w:spacing w:line="276" w:lineRule="auto"/>
        <w:rPr>
          <w:rFonts w:ascii="Arial" w:hAnsi="Arial" w:cs="Arial"/>
          <w:color w:val="FF0000"/>
          <w:sz w:val="22"/>
          <w:szCs w:val="22"/>
        </w:rPr>
      </w:pPr>
    </w:p>
    <w:p w:rsidR="00D225D5" w:rsidRPr="00D225D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225D5" w:rsidRPr="00D225D5">
        <w:rPr>
          <w:rFonts w:ascii="Arial" w:hAnsi="Arial" w:cs="Arial"/>
          <w:sz w:val="22"/>
          <w:szCs w:val="22"/>
        </w:rPr>
        <w:t xml:space="preserve">Red Kite House, </w:t>
      </w:r>
      <w:proofErr w:type="spellStart"/>
      <w:r w:rsidR="00D225D5" w:rsidRPr="00D225D5">
        <w:rPr>
          <w:rFonts w:ascii="Arial" w:hAnsi="Arial" w:cs="Arial"/>
          <w:sz w:val="22"/>
          <w:szCs w:val="22"/>
        </w:rPr>
        <w:t>Howsbery</w:t>
      </w:r>
      <w:proofErr w:type="spellEnd"/>
      <w:r w:rsidR="00D225D5" w:rsidRPr="00D225D5">
        <w:rPr>
          <w:rFonts w:ascii="Arial" w:hAnsi="Arial" w:cs="Arial"/>
          <w:sz w:val="22"/>
          <w:szCs w:val="22"/>
        </w:rPr>
        <w:t xml:space="preserve"> Business Park, Benson Lane, Wallingford </w:t>
      </w:r>
    </w:p>
    <w:p w:rsidR="00910E02" w:rsidRPr="00D225D5" w:rsidRDefault="00D225D5" w:rsidP="00910E02">
      <w:pPr>
        <w:pStyle w:val="PlainText"/>
        <w:spacing w:line="276" w:lineRule="auto"/>
        <w:ind w:left="2268" w:hanging="2268"/>
        <w:rPr>
          <w:rFonts w:ascii="Arial" w:hAnsi="Arial" w:cs="Arial"/>
          <w:sz w:val="22"/>
          <w:szCs w:val="22"/>
        </w:rPr>
      </w:pPr>
      <w:r w:rsidRPr="00D225D5">
        <w:rPr>
          <w:rFonts w:ascii="Arial" w:hAnsi="Arial" w:cs="Arial"/>
          <w:b/>
          <w:sz w:val="22"/>
          <w:szCs w:val="22"/>
        </w:rPr>
        <w:t xml:space="preserve">                                               </w:t>
      </w:r>
      <w:r w:rsidRPr="00D225D5">
        <w:rPr>
          <w:rFonts w:ascii="Arial" w:hAnsi="Arial" w:cs="Arial"/>
          <w:sz w:val="22"/>
          <w:szCs w:val="22"/>
        </w:rPr>
        <w:t>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225D5" w:rsidRPr="00D225D5">
        <w:rPr>
          <w:rFonts w:ascii="Arial" w:hAnsi="Arial" w:cs="Arial"/>
          <w:sz w:val="22"/>
          <w:szCs w:val="22"/>
        </w:rPr>
        <w:t>37</w:t>
      </w:r>
      <w:r w:rsidRPr="00D225D5">
        <w:rPr>
          <w:rFonts w:ascii="Arial" w:hAnsi="Arial" w:cs="Arial"/>
          <w:sz w:val="22"/>
          <w:szCs w:val="22"/>
        </w:rPr>
        <w:t xml:space="preserve"> hours FTE, </w:t>
      </w:r>
      <w:r w:rsidR="00D225D5" w:rsidRPr="00D225D5">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225D5" w:rsidRPr="00D225D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225D5" w:rsidRPr="00FE48C5">
        <w:rPr>
          <w:rFonts w:ascii="Arial" w:eastAsia="Times New Roman" w:hAnsi="Arial" w:cs="Arial"/>
          <w:color w:val="244061" w:themeColor="accent1" w:themeShade="80"/>
          <w:sz w:val="20"/>
          <w:szCs w:val="20"/>
          <w:lang w:val="en" w:eastAsia="en-GB"/>
        </w:rPr>
        <w:t xml:space="preserve">Environmental Monitoring Officer 2 </w:t>
      </w:r>
      <w:r w:rsidRPr="00FE48C5">
        <w:rPr>
          <w:rFonts w:ascii="Arial" w:eastAsia="Times New Roman" w:hAnsi="Arial" w:cs="Arial"/>
          <w:color w:val="244061" w:themeColor="accent1" w:themeShade="80"/>
          <w:sz w:val="20"/>
          <w:szCs w:val="20"/>
          <w:lang w:val="en" w:eastAsia="en-GB"/>
        </w:rPr>
        <w:t xml:space="preserve">fits into our </w:t>
      </w:r>
      <w:r w:rsidR="00FE48C5" w:rsidRPr="00FE48C5">
        <w:rPr>
          <w:rFonts w:ascii="Arial" w:eastAsia="Times New Roman" w:hAnsi="Arial" w:cs="Arial"/>
          <w:color w:val="244061" w:themeColor="accent1" w:themeShade="80"/>
          <w:sz w:val="20"/>
          <w:szCs w:val="20"/>
          <w:lang w:val="en" w:eastAsia="en-GB"/>
        </w:rPr>
        <w:t>Environment and Regulation</w:t>
      </w:r>
      <w:r w:rsidRPr="00FE48C5">
        <w:rPr>
          <w:rFonts w:ascii="Arial" w:eastAsia="Times New Roman" w:hAnsi="Arial" w:cs="Arial"/>
          <w:color w:val="244061" w:themeColor="accent1" w:themeShade="80"/>
          <w:sz w:val="20"/>
          <w:szCs w:val="20"/>
          <w:lang w:val="en" w:eastAsia="en-GB"/>
        </w:rPr>
        <w:t xml:space="preserve"> job family at grade </w:t>
      </w:r>
      <w:r w:rsidR="00FE48C5" w:rsidRPr="00FE48C5">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BA5AC0" w:rsidRDefault="00BA5AC0" w:rsidP="00E5041C">
      <w:pPr>
        <w:pStyle w:val="PlainText"/>
        <w:spacing w:line="276" w:lineRule="auto"/>
        <w:rPr>
          <w:rFonts w:ascii="Arial" w:hAnsi="Arial" w:cs="Arial"/>
          <w:sz w:val="22"/>
          <w:szCs w:val="22"/>
        </w:rPr>
      </w:pPr>
      <w:r w:rsidRPr="00BA5AC0">
        <w:rPr>
          <w:rFonts w:ascii="Arial" w:hAnsi="Arial" w:cs="Arial"/>
          <w:sz w:val="22"/>
          <w:szCs w:val="22"/>
        </w:rPr>
        <w:t>The role will be based in Red Kite House in Wallingford, although occasional travel to field locations and other Environment Agency offices may be required. A full UK driving licence and the ability to swim would therefore be an advantage. For further details please contact Tim Johns, Analysis &amp; Reporting Team Leader on 07770793927, or by email: tim.johns@environment-agency.gov.uk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w:t>
      </w:r>
      <w:proofErr w:type="spellStart"/>
      <w:r w:rsidRPr="002F0588">
        <w:rPr>
          <w:rFonts w:ascii="Arial" w:hAnsi="Arial" w:cs="Arial"/>
          <w:sz w:val="22"/>
          <w:szCs w:val="22"/>
        </w:rPr>
        <w:t>Agency.</w:t>
      </w:r>
      <w:r>
        <w:rPr>
          <w:rFonts w:ascii="Arial" w:hAnsi="Arial" w:cs="Arial"/>
          <w:sz w:val="22"/>
          <w:szCs w:val="22"/>
        </w:rPr>
        <w:t>If</w:t>
      </w:r>
      <w:proofErr w:type="spellEnd"/>
      <w:r>
        <w:rPr>
          <w:rFonts w:ascii="Arial" w:hAnsi="Arial" w:cs="Arial"/>
          <w:sz w:val="22"/>
          <w:szCs w:val="22"/>
        </w:rPr>
        <w:t xml:space="preserve">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64F1C">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23FE1"/>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5AC0"/>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225D5"/>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64F1C"/>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48C5"/>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EA97-FD0E-4404-8961-D2F307D7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4</cp:revision>
  <cp:lastPrinted>2018-11-15T08:56:00Z</cp:lastPrinted>
  <dcterms:created xsi:type="dcterms:W3CDTF">2019-08-02T07:54:00Z</dcterms:created>
  <dcterms:modified xsi:type="dcterms:W3CDTF">2019-08-02T08:28:00Z</dcterms:modified>
</cp:coreProperties>
</file>