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D406D">
      <w:pPr>
        <w:rPr>
          <w:rFonts w:ascii="Arial" w:hAnsi="Arial" w:cs="Arial"/>
          <w:color w:val="004C84"/>
          <w:sz w:val="44"/>
          <w:szCs w:val="56"/>
        </w:rPr>
      </w:pPr>
      <w:r w:rsidRPr="000D406D">
        <w:rPr>
          <w:rFonts w:ascii="Arial" w:hAnsi="Arial" w:cs="Arial"/>
          <w:color w:val="004C84"/>
          <w:sz w:val="72"/>
          <w:szCs w:val="72"/>
        </w:rPr>
        <w:t>Regulatory Inspector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0D406D" w:rsidRPr="000D406D">
                              <w:rPr>
                                <w:rFonts w:ascii="Arial" w:hAnsi="Arial" w:cs="Arial"/>
                                <w:b/>
                                <w:color w:val="FFFFFF" w:themeColor="background1"/>
                                <w:sz w:val="22"/>
                                <w:szCs w:val="22"/>
                              </w:rPr>
                              <w:t>Regulatory Inspector</w:t>
                            </w:r>
                          </w:p>
                          <w:p w:rsidR="00C15273" w:rsidRPr="00C15273" w:rsidRDefault="000D406D"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D406D">
                              <w:rPr>
                                <w:rFonts w:ascii="Arial" w:hAnsi="Arial" w:cs="Arial"/>
                                <w:b/>
                                <w:color w:val="FFFFFF" w:themeColor="background1"/>
                                <w:sz w:val="22"/>
                                <w:szCs w:val="22"/>
                              </w:rPr>
                              <w:t>Colchester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0D406D">
                              <w:rPr>
                                <w:rFonts w:ascii="Arial" w:hAnsi="Arial" w:cs="Arial"/>
                                <w:b/>
                                <w:color w:val="FFFFFF" w:themeColor="background1"/>
                                <w:sz w:val="22"/>
                                <w:szCs w:val="22"/>
                              </w:rPr>
                              <w:t>7</w:t>
                            </w:r>
                            <w:r w:rsidR="000D406D" w:rsidRPr="000D406D">
                              <w:rPr>
                                <w:rFonts w:ascii="Arial" w:hAnsi="Arial" w:cs="Arial"/>
                                <w:b/>
                                <w:color w:val="FFFFFF" w:themeColor="background1"/>
                                <w:sz w:val="22"/>
                                <w:szCs w:val="22"/>
                                <w:vertAlign w:val="superscript"/>
                              </w:rPr>
                              <w:t>th</w:t>
                            </w:r>
                            <w:r w:rsidR="000D406D">
                              <w:rPr>
                                <w:rFonts w:ascii="Arial" w:hAnsi="Arial" w:cs="Arial"/>
                                <w:b/>
                                <w:color w:val="FFFFFF" w:themeColor="background1"/>
                                <w:sz w:val="22"/>
                                <w:szCs w:val="22"/>
                              </w:rPr>
                              <w:t xml:space="preserve"> March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0D406D">
                              <w:rPr>
                                <w:rFonts w:ascii="Arial" w:hAnsi="Arial" w:cs="Arial"/>
                                <w:b/>
                                <w:color w:val="FFFFFF" w:themeColor="background1"/>
                                <w:sz w:val="22"/>
                                <w:szCs w:val="22"/>
                              </w:rPr>
                              <w:t xml:space="preserve"> 7755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0D406D" w:rsidRPr="000D406D">
                        <w:rPr>
                          <w:rFonts w:ascii="Arial" w:hAnsi="Arial" w:cs="Arial"/>
                          <w:b/>
                          <w:color w:val="FFFFFF" w:themeColor="background1"/>
                          <w:sz w:val="22"/>
                          <w:szCs w:val="22"/>
                        </w:rPr>
                        <w:t>Regulatory Inspector</w:t>
                      </w:r>
                    </w:p>
                    <w:p w:rsidR="00C15273" w:rsidRPr="00C15273" w:rsidRDefault="000D406D"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D406D">
                        <w:rPr>
                          <w:rFonts w:ascii="Arial" w:hAnsi="Arial" w:cs="Arial"/>
                          <w:b/>
                          <w:color w:val="FFFFFF" w:themeColor="background1"/>
                          <w:sz w:val="22"/>
                          <w:szCs w:val="22"/>
                        </w:rPr>
                        <w:t>Colchester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0D406D">
                        <w:rPr>
                          <w:rFonts w:ascii="Arial" w:hAnsi="Arial" w:cs="Arial"/>
                          <w:b/>
                          <w:color w:val="FFFFFF" w:themeColor="background1"/>
                          <w:sz w:val="22"/>
                          <w:szCs w:val="22"/>
                        </w:rPr>
                        <w:t>7</w:t>
                      </w:r>
                      <w:r w:rsidR="000D406D" w:rsidRPr="000D406D">
                        <w:rPr>
                          <w:rFonts w:ascii="Arial" w:hAnsi="Arial" w:cs="Arial"/>
                          <w:b/>
                          <w:color w:val="FFFFFF" w:themeColor="background1"/>
                          <w:sz w:val="22"/>
                          <w:szCs w:val="22"/>
                          <w:vertAlign w:val="superscript"/>
                        </w:rPr>
                        <w:t>th</w:t>
                      </w:r>
                      <w:r w:rsidR="000D406D">
                        <w:rPr>
                          <w:rFonts w:ascii="Arial" w:hAnsi="Arial" w:cs="Arial"/>
                          <w:b/>
                          <w:color w:val="FFFFFF" w:themeColor="background1"/>
                          <w:sz w:val="22"/>
                          <w:szCs w:val="22"/>
                        </w:rPr>
                        <w:t xml:space="preserve"> March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0D406D">
                        <w:rPr>
                          <w:rFonts w:ascii="Arial" w:hAnsi="Arial" w:cs="Arial"/>
                          <w:b/>
                          <w:color w:val="FFFFFF" w:themeColor="background1"/>
                          <w:sz w:val="22"/>
                          <w:szCs w:val="22"/>
                        </w:rPr>
                        <w:t xml:space="preserve"> 7755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D406D"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0D406D"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0D406D" w:rsidRDefault="00A241F9" w:rsidP="000D406D">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D406D" w:rsidRPr="000D406D">
        <w:rPr>
          <w:rFonts w:ascii="Arial" w:hAnsi="Arial" w:cs="Arial"/>
          <w:sz w:val="22"/>
          <w:szCs w:val="22"/>
        </w:rPr>
        <w:t>£34,330</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0D406D">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0D406D">
        <w:rPr>
          <w:rFonts w:ascii="Arial" w:hAnsi="Arial" w:cs="Arial"/>
          <w:sz w:val="22"/>
          <w:szCs w:val="22"/>
        </w:rPr>
        <w:t xml:space="preserve"> </w:t>
      </w:r>
      <w:r w:rsidR="000D406D">
        <w:rPr>
          <w:rFonts w:ascii="Arial" w:hAnsi="Arial" w:cs="Arial"/>
          <w:sz w:val="22"/>
          <w:szCs w:val="22"/>
        </w:rPr>
        <w:tab/>
      </w:r>
      <w:r w:rsidR="000D406D" w:rsidRPr="000D406D">
        <w:rPr>
          <w:rFonts w:ascii="Arial" w:hAnsi="Arial" w:cs="Arial"/>
          <w:sz w:val="22"/>
          <w:szCs w:val="22"/>
        </w:rPr>
        <w:t>Rivers House Kelvedon - Threshelfords Farmhouse, Inworth Road, Colchester CO5 9SE</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0D406D">
        <w:rPr>
          <w:rFonts w:ascii="Arial" w:hAnsi="Arial" w:cs="Arial"/>
          <w:sz w:val="22"/>
          <w:szCs w:val="22"/>
        </w:rPr>
        <w:tab/>
        <w:t>37</w:t>
      </w:r>
      <w:r w:rsidRPr="00AA76B7">
        <w:rPr>
          <w:rFonts w:ascii="Arial" w:hAnsi="Arial" w:cs="Arial"/>
          <w:sz w:val="22"/>
          <w:szCs w:val="22"/>
        </w:rPr>
        <w:t xml:space="preserve"> hours FTE, </w:t>
      </w:r>
      <w:r w:rsidR="000D406D">
        <w:rPr>
          <w:rFonts w:ascii="Arial" w:hAnsi="Arial" w:cs="Arial"/>
          <w:sz w:val="22"/>
          <w:szCs w:val="22"/>
        </w:rPr>
        <w:t xml:space="preserve">Permanent </w:t>
      </w:r>
      <w:r w:rsidRPr="00AA76B7">
        <w:rPr>
          <w:rFonts w:ascii="Arial" w:hAnsi="Arial" w:cs="Arial"/>
          <w:sz w:val="22"/>
          <w:szCs w:val="22"/>
        </w:rPr>
        <w:t>contract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0D406D">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AA76B7">
      <w:pPr>
        <w:spacing w:line="276" w:lineRule="auto"/>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A241F9">
      <w:pPr>
        <w:pStyle w:val="PlainText"/>
        <w:spacing w:line="276" w:lineRule="auto"/>
        <w:ind w:left="2880" w:hanging="2880"/>
        <w:rPr>
          <w:rFonts w:ascii="Arial" w:hAnsi="Arial" w:cs="Arial"/>
          <w:color w:val="FF0000"/>
          <w:sz w:val="60"/>
          <w:szCs w:val="60"/>
        </w:rPr>
      </w:pPr>
      <w:r>
        <w:rPr>
          <w:rFonts w:ascii="Arial" w:hAnsi="Arial" w:cs="Arial"/>
          <w:b/>
          <w:color w:val="004C84"/>
          <w:sz w:val="22"/>
          <w:szCs w:val="22"/>
        </w:rPr>
        <w:t>L</w:t>
      </w:r>
      <w:r w:rsidRPr="002F0588">
        <w:rPr>
          <w:rFonts w:ascii="Arial" w:hAnsi="Arial" w:cs="Arial"/>
          <w:b/>
          <w:color w:val="004C84"/>
          <w:sz w:val="22"/>
          <w:szCs w:val="22"/>
        </w:rPr>
        <w:t>ease car:</w:t>
      </w:r>
      <w:r w:rsidRPr="002F0588">
        <w:rPr>
          <w:rFonts w:ascii="Arial" w:hAnsi="Arial" w:cs="Arial"/>
          <w:sz w:val="22"/>
          <w:szCs w:val="22"/>
        </w:rPr>
        <w:t xml:space="preserve"> </w:t>
      </w:r>
      <w:r w:rsidRPr="002F0588">
        <w:rPr>
          <w:rFonts w:ascii="Arial" w:hAnsi="Arial" w:cs="Arial"/>
          <w:sz w:val="22"/>
          <w:szCs w:val="22"/>
        </w:rPr>
        <w:tab/>
      </w:r>
      <w:r w:rsidR="000D406D" w:rsidRPr="000D406D">
        <w:rPr>
          <w:rFonts w:ascii="Arial" w:hAnsi="Arial" w:cs="Arial"/>
          <w:sz w:val="22"/>
          <w:szCs w:val="22"/>
        </w:rPr>
        <w:t>The role qualifies for a lease car.</w:t>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A241F9" w:rsidRDefault="000D406D" w:rsidP="00A241F9">
      <w:pPr>
        <w:spacing w:line="276" w:lineRule="auto"/>
        <w:rPr>
          <w:rFonts w:ascii="Arial" w:hAnsi="Arial" w:cs="Arial"/>
          <w:sz w:val="22"/>
          <w:szCs w:val="22"/>
        </w:rPr>
      </w:pPr>
      <w:r w:rsidRPr="000D406D">
        <w:rPr>
          <w:rFonts w:ascii="Arial" w:hAnsi="Arial" w:cs="Arial"/>
          <w:sz w:val="22"/>
          <w:szCs w:val="22"/>
        </w:rPr>
        <w:t>The role involves compliance assessment at a wide range of industrial facilities in order to ensure regulated sites are adhering to their Environmental Permits. This will include auditing environmental performance and making complex assessments of operators’ ability to protect the environment, prevent pollution and optimise their use of resources. The role also involves responding to and investigating incidents.</w:t>
      </w:r>
    </w:p>
    <w:p w:rsidR="000D406D" w:rsidRDefault="000D406D"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0D406D" w:rsidRPr="000D406D" w:rsidRDefault="000D406D" w:rsidP="000D406D">
      <w:pPr>
        <w:pStyle w:val="ListParagraph"/>
        <w:numPr>
          <w:ilvl w:val="0"/>
          <w:numId w:val="11"/>
        </w:numPr>
        <w:spacing w:line="276" w:lineRule="auto"/>
        <w:ind w:left="360"/>
        <w:rPr>
          <w:rFonts w:ascii="Arial" w:hAnsi="Arial" w:cs="Arial"/>
          <w:sz w:val="22"/>
          <w:szCs w:val="22"/>
        </w:rPr>
      </w:pPr>
      <w:r w:rsidRPr="000D406D">
        <w:rPr>
          <w:rFonts w:ascii="Arial" w:hAnsi="Arial" w:cs="Arial"/>
          <w:sz w:val="22"/>
          <w:szCs w:val="22"/>
        </w:rPr>
        <w:t>To ensure that regulated sites comply with their permits and also drive improved environmental performance. Take any necessary enforcement action under the Environment Agency's policies and procedures.</w:t>
      </w:r>
    </w:p>
    <w:p w:rsidR="000D406D" w:rsidRPr="000D406D" w:rsidRDefault="000D406D" w:rsidP="000D406D">
      <w:pPr>
        <w:spacing w:line="276" w:lineRule="auto"/>
        <w:rPr>
          <w:rFonts w:ascii="Arial" w:hAnsi="Arial" w:cs="Arial"/>
          <w:sz w:val="22"/>
          <w:szCs w:val="22"/>
        </w:rPr>
      </w:pPr>
    </w:p>
    <w:p w:rsidR="000D406D" w:rsidRPr="000D406D" w:rsidRDefault="000D406D" w:rsidP="000D406D">
      <w:pPr>
        <w:pStyle w:val="ListParagraph"/>
        <w:numPr>
          <w:ilvl w:val="0"/>
          <w:numId w:val="11"/>
        </w:numPr>
        <w:spacing w:line="276" w:lineRule="auto"/>
        <w:ind w:left="360"/>
        <w:rPr>
          <w:rFonts w:ascii="Arial" w:hAnsi="Arial" w:cs="Arial"/>
          <w:sz w:val="22"/>
          <w:szCs w:val="22"/>
        </w:rPr>
      </w:pPr>
      <w:r w:rsidRPr="000D406D">
        <w:rPr>
          <w:rFonts w:ascii="Arial" w:hAnsi="Arial" w:cs="Arial"/>
          <w:sz w:val="22"/>
          <w:szCs w:val="22"/>
        </w:rPr>
        <w:t>Collect evidence and take appropriate actions for enforcement purposes to ensure compliance with legislation, permits and cost recovery as appropriate.</w:t>
      </w:r>
    </w:p>
    <w:p w:rsidR="000D406D" w:rsidRPr="000D406D" w:rsidRDefault="000D406D" w:rsidP="000D406D">
      <w:pPr>
        <w:spacing w:line="276" w:lineRule="auto"/>
        <w:rPr>
          <w:rFonts w:ascii="Arial" w:hAnsi="Arial" w:cs="Arial"/>
          <w:sz w:val="22"/>
          <w:szCs w:val="22"/>
        </w:rPr>
      </w:pPr>
    </w:p>
    <w:p w:rsidR="000D406D" w:rsidRPr="000D406D" w:rsidRDefault="000D406D" w:rsidP="000D406D">
      <w:pPr>
        <w:pStyle w:val="ListParagraph"/>
        <w:numPr>
          <w:ilvl w:val="0"/>
          <w:numId w:val="11"/>
        </w:numPr>
        <w:spacing w:line="276" w:lineRule="auto"/>
        <w:ind w:left="360"/>
        <w:rPr>
          <w:rFonts w:ascii="Arial" w:hAnsi="Arial" w:cs="Arial"/>
          <w:sz w:val="22"/>
          <w:szCs w:val="22"/>
        </w:rPr>
      </w:pPr>
      <w:r w:rsidRPr="000D406D">
        <w:rPr>
          <w:rFonts w:ascii="Arial" w:hAnsi="Arial" w:cs="Arial"/>
          <w:sz w:val="22"/>
          <w:szCs w:val="22"/>
        </w:rPr>
        <w:t>Contribute to the determination of applications by the National Permitting Service in accordance with relevant legislation and our policy and guidance to deliver environmental improvement.</w:t>
      </w:r>
    </w:p>
    <w:p w:rsidR="000D406D" w:rsidRPr="000D406D" w:rsidRDefault="000D406D" w:rsidP="000D406D">
      <w:pPr>
        <w:spacing w:line="276" w:lineRule="auto"/>
        <w:rPr>
          <w:rFonts w:ascii="Arial" w:hAnsi="Arial" w:cs="Arial"/>
          <w:sz w:val="22"/>
          <w:szCs w:val="22"/>
        </w:rPr>
      </w:pPr>
    </w:p>
    <w:p w:rsidR="000D406D" w:rsidRPr="000D406D" w:rsidRDefault="000D406D" w:rsidP="000D406D">
      <w:pPr>
        <w:pStyle w:val="ListParagraph"/>
        <w:numPr>
          <w:ilvl w:val="0"/>
          <w:numId w:val="11"/>
        </w:numPr>
        <w:spacing w:line="276" w:lineRule="auto"/>
        <w:ind w:left="360"/>
        <w:rPr>
          <w:rFonts w:ascii="Arial" w:hAnsi="Arial" w:cs="Arial"/>
          <w:sz w:val="22"/>
          <w:szCs w:val="22"/>
        </w:rPr>
      </w:pPr>
      <w:r w:rsidRPr="000D406D">
        <w:rPr>
          <w:rFonts w:ascii="Arial" w:hAnsi="Arial" w:cs="Arial"/>
          <w:sz w:val="22"/>
          <w:szCs w:val="22"/>
        </w:rPr>
        <w:t>Undertake effective incident response and participate in standby/call out rosters.</w:t>
      </w:r>
    </w:p>
    <w:p w:rsidR="000D406D" w:rsidRPr="000D406D" w:rsidRDefault="000D406D" w:rsidP="000D406D">
      <w:pPr>
        <w:spacing w:line="276" w:lineRule="auto"/>
        <w:rPr>
          <w:rFonts w:ascii="Arial" w:hAnsi="Arial" w:cs="Arial"/>
          <w:sz w:val="22"/>
          <w:szCs w:val="22"/>
        </w:rPr>
      </w:pPr>
    </w:p>
    <w:p w:rsidR="000D406D" w:rsidRPr="000D406D" w:rsidRDefault="000D406D" w:rsidP="000D406D">
      <w:pPr>
        <w:pStyle w:val="ListParagraph"/>
        <w:numPr>
          <w:ilvl w:val="0"/>
          <w:numId w:val="11"/>
        </w:numPr>
        <w:spacing w:line="276" w:lineRule="auto"/>
        <w:ind w:left="360"/>
        <w:rPr>
          <w:rFonts w:ascii="Arial" w:hAnsi="Arial" w:cs="Arial"/>
          <w:sz w:val="22"/>
          <w:szCs w:val="22"/>
        </w:rPr>
      </w:pPr>
      <w:r w:rsidRPr="000D406D">
        <w:rPr>
          <w:rFonts w:ascii="Arial" w:hAnsi="Arial" w:cs="Arial"/>
          <w:sz w:val="22"/>
          <w:szCs w:val="22"/>
        </w:rPr>
        <w:t>Provide technical support and advice to other teams and improve public and business awareness of best practice and environmental impacts.</w:t>
      </w:r>
    </w:p>
    <w:p w:rsidR="000D406D" w:rsidRPr="000D406D" w:rsidRDefault="000D406D" w:rsidP="000D406D">
      <w:pPr>
        <w:spacing w:line="276" w:lineRule="auto"/>
        <w:rPr>
          <w:rFonts w:ascii="Arial" w:hAnsi="Arial" w:cs="Arial"/>
          <w:sz w:val="22"/>
          <w:szCs w:val="22"/>
        </w:rPr>
      </w:pPr>
    </w:p>
    <w:p w:rsidR="00A241F9" w:rsidRPr="000D406D" w:rsidRDefault="000D406D" w:rsidP="000D406D">
      <w:pPr>
        <w:pStyle w:val="ListParagraph"/>
        <w:numPr>
          <w:ilvl w:val="0"/>
          <w:numId w:val="11"/>
        </w:numPr>
        <w:spacing w:line="276" w:lineRule="auto"/>
        <w:ind w:left="360"/>
        <w:rPr>
          <w:rFonts w:ascii="Arial" w:hAnsi="Arial" w:cs="Arial"/>
          <w:sz w:val="22"/>
          <w:szCs w:val="22"/>
        </w:rPr>
      </w:pPr>
      <w:r w:rsidRPr="000D406D">
        <w:rPr>
          <w:rFonts w:ascii="Arial" w:hAnsi="Arial" w:cs="Arial"/>
          <w:sz w:val="22"/>
          <w:szCs w:val="22"/>
        </w:rPr>
        <w:t>Comply with Health and Safety requirements and have regard to the safety of others ensuring the provision of safe working practices and compliance with our standards.</w:t>
      </w:r>
    </w:p>
    <w:p w:rsidR="00A241F9" w:rsidRDefault="00A241F9" w:rsidP="000D406D">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0D406D" w:rsidRPr="000D406D" w:rsidRDefault="000D406D" w:rsidP="000D406D">
      <w:pPr>
        <w:spacing w:line="276" w:lineRule="auto"/>
        <w:rPr>
          <w:rFonts w:ascii="Arial" w:hAnsi="Arial" w:cs="Arial"/>
          <w:sz w:val="22"/>
          <w:szCs w:val="22"/>
        </w:rPr>
      </w:pPr>
      <w:r w:rsidRPr="000D406D">
        <w:rPr>
          <w:rFonts w:ascii="Arial" w:hAnsi="Arial" w:cs="Arial"/>
          <w:sz w:val="22"/>
          <w:szCs w:val="22"/>
        </w:rPr>
        <w:t>You will need a broad range of technical knowledge together with knowledge of environmental regulation.</w:t>
      </w:r>
    </w:p>
    <w:p w:rsidR="000D406D" w:rsidRPr="000D406D" w:rsidRDefault="000D406D" w:rsidP="000D406D">
      <w:pPr>
        <w:spacing w:line="276" w:lineRule="auto"/>
        <w:rPr>
          <w:rFonts w:ascii="Arial" w:hAnsi="Arial" w:cs="Arial"/>
          <w:sz w:val="22"/>
          <w:szCs w:val="22"/>
        </w:rPr>
      </w:pPr>
    </w:p>
    <w:p w:rsidR="00A241F9" w:rsidRPr="00A241F9" w:rsidRDefault="000D406D" w:rsidP="00A241F9">
      <w:pPr>
        <w:spacing w:line="276" w:lineRule="auto"/>
        <w:rPr>
          <w:rFonts w:ascii="Arial" w:hAnsi="Arial" w:cs="Arial"/>
          <w:sz w:val="22"/>
          <w:szCs w:val="22"/>
        </w:rPr>
      </w:pPr>
      <w:r w:rsidRPr="000D406D">
        <w:rPr>
          <w:rFonts w:ascii="Arial" w:hAnsi="Arial" w:cs="Arial"/>
          <w:sz w:val="22"/>
          <w:szCs w:val="22"/>
        </w:rPr>
        <w:t>A degree in a relevant science discipline would be an advantage but is not essential.</w:t>
      </w:r>
    </w:p>
    <w:p w:rsidR="000D406D" w:rsidRDefault="000D406D"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0D406D" w:rsidRPr="000D406D" w:rsidRDefault="000D406D" w:rsidP="000D406D">
      <w:pPr>
        <w:pStyle w:val="PlainText"/>
        <w:numPr>
          <w:ilvl w:val="0"/>
          <w:numId w:val="12"/>
        </w:numPr>
        <w:spacing w:line="276" w:lineRule="auto"/>
        <w:ind w:left="360"/>
        <w:rPr>
          <w:rFonts w:ascii="Arial" w:hAnsi="Arial" w:cs="Arial"/>
          <w:sz w:val="22"/>
          <w:szCs w:val="22"/>
        </w:rPr>
      </w:pPr>
      <w:r w:rsidRPr="000D406D">
        <w:rPr>
          <w:rFonts w:ascii="Arial" w:hAnsi="Arial" w:cs="Arial"/>
          <w:sz w:val="22"/>
          <w:szCs w:val="22"/>
        </w:rPr>
        <w:t>You will need to have significant regulatory and/or industrial experience including delivering environmental improvements through regulation.</w:t>
      </w:r>
    </w:p>
    <w:p w:rsidR="000D406D" w:rsidRDefault="000D406D" w:rsidP="000D406D">
      <w:pPr>
        <w:pStyle w:val="PlainText"/>
        <w:numPr>
          <w:ilvl w:val="0"/>
          <w:numId w:val="12"/>
        </w:numPr>
        <w:spacing w:line="276" w:lineRule="auto"/>
        <w:ind w:left="360"/>
        <w:rPr>
          <w:rFonts w:ascii="Arial" w:hAnsi="Arial" w:cs="Arial"/>
          <w:sz w:val="22"/>
          <w:szCs w:val="22"/>
        </w:rPr>
      </w:pPr>
      <w:r w:rsidRPr="000D406D">
        <w:rPr>
          <w:rFonts w:ascii="Arial" w:hAnsi="Arial" w:cs="Arial"/>
          <w:sz w:val="22"/>
          <w:szCs w:val="22"/>
        </w:rPr>
        <w:t>You will need to have strong interpersonal and team working skills.</w:t>
      </w:r>
    </w:p>
    <w:p w:rsidR="00A241F9" w:rsidRPr="000D406D" w:rsidRDefault="000D406D" w:rsidP="000D406D">
      <w:pPr>
        <w:pStyle w:val="PlainText"/>
        <w:numPr>
          <w:ilvl w:val="0"/>
          <w:numId w:val="12"/>
        </w:numPr>
        <w:spacing w:line="276" w:lineRule="auto"/>
        <w:ind w:left="360"/>
        <w:rPr>
          <w:rFonts w:ascii="Arial" w:hAnsi="Arial" w:cs="Arial"/>
          <w:sz w:val="22"/>
          <w:szCs w:val="22"/>
        </w:rPr>
      </w:pPr>
      <w:r w:rsidRPr="000D406D">
        <w:rPr>
          <w:rFonts w:ascii="Arial" w:hAnsi="Arial" w:cs="Arial"/>
          <w:sz w:val="22"/>
          <w:szCs w:val="22"/>
        </w:rPr>
        <w:t>You will need to be proactive in your approach, self-motivated and a confident communicator both verbally and in writing.</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0D406D" w:rsidRDefault="000D406D"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0D406D" w:rsidRPr="000D406D" w:rsidRDefault="000D406D" w:rsidP="000D406D">
      <w:pPr>
        <w:pStyle w:val="PlainText"/>
        <w:spacing w:line="276" w:lineRule="auto"/>
        <w:rPr>
          <w:rFonts w:ascii="Arial" w:hAnsi="Arial" w:cs="Arial"/>
          <w:sz w:val="22"/>
          <w:szCs w:val="22"/>
        </w:rPr>
      </w:pPr>
      <w:r w:rsidRPr="000D406D">
        <w:rPr>
          <w:rFonts w:ascii="Arial" w:hAnsi="Arial" w:cs="Arial"/>
          <w:sz w:val="22"/>
          <w:szCs w:val="22"/>
        </w:rPr>
        <w:t>The role requires site visits and fieldwork and therefore a full driving licence is essential. Candidates will be required to participate in an out of hours standby roster.</w:t>
      </w:r>
    </w:p>
    <w:p w:rsidR="000D406D" w:rsidRPr="000D406D" w:rsidRDefault="000D406D" w:rsidP="000D406D">
      <w:pPr>
        <w:pStyle w:val="PlainText"/>
        <w:spacing w:line="276" w:lineRule="auto"/>
        <w:rPr>
          <w:rFonts w:ascii="Arial" w:hAnsi="Arial" w:cs="Arial"/>
          <w:sz w:val="22"/>
          <w:szCs w:val="22"/>
        </w:rPr>
      </w:pPr>
      <w:r w:rsidRPr="000D406D">
        <w:rPr>
          <w:rFonts w:ascii="Arial" w:hAnsi="Arial" w:cs="Arial"/>
          <w:sz w:val="22"/>
          <w:szCs w:val="22"/>
        </w:rPr>
        <w:t>The role qualifies for a lease car.</w:t>
      </w:r>
    </w:p>
    <w:p w:rsidR="000D406D" w:rsidRPr="000D406D" w:rsidRDefault="000D406D" w:rsidP="000D406D">
      <w:pPr>
        <w:pStyle w:val="PlainText"/>
        <w:spacing w:line="276" w:lineRule="auto"/>
        <w:rPr>
          <w:rFonts w:ascii="Arial" w:hAnsi="Arial" w:cs="Arial"/>
          <w:sz w:val="22"/>
          <w:szCs w:val="22"/>
        </w:rPr>
      </w:pPr>
    </w:p>
    <w:p w:rsidR="00FE2B0B" w:rsidRPr="000D406D" w:rsidRDefault="000D406D" w:rsidP="000D406D">
      <w:pPr>
        <w:pStyle w:val="PlainText"/>
        <w:spacing w:line="276" w:lineRule="auto"/>
        <w:rPr>
          <w:rFonts w:ascii="Arial" w:hAnsi="Arial" w:cs="Arial"/>
          <w:sz w:val="22"/>
          <w:szCs w:val="22"/>
        </w:rPr>
      </w:pPr>
      <w:r w:rsidRPr="000D406D">
        <w:rPr>
          <w:rFonts w:ascii="Arial" w:hAnsi="Arial" w:cs="Arial"/>
          <w:sz w:val="22"/>
          <w:szCs w:val="22"/>
        </w:rPr>
        <w:t>For further details please contact Frank Saunders on 02030 258527.</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0D406D" w:rsidRDefault="00FE2B0B" w:rsidP="00A7799E">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months we will not be able to continue with your application based on agreed appointment rules related to </w:t>
      </w:r>
    </w:p>
    <w:p w:rsidR="00FE2B0B" w:rsidRDefault="00FE2B0B" w:rsidP="00A7799E">
      <w:pPr>
        <w:pStyle w:val="PlainText"/>
        <w:spacing w:line="276" w:lineRule="auto"/>
        <w:rPr>
          <w:rFonts w:ascii="Arial" w:hAnsi="Arial" w:cs="Arial"/>
          <w:sz w:val="22"/>
          <w:szCs w:val="22"/>
        </w:rPr>
      </w:pPr>
      <w:r>
        <w:rPr>
          <w:rFonts w:ascii="Arial" w:hAnsi="Arial" w:cs="Arial"/>
          <w:sz w:val="22"/>
          <w:szCs w:val="22"/>
        </w:rPr>
        <w:t>employing ex-RFCC members. We would welcome an application from you once the 12 month period have passed.</w:t>
      </w: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bookmarkStart w:id="0" w:name="_GoBack"/>
      <w:bookmarkEnd w:id="0"/>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Default="000D406D" w:rsidP="00A7799E">
      <w:pPr>
        <w:pStyle w:val="PlainText"/>
        <w:spacing w:line="276" w:lineRule="auto"/>
        <w:rPr>
          <w:rFonts w:ascii="Arial" w:hAnsi="Arial" w:cs="Arial"/>
          <w:sz w:val="22"/>
          <w:szCs w:val="22"/>
        </w:rPr>
      </w:pPr>
    </w:p>
    <w:p w:rsidR="000D406D" w:rsidRPr="002F0588" w:rsidRDefault="000D406D"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D406D">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7FA6"/>
    <w:multiLevelType w:val="hybridMultilevel"/>
    <w:tmpl w:val="C234F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7FC92751"/>
    <w:multiLevelType w:val="hybridMultilevel"/>
    <w:tmpl w:val="1ADA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3"/>
  </w:num>
  <w:num w:numId="6">
    <w:abstractNumId w:val="0"/>
  </w:num>
  <w:num w:numId="7">
    <w:abstractNumId w:val="6"/>
  </w:num>
  <w:num w:numId="8">
    <w:abstractNumId w:val="4"/>
  </w:num>
  <w:num w:numId="9">
    <w:abstractNumId w:val="7"/>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D406D"/>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A76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0D4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24015279">
      <w:bodyDiv w:val="1"/>
      <w:marLeft w:val="0"/>
      <w:marRight w:val="0"/>
      <w:marTop w:val="0"/>
      <w:marBottom w:val="0"/>
      <w:divBdr>
        <w:top w:val="none" w:sz="0" w:space="0" w:color="auto"/>
        <w:left w:val="none" w:sz="0" w:space="0" w:color="auto"/>
        <w:bottom w:val="none" w:sz="0" w:space="0" w:color="auto"/>
        <w:right w:val="none" w:sz="0" w:space="0" w:color="auto"/>
      </w:divBdr>
      <w:divsChild>
        <w:div w:id="1266812791">
          <w:marLeft w:val="0"/>
          <w:marRight w:val="0"/>
          <w:marTop w:val="0"/>
          <w:marBottom w:val="0"/>
          <w:divBdr>
            <w:top w:val="none" w:sz="0" w:space="0" w:color="auto"/>
            <w:left w:val="none" w:sz="0" w:space="0" w:color="auto"/>
            <w:bottom w:val="none" w:sz="0" w:space="0" w:color="auto"/>
            <w:right w:val="none" w:sz="0" w:space="0" w:color="auto"/>
          </w:divBdr>
          <w:divsChild>
            <w:div w:id="19201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4AC4-D8D5-475F-9263-FEF88BD1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2018-03-07T08:32:00Z</dcterms:created>
  <dcterms:modified xsi:type="dcterms:W3CDTF">2018-03-07T08:32:00Z</dcterms:modified>
</cp:coreProperties>
</file>