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95A4B" w:rsidRDefault="00795A4B">
      <w:pPr>
        <w:rPr>
          <w:rFonts w:ascii="Arial" w:hAnsi="Arial" w:cs="Arial"/>
          <w:color w:val="004C84"/>
          <w:sz w:val="40"/>
          <w:szCs w:val="56"/>
        </w:rPr>
      </w:pPr>
      <w:r w:rsidRPr="00795A4B">
        <w:rPr>
          <w:rFonts w:ascii="Arial" w:hAnsi="Arial" w:cs="Arial"/>
          <w:color w:val="004C84"/>
          <w:sz w:val="56"/>
          <w:szCs w:val="72"/>
        </w:rPr>
        <w:t>Flood Risk Advisor - Asset Management/ Asset Performance Advisor/ FCRM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95A4B" w:rsidRPr="00795A4B">
                              <w:rPr>
                                <w:rFonts w:ascii="Arial" w:hAnsi="Arial" w:cs="Arial"/>
                                <w:b/>
                                <w:color w:val="FFFFFF" w:themeColor="background1"/>
                                <w:sz w:val="22"/>
                                <w:szCs w:val="22"/>
                              </w:rPr>
                              <w:t>Flood Risk Advisor - Asset Management/ Asset Performance Advisor/ FCRM Advisor</w:t>
                            </w:r>
                          </w:p>
                          <w:p w:rsidR="00D324BE" w:rsidRPr="00D324BE" w:rsidRDefault="00795A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Bideford, Bodmin, Exeter, Launceston</w:t>
                            </w:r>
                            <w:r w:rsidRPr="00795A4B">
                              <w:rPr>
                                <w:rFonts w:ascii="Arial" w:hAnsi="Arial" w:cs="Arial"/>
                                <w:b/>
                                <w:color w:val="FFFFFF" w:themeColor="background1"/>
                                <w:sz w:val="22"/>
                                <w:szCs w:val="22"/>
                              </w:rPr>
                              <w:t>, Redruth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4D42">
                              <w:rPr>
                                <w:rFonts w:ascii="Arial" w:hAnsi="Arial" w:cs="Arial"/>
                                <w:b/>
                                <w:color w:val="FFFFFF" w:themeColor="background1"/>
                                <w:sz w:val="22"/>
                                <w:szCs w:val="22"/>
                              </w:rPr>
                              <w:t>10</w:t>
                            </w:r>
                            <w:r w:rsidR="00795A4B" w:rsidRPr="00795A4B">
                              <w:rPr>
                                <w:rFonts w:ascii="Arial" w:hAnsi="Arial" w:cs="Arial"/>
                                <w:b/>
                                <w:color w:val="FFFFFF" w:themeColor="background1"/>
                                <w:sz w:val="22"/>
                                <w:szCs w:val="22"/>
                                <w:vertAlign w:val="superscript"/>
                              </w:rPr>
                              <w:t>th</w:t>
                            </w:r>
                            <w:r w:rsidR="00795A4B">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95A4B">
                              <w:rPr>
                                <w:rFonts w:ascii="Arial" w:hAnsi="Arial" w:cs="Arial"/>
                                <w:b/>
                                <w:color w:val="FFFFFF" w:themeColor="background1"/>
                                <w:sz w:val="22"/>
                                <w:szCs w:val="22"/>
                              </w:rPr>
                              <w:t xml:space="preserve"> 12949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95A4B" w:rsidRPr="00795A4B">
                        <w:rPr>
                          <w:rFonts w:ascii="Arial" w:hAnsi="Arial" w:cs="Arial"/>
                          <w:b/>
                          <w:color w:val="FFFFFF" w:themeColor="background1"/>
                          <w:sz w:val="22"/>
                          <w:szCs w:val="22"/>
                        </w:rPr>
                        <w:t>Flood Risk Advisor - Asset Management/ Asset Performance Advisor/ FCRM Advisor</w:t>
                      </w:r>
                    </w:p>
                    <w:p w:rsidR="00D324BE" w:rsidRPr="00D324BE" w:rsidRDefault="00795A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Bideford, Bodmin, Exeter, Launceston</w:t>
                      </w:r>
                      <w:r w:rsidRPr="00795A4B">
                        <w:rPr>
                          <w:rFonts w:ascii="Arial" w:hAnsi="Arial" w:cs="Arial"/>
                          <w:b/>
                          <w:color w:val="FFFFFF" w:themeColor="background1"/>
                          <w:sz w:val="22"/>
                          <w:szCs w:val="22"/>
                        </w:rPr>
                        <w:t>, Redruth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4D42">
                        <w:rPr>
                          <w:rFonts w:ascii="Arial" w:hAnsi="Arial" w:cs="Arial"/>
                          <w:b/>
                          <w:color w:val="FFFFFF" w:themeColor="background1"/>
                          <w:sz w:val="22"/>
                          <w:szCs w:val="22"/>
                        </w:rPr>
                        <w:t>10</w:t>
                      </w:r>
                      <w:r w:rsidR="00795A4B" w:rsidRPr="00795A4B">
                        <w:rPr>
                          <w:rFonts w:ascii="Arial" w:hAnsi="Arial" w:cs="Arial"/>
                          <w:b/>
                          <w:color w:val="FFFFFF" w:themeColor="background1"/>
                          <w:sz w:val="22"/>
                          <w:szCs w:val="22"/>
                          <w:vertAlign w:val="superscript"/>
                        </w:rPr>
                        <w:t>th</w:t>
                      </w:r>
                      <w:r w:rsidR="00795A4B">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95A4B">
                        <w:rPr>
                          <w:rFonts w:ascii="Arial" w:hAnsi="Arial" w:cs="Arial"/>
                          <w:b/>
                          <w:color w:val="FFFFFF" w:themeColor="background1"/>
                          <w:sz w:val="22"/>
                          <w:szCs w:val="22"/>
                        </w:rPr>
                        <w:t xml:space="preserve"> 12949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24D4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24D4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95A4B">
        <w:rPr>
          <w:rFonts w:ascii="Arial" w:hAnsi="Arial" w:cs="Arial"/>
          <w:sz w:val="22"/>
          <w:szCs w:val="22"/>
        </w:rPr>
        <w:t>£34,879</w:t>
      </w:r>
      <w:r w:rsidRPr="00795A4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795A4B" w:rsidRPr="00795A4B" w:rsidRDefault="00910E02" w:rsidP="00795A4B">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95A4B" w:rsidRPr="00795A4B">
        <w:rPr>
          <w:rFonts w:ascii="Arial" w:hAnsi="Arial" w:cs="Arial"/>
          <w:sz w:val="22"/>
          <w:szCs w:val="22"/>
        </w:rPr>
        <w:t>Sir John Moore House, Victoria Square, Bodmin, Cornwall PL31 1EB</w:t>
      </w:r>
    </w:p>
    <w:p w:rsidR="00910E02" w:rsidRDefault="00795A4B" w:rsidP="00795A4B">
      <w:pPr>
        <w:pStyle w:val="PlainText"/>
        <w:spacing w:line="276" w:lineRule="auto"/>
        <w:ind w:left="2268" w:firstLine="612"/>
        <w:rPr>
          <w:rFonts w:ascii="Arial" w:hAnsi="Arial" w:cs="Arial"/>
          <w:sz w:val="22"/>
          <w:szCs w:val="22"/>
        </w:rPr>
      </w:pPr>
      <w:r w:rsidRPr="00795A4B">
        <w:rPr>
          <w:rFonts w:ascii="Arial" w:hAnsi="Arial" w:cs="Arial"/>
          <w:sz w:val="22"/>
          <w:szCs w:val="22"/>
        </w:rPr>
        <w:t>Pennygillam Depot, Quarry Road, Launceston PL15 7ED</w:t>
      </w:r>
    </w:p>
    <w:p w:rsidR="00795A4B" w:rsidRPr="00795A4B" w:rsidRDefault="00795A4B" w:rsidP="00795A4B">
      <w:pPr>
        <w:pStyle w:val="PlainText"/>
        <w:spacing w:line="276" w:lineRule="auto"/>
        <w:ind w:left="2268" w:firstLine="612"/>
        <w:rPr>
          <w:rFonts w:ascii="Arial" w:hAnsi="Arial" w:cs="Arial"/>
          <w:sz w:val="22"/>
          <w:szCs w:val="22"/>
        </w:rPr>
      </w:pPr>
      <w:r w:rsidRPr="00795A4B">
        <w:rPr>
          <w:rFonts w:ascii="Arial" w:hAnsi="Arial" w:cs="Arial"/>
          <w:sz w:val="22"/>
          <w:szCs w:val="22"/>
        </w:rPr>
        <w:t>Tolgus Depot, Tolgus Mount, Redruth TR15 3TA</w:t>
      </w:r>
    </w:p>
    <w:p w:rsidR="00795A4B" w:rsidRDefault="00795A4B" w:rsidP="00795A4B">
      <w:pPr>
        <w:pStyle w:val="PlainText"/>
        <w:spacing w:line="276" w:lineRule="auto"/>
        <w:ind w:left="2268" w:firstLine="612"/>
        <w:rPr>
          <w:rFonts w:ascii="Arial" w:hAnsi="Arial" w:cs="Arial"/>
          <w:sz w:val="22"/>
          <w:szCs w:val="22"/>
        </w:rPr>
      </w:pPr>
      <w:r w:rsidRPr="00795A4B">
        <w:rPr>
          <w:rFonts w:ascii="Arial" w:hAnsi="Arial" w:cs="Arial"/>
          <w:sz w:val="22"/>
          <w:szCs w:val="22"/>
        </w:rPr>
        <w:t>Clyst Honiton Depot, Westcott Road, Clyst Honiton, Exeter EX5 2LL</w:t>
      </w:r>
    </w:p>
    <w:p w:rsidR="00424D42" w:rsidRDefault="00424D42" w:rsidP="00795A4B">
      <w:pPr>
        <w:pStyle w:val="PlainText"/>
        <w:spacing w:line="276" w:lineRule="auto"/>
        <w:ind w:left="2268" w:firstLine="612"/>
        <w:rPr>
          <w:rFonts w:ascii="Arial" w:hAnsi="Arial" w:cs="Arial"/>
          <w:sz w:val="22"/>
          <w:szCs w:val="22"/>
        </w:rPr>
      </w:pPr>
      <w:r w:rsidRPr="00424D42">
        <w:rPr>
          <w:rFonts w:ascii="Arial" w:hAnsi="Arial" w:cs="Arial"/>
          <w:sz w:val="22"/>
          <w:szCs w:val="22"/>
        </w:rPr>
        <w:t>Alverdiscot Depot, Alverdiscott</w:t>
      </w:r>
      <w:bookmarkStart w:id="0" w:name="_GoBack"/>
      <w:bookmarkEnd w:id="0"/>
      <w:r w:rsidRPr="00424D42">
        <w:rPr>
          <w:rFonts w:ascii="Arial" w:hAnsi="Arial" w:cs="Arial"/>
          <w:sz w:val="22"/>
          <w:szCs w:val="22"/>
        </w:rPr>
        <w:t xml:space="preserve"> Trading Estate, Bideford EX39 4DA</w:t>
      </w:r>
    </w:p>
    <w:p w:rsidR="00795A4B" w:rsidRPr="00795A4B" w:rsidRDefault="00795A4B" w:rsidP="00795A4B">
      <w:pPr>
        <w:pStyle w:val="PlainText"/>
        <w:spacing w:line="276" w:lineRule="auto"/>
        <w:ind w:left="2268" w:firstLine="612"/>
        <w:rPr>
          <w:rFonts w:ascii="Arial" w:hAnsi="Arial" w:cs="Arial"/>
          <w:sz w:val="22"/>
          <w:szCs w:val="22"/>
        </w:rPr>
      </w:pPr>
      <w:r w:rsidRPr="00795A4B">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95A4B" w:rsidRPr="00795A4B">
        <w:rPr>
          <w:rFonts w:ascii="Arial" w:hAnsi="Arial" w:cs="Arial"/>
          <w:sz w:val="22"/>
          <w:szCs w:val="22"/>
        </w:rPr>
        <w:t>37</w:t>
      </w:r>
      <w:r w:rsidRPr="00795A4B">
        <w:rPr>
          <w:rFonts w:ascii="Arial" w:hAnsi="Arial" w:cs="Arial"/>
          <w:sz w:val="22"/>
          <w:szCs w:val="22"/>
        </w:rPr>
        <w:t xml:space="preserve"> hours FTE, </w:t>
      </w:r>
      <w:r w:rsidR="00795A4B" w:rsidRPr="00795A4B">
        <w:rPr>
          <w:rFonts w:ascii="Arial" w:hAnsi="Arial" w:cs="Arial"/>
          <w:sz w:val="22"/>
          <w:szCs w:val="22"/>
        </w:rPr>
        <w:t>1 Permanent and 2 Assignment posts for 18 months</w:t>
      </w:r>
    </w:p>
    <w:p w:rsidR="00795A4B" w:rsidRPr="002F0588" w:rsidRDefault="00795A4B"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795A4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795A4B" w:rsidRPr="00795A4B" w:rsidRDefault="00795A4B" w:rsidP="00795A4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795A4B" w:rsidRDefault="00795A4B"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95A4B" w:rsidRDefault="00DF7984" w:rsidP="00DF7984">
      <w:pPr>
        <w:shd w:val="clear" w:color="auto" w:fill="FFFFFF"/>
        <w:rPr>
          <w:rFonts w:ascii="Arial" w:eastAsia="Times New Roman" w:hAnsi="Arial" w:cs="Arial"/>
          <w:sz w:val="22"/>
          <w:szCs w:val="20"/>
          <w:lang w:val="en" w:eastAsia="en-GB"/>
        </w:rPr>
      </w:pPr>
      <w:r w:rsidRPr="00795A4B">
        <w:rPr>
          <w:rFonts w:ascii="Arial" w:eastAsia="Times New Roman" w:hAnsi="Arial" w:cs="Arial"/>
          <w:sz w:val="22"/>
          <w:szCs w:val="20"/>
          <w:lang w:val="en" w:eastAsia="en-GB"/>
        </w:rPr>
        <w:t>Our advert describes the da</w:t>
      </w:r>
      <w:r w:rsidR="00920C49" w:rsidRPr="00795A4B">
        <w:rPr>
          <w:rFonts w:ascii="Arial" w:eastAsia="Times New Roman" w:hAnsi="Arial" w:cs="Arial"/>
          <w:sz w:val="22"/>
          <w:szCs w:val="20"/>
          <w:lang w:val="en" w:eastAsia="en-GB"/>
        </w:rPr>
        <w:t xml:space="preserve">y to day activities of the role, the team it operates within and the </w:t>
      </w:r>
      <w:r w:rsidRPr="00795A4B">
        <w:rPr>
          <w:rFonts w:ascii="Arial" w:eastAsia="Times New Roman" w:hAnsi="Arial" w:cs="Arial"/>
          <w:sz w:val="22"/>
          <w:szCs w:val="20"/>
          <w:lang w:val="en" w:eastAsia="en-GB"/>
        </w:rPr>
        <w:t>skills</w:t>
      </w:r>
      <w:r w:rsidR="00920C49" w:rsidRPr="00795A4B">
        <w:rPr>
          <w:rFonts w:ascii="Arial" w:eastAsia="Times New Roman" w:hAnsi="Arial" w:cs="Arial"/>
          <w:sz w:val="22"/>
          <w:szCs w:val="20"/>
          <w:lang w:val="en" w:eastAsia="en-GB"/>
        </w:rPr>
        <w:t>/experience</w:t>
      </w:r>
      <w:r w:rsidRPr="00795A4B">
        <w:rPr>
          <w:rFonts w:ascii="Arial" w:eastAsia="Times New Roman" w:hAnsi="Arial" w:cs="Arial"/>
          <w:sz w:val="22"/>
          <w:szCs w:val="20"/>
          <w:lang w:val="en" w:eastAsia="en-GB"/>
        </w:rPr>
        <w:t xml:space="preserve"> </w:t>
      </w:r>
      <w:r w:rsidR="00920C49" w:rsidRPr="00795A4B">
        <w:rPr>
          <w:rFonts w:ascii="Arial" w:eastAsia="Times New Roman" w:hAnsi="Arial" w:cs="Arial"/>
          <w:sz w:val="22"/>
          <w:szCs w:val="20"/>
          <w:lang w:val="en" w:eastAsia="en-GB"/>
        </w:rPr>
        <w:t xml:space="preserve">we’re looking for from applicants.  This information </w:t>
      </w:r>
      <w:r w:rsidRPr="00795A4B">
        <w:rPr>
          <w:rFonts w:ascii="Arial" w:eastAsia="Times New Roman" w:hAnsi="Arial" w:cs="Arial"/>
          <w:sz w:val="22"/>
          <w:szCs w:val="20"/>
          <w:lang w:val="en" w:eastAsia="en-GB"/>
        </w:rPr>
        <w:t xml:space="preserve">should be read in conjunction with the job family </w:t>
      </w:r>
      <w:r w:rsidR="00920C49" w:rsidRPr="00795A4B">
        <w:rPr>
          <w:rFonts w:ascii="Arial" w:eastAsia="Times New Roman" w:hAnsi="Arial" w:cs="Arial"/>
          <w:sz w:val="22"/>
          <w:szCs w:val="20"/>
          <w:lang w:val="en" w:eastAsia="en-GB"/>
        </w:rPr>
        <w:t>role profile that we’ve provided.</w:t>
      </w:r>
    </w:p>
    <w:p w:rsidR="00DF7984" w:rsidRPr="00795A4B" w:rsidRDefault="00DF7984" w:rsidP="007E42E0">
      <w:pPr>
        <w:shd w:val="clear" w:color="auto" w:fill="FFFFFF"/>
        <w:rPr>
          <w:rFonts w:ascii="Arial" w:eastAsia="Times New Roman" w:hAnsi="Arial" w:cs="Arial"/>
          <w:sz w:val="22"/>
          <w:szCs w:val="20"/>
          <w:lang w:val="en" w:eastAsia="en-GB"/>
        </w:rPr>
      </w:pPr>
    </w:p>
    <w:p w:rsidR="007E42E0" w:rsidRPr="00795A4B" w:rsidRDefault="00920C49" w:rsidP="007E42E0">
      <w:pPr>
        <w:shd w:val="clear" w:color="auto" w:fill="FFFFFF"/>
        <w:rPr>
          <w:rFonts w:ascii="Arial" w:eastAsia="Times New Roman" w:hAnsi="Arial" w:cs="Arial"/>
          <w:sz w:val="20"/>
          <w:szCs w:val="18"/>
          <w:lang w:val="en" w:eastAsia="en-GB"/>
        </w:rPr>
      </w:pPr>
      <w:r w:rsidRPr="00795A4B">
        <w:rPr>
          <w:rFonts w:ascii="Arial" w:eastAsia="Times New Roman" w:hAnsi="Arial" w:cs="Arial"/>
          <w:sz w:val="22"/>
          <w:szCs w:val="20"/>
          <w:lang w:val="en" w:eastAsia="en-GB"/>
        </w:rPr>
        <w:t>In the Environment Agency, o</w:t>
      </w:r>
      <w:r w:rsidR="007E42E0" w:rsidRPr="00795A4B">
        <w:rPr>
          <w:rFonts w:ascii="Arial" w:eastAsia="Times New Roman" w:hAnsi="Arial" w:cs="Arial"/>
          <w:sz w:val="22"/>
          <w:szCs w:val="20"/>
          <w:lang w:val="en" w:eastAsia="en-GB"/>
        </w:rPr>
        <w:t>ur roles are grouped by grade and similar characteristics into one of seven job families.</w:t>
      </w:r>
      <w:r w:rsidR="007E42E0" w:rsidRPr="00795A4B">
        <w:rPr>
          <w:rFonts w:ascii="Arial" w:eastAsia="Times New Roman" w:hAnsi="Arial" w:cs="Arial"/>
          <w:sz w:val="20"/>
          <w:szCs w:val="18"/>
          <w:lang w:val="en" w:eastAsia="en-GB"/>
        </w:rPr>
        <w:t xml:space="preserve">   </w:t>
      </w:r>
      <w:r w:rsidR="007E42E0" w:rsidRPr="00795A4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95A4B">
        <w:rPr>
          <w:rFonts w:ascii="Arial" w:eastAsia="Times New Roman" w:hAnsi="Arial" w:cs="Arial"/>
          <w:sz w:val="20"/>
          <w:szCs w:val="18"/>
          <w:lang w:val="en" w:eastAsia="en-GB"/>
        </w:rPr>
        <w:t xml:space="preserve"> </w:t>
      </w:r>
    </w:p>
    <w:p w:rsidR="007E42E0" w:rsidRPr="00795A4B" w:rsidRDefault="007E42E0" w:rsidP="007E42E0">
      <w:pPr>
        <w:shd w:val="clear" w:color="auto" w:fill="FFFFFF"/>
        <w:rPr>
          <w:rFonts w:ascii="Arial" w:eastAsia="Times New Roman" w:hAnsi="Arial" w:cs="Arial"/>
          <w:sz w:val="20"/>
          <w:szCs w:val="18"/>
          <w:lang w:val="en" w:eastAsia="en-GB"/>
        </w:rPr>
      </w:pPr>
    </w:p>
    <w:p w:rsidR="00920C49" w:rsidRPr="00795A4B" w:rsidRDefault="00920C49" w:rsidP="00920C49">
      <w:pPr>
        <w:pStyle w:val="PlainText"/>
        <w:spacing w:after="120" w:line="276" w:lineRule="auto"/>
        <w:rPr>
          <w:rFonts w:ascii="Arial" w:eastAsia="Times New Roman" w:hAnsi="Arial" w:cs="Arial"/>
          <w:sz w:val="22"/>
          <w:szCs w:val="20"/>
          <w:lang w:val="en" w:eastAsia="en-GB"/>
        </w:rPr>
      </w:pPr>
      <w:r w:rsidRPr="00795A4B">
        <w:rPr>
          <w:rFonts w:ascii="Arial" w:eastAsia="Times New Roman" w:hAnsi="Arial" w:cs="Arial"/>
          <w:sz w:val="22"/>
          <w:szCs w:val="20"/>
          <w:lang w:val="en" w:eastAsia="en-GB"/>
        </w:rPr>
        <w:t xml:space="preserve">The role of </w:t>
      </w:r>
      <w:r w:rsidR="00795A4B" w:rsidRPr="00795A4B">
        <w:rPr>
          <w:rFonts w:ascii="Arial" w:eastAsia="Times New Roman" w:hAnsi="Arial" w:cs="Arial"/>
          <w:sz w:val="22"/>
          <w:szCs w:val="20"/>
          <w:lang w:val="en" w:eastAsia="en-GB"/>
        </w:rPr>
        <w:t xml:space="preserve">Flood Risk Advisor - Asset Management/ Asset Performance Advisor/ FCRM Advisor </w:t>
      </w:r>
      <w:r w:rsidRPr="00795A4B">
        <w:rPr>
          <w:rFonts w:ascii="Arial" w:eastAsia="Times New Roman" w:hAnsi="Arial" w:cs="Arial"/>
          <w:sz w:val="22"/>
          <w:szCs w:val="20"/>
          <w:lang w:val="en" w:eastAsia="en-GB"/>
        </w:rPr>
        <w:t xml:space="preserve">fits into our </w:t>
      </w:r>
      <w:r w:rsidR="00795A4B" w:rsidRPr="00795A4B">
        <w:rPr>
          <w:rFonts w:ascii="Arial" w:eastAsia="Times New Roman" w:hAnsi="Arial" w:cs="Arial"/>
          <w:sz w:val="22"/>
          <w:szCs w:val="20"/>
          <w:lang w:val="en" w:eastAsia="en-GB"/>
        </w:rPr>
        <w:t xml:space="preserve">Asset Management </w:t>
      </w:r>
      <w:r w:rsidRPr="00795A4B">
        <w:rPr>
          <w:rFonts w:ascii="Arial" w:eastAsia="Times New Roman" w:hAnsi="Arial" w:cs="Arial"/>
          <w:sz w:val="22"/>
          <w:szCs w:val="20"/>
          <w:lang w:val="en" w:eastAsia="en-GB"/>
        </w:rPr>
        <w:t xml:space="preserve">job family at </w:t>
      </w:r>
      <w:r w:rsidR="00795A4B" w:rsidRPr="00795A4B">
        <w:rPr>
          <w:rFonts w:ascii="Arial" w:eastAsia="Times New Roman" w:hAnsi="Arial" w:cs="Arial"/>
          <w:sz w:val="22"/>
          <w:szCs w:val="20"/>
          <w:lang w:val="en" w:eastAsia="en-GB"/>
        </w:rPr>
        <w:t>Staff Grade 5.</w:t>
      </w:r>
    </w:p>
    <w:p w:rsidR="007E42E0" w:rsidRPr="00795A4B" w:rsidRDefault="007E42E0" w:rsidP="007E42E0">
      <w:pPr>
        <w:shd w:val="clear" w:color="auto" w:fill="FFFFFF"/>
        <w:rPr>
          <w:rFonts w:ascii="Arial" w:eastAsia="Times New Roman" w:hAnsi="Arial" w:cs="Arial"/>
          <w:sz w:val="22"/>
          <w:szCs w:val="20"/>
          <w:lang w:val="en" w:eastAsia="en-GB"/>
        </w:rPr>
      </w:pPr>
      <w:r w:rsidRPr="00795A4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95A4B" w:rsidRPr="00795A4B" w:rsidRDefault="00795A4B" w:rsidP="00795A4B">
      <w:pPr>
        <w:pStyle w:val="PlainText"/>
        <w:spacing w:line="276" w:lineRule="auto"/>
        <w:rPr>
          <w:rFonts w:ascii="Arial" w:hAnsi="Arial" w:cs="Arial"/>
          <w:sz w:val="22"/>
          <w:szCs w:val="22"/>
        </w:rPr>
      </w:pPr>
      <w:r w:rsidRPr="00795A4B">
        <w:rPr>
          <w:rFonts w:ascii="Arial" w:hAnsi="Arial" w:cs="Arial"/>
          <w:sz w:val="22"/>
          <w:szCs w:val="22"/>
        </w:rPr>
        <w:t xml:space="preserve">For further information please contact Joe Parish (Cornwall) Tel: 020847 6272 email: </w:t>
      </w:r>
      <w:hyperlink r:id="rId28" w:history="1">
        <w:r w:rsidRPr="00030620">
          <w:rPr>
            <w:rStyle w:val="Hyperlink"/>
            <w:rFonts w:ascii="Arial" w:hAnsi="Arial" w:cs="Arial"/>
            <w:sz w:val="22"/>
            <w:szCs w:val="22"/>
          </w:rPr>
          <w:t>josef.parish@environment-agency.gov.uk</w:t>
        </w:r>
      </w:hyperlink>
      <w:r w:rsidRPr="00795A4B">
        <w:rPr>
          <w:rFonts w:ascii="Arial" w:hAnsi="Arial" w:cs="Arial"/>
          <w:sz w:val="22"/>
          <w:szCs w:val="22"/>
        </w:rPr>
        <w:t>;</w:t>
      </w:r>
      <w:r>
        <w:rPr>
          <w:rFonts w:ascii="Arial" w:hAnsi="Arial" w:cs="Arial"/>
          <w:sz w:val="22"/>
          <w:szCs w:val="22"/>
        </w:rPr>
        <w:t xml:space="preserve"> </w:t>
      </w:r>
      <w:r w:rsidRPr="00795A4B">
        <w:rPr>
          <w:rFonts w:ascii="Arial" w:hAnsi="Arial" w:cs="Arial"/>
          <w:sz w:val="22"/>
          <w:szCs w:val="22"/>
        </w:rPr>
        <w:t xml:space="preserve">Neal Rickets (Devon) Tel: 020302 52388 email: </w:t>
      </w:r>
      <w:hyperlink r:id="rId29" w:history="1">
        <w:r w:rsidRPr="00030620">
          <w:rPr>
            <w:rStyle w:val="Hyperlink"/>
            <w:rFonts w:ascii="Arial" w:hAnsi="Arial" w:cs="Arial"/>
            <w:sz w:val="22"/>
            <w:szCs w:val="22"/>
          </w:rPr>
          <w:t>neal.ricketts@environment-agency.gov.uk</w:t>
        </w:r>
      </w:hyperlink>
      <w:r>
        <w:rPr>
          <w:rFonts w:ascii="Arial" w:hAnsi="Arial" w:cs="Arial"/>
          <w:sz w:val="22"/>
          <w:szCs w:val="22"/>
        </w:rPr>
        <w:t xml:space="preserve"> </w:t>
      </w:r>
    </w:p>
    <w:p w:rsidR="00795A4B" w:rsidRPr="00795A4B" w:rsidRDefault="00795A4B" w:rsidP="00795A4B">
      <w:pPr>
        <w:pStyle w:val="PlainText"/>
        <w:spacing w:line="276" w:lineRule="auto"/>
        <w:rPr>
          <w:rFonts w:ascii="Arial" w:hAnsi="Arial" w:cs="Arial"/>
          <w:sz w:val="22"/>
          <w:szCs w:val="22"/>
        </w:rPr>
      </w:pPr>
    </w:p>
    <w:p w:rsidR="00795A4B" w:rsidRPr="00795A4B" w:rsidRDefault="00795A4B" w:rsidP="00795A4B">
      <w:pPr>
        <w:pStyle w:val="PlainText"/>
        <w:spacing w:line="276" w:lineRule="auto"/>
        <w:rPr>
          <w:rFonts w:ascii="Arial" w:hAnsi="Arial" w:cs="Arial"/>
          <w:sz w:val="22"/>
          <w:szCs w:val="22"/>
        </w:rPr>
      </w:pPr>
      <w:r w:rsidRPr="00795A4B">
        <w:rPr>
          <w:rFonts w:ascii="Arial" w:hAnsi="Arial" w:cs="Arial"/>
          <w:sz w:val="22"/>
          <w:szCs w:val="22"/>
        </w:rPr>
        <w:t>PLEASE NOTE THERE ARE 3 POSTS - 1 PERMANENT (CORNWALL) AND 2 X 18 MONTH ASSIGNMENTS (DEVON &amp; CORNWALL).</w:t>
      </w:r>
    </w:p>
    <w:p w:rsidR="00795A4B" w:rsidRPr="00795A4B" w:rsidRDefault="00795A4B" w:rsidP="00795A4B">
      <w:pPr>
        <w:pStyle w:val="PlainText"/>
        <w:spacing w:line="276" w:lineRule="auto"/>
        <w:rPr>
          <w:rFonts w:ascii="Arial" w:hAnsi="Arial" w:cs="Arial"/>
          <w:sz w:val="22"/>
          <w:szCs w:val="22"/>
        </w:rPr>
      </w:pPr>
    </w:p>
    <w:p w:rsidR="00E5041C" w:rsidRPr="00E01AC5" w:rsidRDefault="00795A4B" w:rsidP="00795A4B">
      <w:pPr>
        <w:pStyle w:val="PlainText"/>
        <w:spacing w:line="276" w:lineRule="auto"/>
        <w:rPr>
          <w:rFonts w:ascii="Arial" w:hAnsi="Arial" w:cs="Arial"/>
          <w:color w:val="FF0000"/>
          <w:sz w:val="22"/>
          <w:szCs w:val="22"/>
        </w:rPr>
      </w:pPr>
      <w:r w:rsidRPr="00795A4B">
        <w:rPr>
          <w:rFonts w:ascii="Arial" w:hAnsi="Arial" w:cs="Arial"/>
          <w:sz w:val="22"/>
          <w:szCs w:val="22"/>
        </w:rPr>
        <w:t>The sifting of applications will take place in November.</w:t>
      </w:r>
    </w:p>
    <w:p w:rsidR="00E5041C" w:rsidRDefault="00E5041C" w:rsidP="00E5041C">
      <w:pPr>
        <w:pStyle w:val="PlainText"/>
        <w:spacing w:line="276" w:lineRule="auto"/>
        <w:rPr>
          <w:rFonts w:ascii="Arial" w:hAnsi="Arial" w:cs="Arial"/>
          <w:sz w:val="22"/>
          <w:szCs w:val="22"/>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p>
    <w:p w:rsidR="00795A4B" w:rsidRDefault="00795A4B"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12A9F5BC" wp14:editId="1D44F275">
            <wp:simplePos x="0" y="0"/>
            <wp:positionH relativeFrom="column">
              <wp:posOffset>-701040</wp:posOffset>
            </wp:positionH>
            <wp:positionV relativeFrom="paragraph">
              <wp:posOffset>314325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95A4B" w:rsidRDefault="00795A4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795A4B" w:rsidRDefault="00795A4B"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rsidR="00795A4B">
        <w:t xml:space="preserve"> </w:t>
      </w:r>
      <w:hyperlink r:id="rId35"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6"/>
          <w:headerReference w:type="first" r:id="rId37"/>
          <w:footerReference w:type="first" r:id="rId38"/>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9"/>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9"/>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0"/>
      <w:footerReference w:type="default" r:id="rId41"/>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24D42">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4D42"/>
    <w:rsid w:val="00426E8C"/>
    <w:rsid w:val="004456F3"/>
    <w:rsid w:val="00455FD7"/>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95A4B"/>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neal.ricketts@environment-agency.gov.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josef.parish@environment-agency.gov.uk" TargetMode="External"/><Relationship Id="rId36" Type="http://schemas.openxmlformats.org/officeDocument/2006/relationships/footer" Target="footer1.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mailto:ea_recruitment@sscl.gse.gov.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D78D-BB68-461E-B856-DBFC01B0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4</cp:revision>
  <cp:lastPrinted>2018-11-15T08:56:00Z</cp:lastPrinted>
  <dcterms:created xsi:type="dcterms:W3CDTF">2019-10-07T09:07:00Z</dcterms:created>
  <dcterms:modified xsi:type="dcterms:W3CDTF">2019-10-10T07:19:00Z</dcterms:modified>
</cp:coreProperties>
</file>