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EC4B73">
      <w:pPr>
        <w:rPr>
          <w:rFonts w:ascii="Arial" w:hAnsi="Arial" w:cs="Arial"/>
          <w:color w:val="004C84"/>
          <w:sz w:val="44"/>
          <w:szCs w:val="56"/>
        </w:rPr>
      </w:pPr>
      <w:r w:rsidRPr="00EC4B73">
        <w:rPr>
          <w:rFonts w:ascii="Arial" w:hAnsi="Arial" w:cs="Arial"/>
          <w:color w:val="004C84"/>
          <w:sz w:val="72"/>
          <w:szCs w:val="72"/>
        </w:rPr>
        <w:t>Personal Assistant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C4B73" w:rsidRPr="00EC4B73">
        <w:rPr>
          <w:rFonts w:ascii="Arial" w:hAnsi="Arial" w:cs="Arial"/>
          <w:color w:val="004C84"/>
          <w:sz w:val="22"/>
          <w:szCs w:val="22"/>
        </w:rPr>
        <w:t>Personal Assistant</w:t>
      </w:r>
    </w:p>
    <w:p w:rsidR="002A6840" w:rsidRPr="002F0588" w:rsidRDefault="00EC4B7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C4B73">
        <w:rPr>
          <w:rFonts w:ascii="Arial" w:hAnsi="Arial" w:cs="Arial"/>
          <w:color w:val="004C84"/>
          <w:sz w:val="22"/>
          <w:szCs w:val="22"/>
        </w:rPr>
        <w:t>West Malling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C4B73">
        <w:rPr>
          <w:rFonts w:ascii="Arial" w:hAnsi="Arial" w:cs="Arial"/>
          <w:color w:val="004C84"/>
          <w:sz w:val="22"/>
          <w:szCs w:val="22"/>
        </w:rPr>
        <w:t>15</w:t>
      </w:r>
      <w:r w:rsidR="00EC4B73" w:rsidRPr="00EC4B73">
        <w:rPr>
          <w:rFonts w:ascii="Arial" w:hAnsi="Arial" w:cs="Arial"/>
          <w:color w:val="004C84"/>
          <w:sz w:val="22"/>
          <w:szCs w:val="22"/>
          <w:vertAlign w:val="superscript"/>
        </w:rPr>
        <w:t>th</w:t>
      </w:r>
      <w:r w:rsidR="00EC4B73">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C4B73">
        <w:rPr>
          <w:rFonts w:ascii="Arial" w:hAnsi="Arial" w:cs="Arial"/>
          <w:color w:val="004C84"/>
          <w:sz w:val="22"/>
          <w:szCs w:val="22"/>
        </w:rPr>
        <w:t xml:space="preserve"> 4621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C4B7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EC4B73" w:rsidP="007B5661">
      <w:pPr>
        <w:pStyle w:val="PlainText"/>
        <w:spacing w:line="276" w:lineRule="auto"/>
        <w:rPr>
          <w:rFonts w:ascii="Arial" w:hAnsi="Arial" w:cs="Arial"/>
          <w:sz w:val="22"/>
          <w:szCs w:val="22"/>
        </w:rPr>
      </w:pPr>
      <w:r w:rsidRPr="00EC4B73">
        <w:rPr>
          <w:rFonts w:ascii="Arial" w:hAnsi="Arial" w:cs="Arial"/>
          <w:sz w:val="22"/>
          <w:szCs w:val="22"/>
        </w:rPr>
        <w:t>Provide secretarial and administrative support to the Head of Function and the management team (or equivalent), in order to support the efficient delivery of the function's business objectives. Acts as the main contact point when the Head of Function is out of the office for staff and external contacts</w:t>
      </w:r>
    </w:p>
    <w:p w:rsidR="00EC4B73" w:rsidRDefault="00EC4B7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Act as an initial point of contact, communicating and filtering information for the team so and advice and support is delivered accurately, efficiently and in a timely manner.</w:t>
      </w:r>
    </w:p>
    <w:p w:rsidR="00EC4B73" w:rsidRPr="00EC4B73" w:rsidRDefault="00EC4B73" w:rsidP="00EC4B73">
      <w:pPr>
        <w:pStyle w:val="PlainText"/>
        <w:spacing w:line="276" w:lineRule="auto"/>
        <w:ind w:left="360"/>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Provide a comprehensive administrative support service to the line manager / team, ensuring efficient systems are in place to maximise the effective use of line manager’s / team’s time.</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Research and compile information / briefing material to enable the manager to give effective, clear and concise presentations that enable understanding and action.</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Maintain and develop information storage and retrieval systems and ensure that information is up to date and readily accessible to facilitate departmental workflow.</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Analyse data and produce management reports and recommendations based on the information processed, to assist others in making decisions.</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Manage simple projects or perform the role of project team member, to apply project management skills, local knowledge or technical skills to the solution of problems.</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Provide advice and guidance on a lead personal / technical skill, in order to support operational teams deliver their objectives.</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Participate in the development of teamwork plans and deliver any agreed actions effectively, to contribute to business planning and delivery.</w:t>
      </w:r>
    </w:p>
    <w:p w:rsidR="00EC4B73" w:rsidRPr="00EC4B73" w:rsidRDefault="00EC4B73" w:rsidP="00EC4B73">
      <w:pPr>
        <w:pStyle w:val="PlainText"/>
        <w:spacing w:line="276" w:lineRule="auto"/>
        <w:rPr>
          <w:rFonts w:ascii="Arial" w:hAnsi="Arial" w:cs="Arial"/>
          <w:sz w:val="22"/>
          <w:szCs w:val="22"/>
        </w:rPr>
      </w:pPr>
    </w:p>
    <w:p w:rsidR="00EC4B73" w:rsidRP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lastRenderedPageBreak/>
        <w:t>Develop and maintain a strong customer focus to ensure effective relationship building and partnership working to achieve environmental goals.</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Manage a confidential support service for the Head of Function and ensure that he/she is made fully aware of all urgent/key items immediately to maximise the effectiveness of their time.</w:t>
      </w:r>
    </w:p>
    <w:p w:rsidR="00EC4B73" w:rsidRPr="00EC4B73" w:rsidRDefault="00EC4B73" w:rsidP="00EC4B73">
      <w:pPr>
        <w:pStyle w:val="PlainText"/>
        <w:spacing w:line="276" w:lineRule="auto"/>
        <w:rPr>
          <w:rFonts w:ascii="Arial" w:hAnsi="Arial" w:cs="Arial"/>
          <w:sz w:val="22"/>
          <w:szCs w:val="22"/>
        </w:rPr>
      </w:pPr>
    </w:p>
    <w:p w:rsidR="00EC4B73"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Provide efficient meeting organisation for the Head of Function so that meetings run smoothly and the best use is made of participant's time.</w:t>
      </w:r>
    </w:p>
    <w:p w:rsidR="00EC4B73" w:rsidRPr="00EC4B73" w:rsidRDefault="00EC4B73" w:rsidP="00EC4B73">
      <w:pPr>
        <w:pStyle w:val="PlainText"/>
        <w:spacing w:line="276" w:lineRule="auto"/>
        <w:rPr>
          <w:rFonts w:ascii="Arial" w:hAnsi="Arial" w:cs="Arial"/>
          <w:sz w:val="22"/>
          <w:szCs w:val="22"/>
        </w:rPr>
      </w:pPr>
    </w:p>
    <w:p w:rsidR="007B5661" w:rsidRPr="002F0588" w:rsidRDefault="00EC4B73" w:rsidP="00EC4B73">
      <w:pPr>
        <w:pStyle w:val="PlainText"/>
        <w:numPr>
          <w:ilvl w:val="0"/>
          <w:numId w:val="10"/>
        </w:numPr>
        <w:spacing w:line="276" w:lineRule="auto"/>
        <w:ind w:left="360"/>
        <w:rPr>
          <w:rFonts w:ascii="Arial" w:hAnsi="Arial" w:cs="Arial"/>
          <w:sz w:val="22"/>
          <w:szCs w:val="22"/>
        </w:rPr>
      </w:pPr>
      <w:r w:rsidRPr="00EC4B73">
        <w:rPr>
          <w:rFonts w:ascii="Arial" w:hAnsi="Arial" w:cs="Arial"/>
          <w:sz w:val="22"/>
          <w:szCs w:val="22"/>
        </w:rPr>
        <w:t>Co-ordinate and progress-chase responses to correspondence delegated by the Head of Function to ensure compliance with policies and procedures across the Environment Agency.</w:t>
      </w:r>
    </w:p>
    <w:p w:rsidR="00EC4B73" w:rsidRDefault="00EC4B7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EC4B73" w:rsidP="007B5661">
      <w:pPr>
        <w:pStyle w:val="PlainText"/>
        <w:spacing w:line="276" w:lineRule="auto"/>
        <w:rPr>
          <w:rFonts w:ascii="Arial" w:hAnsi="Arial" w:cs="Arial"/>
          <w:sz w:val="22"/>
          <w:szCs w:val="22"/>
        </w:rPr>
      </w:pPr>
      <w:r w:rsidRPr="00EC4B73">
        <w:rPr>
          <w:rFonts w:ascii="Arial" w:hAnsi="Arial" w:cs="Arial"/>
          <w:sz w:val="22"/>
          <w:szCs w:val="22"/>
        </w:rPr>
        <w:t>Advanced academic level required (A levels or equivalent).</w:t>
      </w:r>
    </w:p>
    <w:p w:rsidR="00EC4B73" w:rsidRDefault="00EC4B7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C4B73" w:rsidRPr="00EC4B73" w:rsidRDefault="00EC4B73" w:rsidP="001716D2">
      <w:pPr>
        <w:pStyle w:val="PlainText"/>
        <w:numPr>
          <w:ilvl w:val="0"/>
          <w:numId w:val="14"/>
        </w:numPr>
        <w:spacing w:line="276" w:lineRule="auto"/>
        <w:ind w:left="360"/>
        <w:rPr>
          <w:rFonts w:ascii="Arial" w:hAnsi="Arial" w:cs="Arial"/>
          <w:sz w:val="22"/>
          <w:szCs w:val="22"/>
        </w:rPr>
      </w:pPr>
      <w:r w:rsidRPr="00EC4B73">
        <w:rPr>
          <w:rFonts w:ascii="Arial" w:hAnsi="Arial" w:cs="Arial"/>
          <w:sz w:val="22"/>
          <w:szCs w:val="22"/>
        </w:rPr>
        <w:t>Ability to directly guide or support operations by providing spe</w:t>
      </w:r>
      <w:r w:rsidRPr="00EC4B73">
        <w:rPr>
          <w:rFonts w:ascii="Arial" w:hAnsi="Arial" w:cs="Arial"/>
          <w:sz w:val="22"/>
          <w:szCs w:val="22"/>
        </w:rPr>
        <w:t>cialised or technical services</w:t>
      </w:r>
      <w:r>
        <w:rPr>
          <w:rFonts w:ascii="Arial" w:hAnsi="Arial" w:cs="Arial"/>
          <w:sz w:val="22"/>
          <w:szCs w:val="22"/>
        </w:rPr>
        <w:t>,</w:t>
      </w:r>
    </w:p>
    <w:p w:rsidR="00EC4B73" w:rsidRPr="00EC4B73" w:rsidRDefault="00EC4B73" w:rsidP="00941D40">
      <w:pPr>
        <w:pStyle w:val="PlainText"/>
        <w:numPr>
          <w:ilvl w:val="0"/>
          <w:numId w:val="14"/>
        </w:numPr>
        <w:spacing w:line="276" w:lineRule="auto"/>
        <w:ind w:left="360"/>
        <w:rPr>
          <w:rFonts w:ascii="Arial" w:hAnsi="Arial" w:cs="Arial"/>
          <w:sz w:val="22"/>
          <w:szCs w:val="22"/>
        </w:rPr>
      </w:pPr>
      <w:r w:rsidRPr="00EC4B73">
        <w:rPr>
          <w:rFonts w:ascii="Arial" w:hAnsi="Arial" w:cs="Arial"/>
          <w:sz w:val="22"/>
          <w:szCs w:val="22"/>
        </w:rPr>
        <w:t>Ability to carry out a combination of assigned tasks, mainly unsupervised, but guided,</w:t>
      </w:r>
    </w:p>
    <w:p w:rsidR="00EC4B73" w:rsidRPr="00EC4B73" w:rsidRDefault="00EC4B73" w:rsidP="00B529E1">
      <w:pPr>
        <w:pStyle w:val="PlainText"/>
        <w:numPr>
          <w:ilvl w:val="0"/>
          <w:numId w:val="14"/>
        </w:numPr>
        <w:spacing w:line="276" w:lineRule="auto"/>
        <w:ind w:left="360"/>
        <w:rPr>
          <w:rFonts w:ascii="Arial" w:hAnsi="Arial" w:cs="Arial"/>
          <w:sz w:val="22"/>
          <w:szCs w:val="22"/>
        </w:rPr>
      </w:pPr>
      <w:r w:rsidRPr="00EC4B73">
        <w:rPr>
          <w:rFonts w:ascii="Arial" w:hAnsi="Arial" w:cs="Arial"/>
          <w:sz w:val="22"/>
          <w:szCs w:val="22"/>
        </w:rPr>
        <w:t>Ability to prioritise workload and</w:t>
      </w:r>
      <w:r w:rsidRPr="00EC4B73">
        <w:rPr>
          <w:rFonts w:ascii="Arial" w:hAnsi="Arial" w:cs="Arial"/>
          <w:sz w:val="22"/>
          <w:szCs w:val="22"/>
        </w:rPr>
        <w:t xml:space="preserve"> adapt to changeable deadlines,</w:t>
      </w:r>
    </w:p>
    <w:p w:rsidR="007B5661" w:rsidRPr="002F0588" w:rsidRDefault="00EC4B73" w:rsidP="00EC4B73">
      <w:pPr>
        <w:pStyle w:val="PlainText"/>
        <w:numPr>
          <w:ilvl w:val="0"/>
          <w:numId w:val="14"/>
        </w:numPr>
        <w:spacing w:line="276" w:lineRule="auto"/>
        <w:ind w:left="360"/>
        <w:rPr>
          <w:rFonts w:ascii="Arial" w:hAnsi="Arial" w:cs="Arial"/>
          <w:sz w:val="22"/>
          <w:szCs w:val="22"/>
        </w:rPr>
      </w:pPr>
      <w:r w:rsidRPr="00EC4B73">
        <w:rPr>
          <w:rFonts w:ascii="Arial" w:hAnsi="Arial" w:cs="Arial"/>
          <w:sz w:val="22"/>
          <w:szCs w:val="22"/>
        </w:rPr>
        <w:t>Ability to confidentially use Microsoft Outlook, PowerPoint, word etc.</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C4B73" w:rsidRPr="00EC4B73">
        <w:rPr>
          <w:rFonts w:ascii="Arial" w:hAnsi="Arial" w:cs="Arial"/>
          <w:sz w:val="22"/>
          <w:szCs w:val="22"/>
        </w:rPr>
        <w:t>£22,211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EC4B7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EC4B73">
        <w:rPr>
          <w:rFonts w:ascii="Arial" w:hAnsi="Arial" w:cs="Arial"/>
          <w:sz w:val="22"/>
          <w:szCs w:val="22"/>
        </w:rPr>
        <w:tab/>
      </w:r>
      <w:r w:rsidR="00EC4B73" w:rsidRPr="00EC4B73">
        <w:rPr>
          <w:rFonts w:ascii="Arial" w:hAnsi="Arial" w:cs="Arial"/>
          <w:sz w:val="22"/>
          <w:szCs w:val="22"/>
        </w:rPr>
        <w:t>Orchard House, Endeavour Park, London Road, Addington, West Malling, Kent, ME19 5SH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EC4B73">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C4B7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EC4B73" w:rsidRPr="00EC4B73">
        <w:rPr>
          <w:rFonts w:ascii="Arial" w:hAnsi="Arial" w:cs="Arial"/>
          <w:sz w:val="22"/>
          <w:szCs w:val="22"/>
        </w:rPr>
        <w:t>Fixed Term</w:t>
      </w:r>
      <w:r w:rsidR="00EC4B73">
        <w:rPr>
          <w:rFonts w:ascii="Arial" w:hAnsi="Arial" w:cs="Arial"/>
          <w:sz w:val="22"/>
          <w:szCs w:val="22"/>
        </w:rPr>
        <w:t xml:space="preserve"> for a period of </w:t>
      </w:r>
      <w:r w:rsidR="00EC4B73" w:rsidRPr="00EC4B73">
        <w:rPr>
          <w:rFonts w:ascii="Arial" w:hAnsi="Arial" w:cs="Arial"/>
          <w:sz w:val="22"/>
          <w:szCs w:val="22"/>
        </w:rPr>
        <w:t>11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C4B73">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C4B73" w:rsidRPr="00EC4B73" w:rsidRDefault="00EC4B73" w:rsidP="00EC4B73">
      <w:pPr>
        <w:pStyle w:val="PlainText"/>
        <w:spacing w:line="276" w:lineRule="auto"/>
        <w:rPr>
          <w:rFonts w:ascii="Arial" w:hAnsi="Arial" w:cs="Arial"/>
          <w:color w:val="0070C0"/>
          <w:sz w:val="22"/>
          <w:szCs w:val="22"/>
        </w:rPr>
      </w:pPr>
      <w:r w:rsidRPr="00EC4B73">
        <w:rPr>
          <w:rFonts w:ascii="Arial" w:hAnsi="Arial" w:cs="Arial"/>
          <w:color w:val="0070C0"/>
          <w:sz w:val="22"/>
          <w:szCs w:val="22"/>
        </w:rPr>
        <w:t>The role will be based in our Area office at Orchard House in Addington and interviews will be held week commencing 8 May 2017.</w:t>
      </w:r>
    </w:p>
    <w:p w:rsidR="00EC4B73" w:rsidRPr="00EC4B73" w:rsidRDefault="00EC4B73" w:rsidP="00EC4B73">
      <w:pPr>
        <w:pStyle w:val="PlainText"/>
        <w:spacing w:line="276" w:lineRule="auto"/>
        <w:rPr>
          <w:rFonts w:ascii="Arial" w:hAnsi="Arial" w:cs="Arial"/>
          <w:color w:val="0070C0"/>
          <w:sz w:val="22"/>
          <w:szCs w:val="22"/>
        </w:rPr>
      </w:pPr>
    </w:p>
    <w:p w:rsidR="00EC4B73" w:rsidRPr="00EC4B73" w:rsidRDefault="00EC4B73" w:rsidP="00EC4B73">
      <w:pPr>
        <w:pStyle w:val="PlainText"/>
        <w:spacing w:line="276" w:lineRule="auto"/>
        <w:rPr>
          <w:rFonts w:ascii="Arial" w:hAnsi="Arial" w:cs="Arial"/>
          <w:color w:val="0070C0"/>
          <w:sz w:val="22"/>
          <w:szCs w:val="22"/>
        </w:rPr>
      </w:pPr>
      <w:r w:rsidRPr="00EC4B73">
        <w:rPr>
          <w:rFonts w:ascii="Arial" w:hAnsi="Arial" w:cs="Arial"/>
          <w:color w:val="0070C0"/>
          <w:sz w:val="22"/>
          <w:szCs w:val="22"/>
        </w:rPr>
        <w:t>This role is fixed term until 29 June 2018</w:t>
      </w:r>
    </w:p>
    <w:p w:rsidR="00EC4B73" w:rsidRPr="00EC4B73" w:rsidRDefault="00EC4B73" w:rsidP="00EC4B73">
      <w:pPr>
        <w:pStyle w:val="PlainText"/>
        <w:spacing w:line="276" w:lineRule="auto"/>
        <w:rPr>
          <w:rFonts w:ascii="Arial" w:hAnsi="Arial" w:cs="Arial"/>
          <w:color w:val="0070C0"/>
          <w:sz w:val="22"/>
          <w:szCs w:val="22"/>
        </w:rPr>
      </w:pPr>
    </w:p>
    <w:p w:rsidR="00EC4B73" w:rsidRPr="00EC4B73" w:rsidRDefault="00EC4B73" w:rsidP="00EC4B73">
      <w:pPr>
        <w:pStyle w:val="PlainText"/>
        <w:spacing w:line="276" w:lineRule="auto"/>
        <w:rPr>
          <w:rFonts w:ascii="Arial" w:hAnsi="Arial" w:cs="Arial"/>
          <w:color w:val="0070C0"/>
          <w:sz w:val="22"/>
          <w:szCs w:val="22"/>
        </w:rPr>
      </w:pPr>
      <w:r w:rsidRPr="00EC4B73">
        <w:rPr>
          <w:rFonts w:ascii="Arial" w:hAnsi="Arial" w:cs="Arial"/>
          <w:color w:val="0070C0"/>
          <w:sz w:val="22"/>
          <w:szCs w:val="22"/>
        </w:rPr>
        <w:t>For further details please contact Vickie McLean on 0208 474 6826 or by email vickie.mclean@environment-agency.gov.uk</w:t>
      </w:r>
    </w:p>
    <w:p w:rsidR="00EC4B73" w:rsidRPr="00EC4B73" w:rsidRDefault="00EC4B73" w:rsidP="00EC4B73">
      <w:pPr>
        <w:pStyle w:val="PlainText"/>
        <w:spacing w:line="276" w:lineRule="auto"/>
        <w:rPr>
          <w:rFonts w:ascii="Arial" w:hAnsi="Arial" w:cs="Arial"/>
          <w:color w:val="0070C0"/>
          <w:sz w:val="22"/>
          <w:szCs w:val="22"/>
        </w:rPr>
      </w:pPr>
    </w:p>
    <w:p w:rsidR="00A7799E" w:rsidRPr="002F0588" w:rsidRDefault="00EC4B73" w:rsidP="00EC4B73">
      <w:pPr>
        <w:pStyle w:val="PlainText"/>
        <w:spacing w:line="276" w:lineRule="auto"/>
        <w:rPr>
          <w:rFonts w:ascii="Arial" w:hAnsi="Arial" w:cs="Arial"/>
          <w:sz w:val="22"/>
          <w:szCs w:val="22"/>
        </w:rPr>
      </w:pPr>
      <w:r w:rsidRPr="00EC4B73">
        <w:rPr>
          <w:rFonts w:ascii="Arial" w:hAnsi="Arial" w:cs="Arial"/>
          <w:color w:val="0070C0"/>
          <w:sz w:val="22"/>
          <w:szCs w:val="22"/>
        </w:rPr>
        <w:t>We are fully committed to having an inclusive workforce to reflect the communities we serve. We welcome flexible working patterns for all our vacancies, so please include clearly any information regarding your preferred working arrangements on your application.</w:t>
      </w:r>
    </w:p>
    <w:p w:rsidR="00EC4B73" w:rsidRDefault="00EC4B73"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C4B73">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70F4E"/>
    <w:multiLevelType w:val="hybridMultilevel"/>
    <w:tmpl w:val="05E20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D5710"/>
    <w:multiLevelType w:val="hybridMultilevel"/>
    <w:tmpl w:val="AAF8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3CA42FA"/>
    <w:multiLevelType w:val="hybridMultilevel"/>
    <w:tmpl w:val="729C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55235E8"/>
    <w:multiLevelType w:val="hybridMultilevel"/>
    <w:tmpl w:val="3C96B880"/>
    <w:lvl w:ilvl="0" w:tplc="5B3C83D6">
      <w:start w:val="12"/>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C02B2D"/>
    <w:multiLevelType w:val="hybridMultilevel"/>
    <w:tmpl w:val="2C24B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55039"/>
    <w:multiLevelType w:val="hybridMultilevel"/>
    <w:tmpl w:val="D318BB3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1"/>
  </w:num>
  <w:num w:numId="5">
    <w:abstractNumId w:val="4"/>
  </w:num>
  <w:num w:numId="6">
    <w:abstractNumId w:val="0"/>
  </w:num>
  <w:num w:numId="7">
    <w:abstractNumId w:val="8"/>
  </w:num>
  <w:num w:numId="8">
    <w:abstractNumId w:val="5"/>
  </w:num>
  <w:num w:numId="9">
    <w:abstractNumId w:val="10"/>
  </w:num>
  <w:num w:numId="10">
    <w:abstractNumId w:val="1"/>
  </w:num>
  <w:num w:numId="11">
    <w:abstractNumId w:val="2"/>
  </w:num>
  <w:num w:numId="12">
    <w:abstractNumId w:val="9"/>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C4B73"/>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C4B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39058502">
      <w:bodyDiv w:val="1"/>
      <w:marLeft w:val="0"/>
      <w:marRight w:val="0"/>
      <w:marTop w:val="0"/>
      <w:marBottom w:val="0"/>
      <w:divBdr>
        <w:top w:val="none" w:sz="0" w:space="0" w:color="auto"/>
        <w:left w:val="none" w:sz="0" w:space="0" w:color="auto"/>
        <w:bottom w:val="none" w:sz="0" w:space="0" w:color="auto"/>
        <w:right w:val="none" w:sz="0" w:space="0" w:color="auto"/>
      </w:divBdr>
      <w:divsChild>
        <w:div w:id="626474544">
          <w:marLeft w:val="0"/>
          <w:marRight w:val="0"/>
          <w:marTop w:val="0"/>
          <w:marBottom w:val="0"/>
          <w:divBdr>
            <w:top w:val="none" w:sz="0" w:space="0" w:color="auto"/>
            <w:left w:val="none" w:sz="0" w:space="0" w:color="auto"/>
            <w:bottom w:val="none" w:sz="0" w:space="0" w:color="auto"/>
            <w:right w:val="none" w:sz="0" w:space="0" w:color="auto"/>
          </w:divBdr>
          <w:divsChild>
            <w:div w:id="629476053">
              <w:marLeft w:val="0"/>
              <w:marRight w:val="0"/>
              <w:marTop w:val="0"/>
              <w:marBottom w:val="0"/>
              <w:divBdr>
                <w:top w:val="none" w:sz="0" w:space="0" w:color="auto"/>
                <w:left w:val="none" w:sz="0" w:space="0" w:color="auto"/>
                <w:bottom w:val="none" w:sz="0" w:space="0" w:color="auto"/>
                <w:right w:val="none" w:sz="0" w:space="0" w:color="auto"/>
              </w:divBdr>
              <w:divsChild>
                <w:div w:id="13351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1299">
          <w:marLeft w:val="0"/>
          <w:marRight w:val="0"/>
          <w:marTop w:val="0"/>
          <w:marBottom w:val="0"/>
          <w:divBdr>
            <w:top w:val="none" w:sz="0" w:space="0" w:color="auto"/>
            <w:left w:val="none" w:sz="0" w:space="0" w:color="auto"/>
            <w:bottom w:val="none" w:sz="0" w:space="0" w:color="auto"/>
            <w:right w:val="none" w:sz="0" w:space="0" w:color="auto"/>
          </w:divBdr>
          <w:divsChild>
            <w:div w:id="198323916">
              <w:marLeft w:val="0"/>
              <w:marRight w:val="0"/>
              <w:marTop w:val="0"/>
              <w:marBottom w:val="0"/>
              <w:divBdr>
                <w:top w:val="none" w:sz="0" w:space="0" w:color="auto"/>
                <w:left w:val="none" w:sz="0" w:space="0" w:color="auto"/>
                <w:bottom w:val="none" w:sz="0" w:space="0" w:color="auto"/>
                <w:right w:val="none" w:sz="0" w:space="0" w:color="auto"/>
              </w:divBdr>
              <w:divsChild>
                <w:div w:id="10953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B7341-D028-47FA-B94B-B8E8DAA7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57CE5A20</Template>
  <TotalTime>0</TotalTime>
  <Pages>10</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12359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2017-03-15T14:25:00Z</dcterms:created>
  <dcterms:modified xsi:type="dcterms:W3CDTF">2017-03-15T14:25:00Z</dcterms:modified>
</cp:coreProperties>
</file>