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FB20E6" w:rsidRDefault="00FB20E6">
      <w:pPr>
        <w:rPr>
          <w:rFonts w:ascii="Arial" w:hAnsi="Arial" w:cs="Arial"/>
          <w:color w:val="0078B4"/>
          <w:sz w:val="72"/>
          <w:szCs w:val="60"/>
        </w:rPr>
      </w:pPr>
      <w:r w:rsidRPr="00FB20E6">
        <w:rPr>
          <w:rFonts w:ascii="Arial" w:hAnsi="Arial" w:cs="Arial"/>
          <w:color w:val="0078B4"/>
          <w:sz w:val="72"/>
          <w:szCs w:val="60"/>
        </w:rPr>
        <w:t xml:space="preserve">Senior Intelligence Officer </w:t>
      </w:r>
    </w:p>
    <w:p w:rsidR="00FB20E6" w:rsidRDefault="00FB20E6">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FB20E6" w:rsidRPr="00FB20E6">
        <w:rPr>
          <w:rFonts w:ascii="Arial" w:hAnsi="Arial" w:cs="Arial"/>
          <w:color w:val="004C84"/>
          <w:sz w:val="22"/>
          <w:szCs w:val="22"/>
        </w:rPr>
        <w:t>Senior Intelligence Officer</w:t>
      </w:r>
    </w:p>
    <w:p w:rsidR="002A6840" w:rsidRPr="002F0588" w:rsidRDefault="00FB20E6"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FB20E6">
        <w:rPr>
          <w:rFonts w:ascii="Arial" w:hAnsi="Arial" w:cs="Arial"/>
          <w:color w:val="004C84"/>
          <w:sz w:val="22"/>
          <w:szCs w:val="22"/>
        </w:rPr>
        <w:t>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FB20E6">
        <w:rPr>
          <w:rFonts w:ascii="Arial" w:hAnsi="Arial" w:cs="Arial"/>
          <w:color w:val="004C84"/>
          <w:sz w:val="22"/>
          <w:szCs w:val="22"/>
        </w:rPr>
        <w:t>20</w:t>
      </w:r>
      <w:r w:rsidR="00FB20E6" w:rsidRPr="00FB20E6">
        <w:rPr>
          <w:rFonts w:ascii="Arial" w:hAnsi="Arial" w:cs="Arial"/>
          <w:color w:val="004C84"/>
          <w:sz w:val="22"/>
          <w:szCs w:val="22"/>
          <w:vertAlign w:val="superscript"/>
        </w:rPr>
        <w:t>th</w:t>
      </w:r>
      <w:r w:rsidR="00FB20E6">
        <w:rPr>
          <w:rFonts w:ascii="Arial" w:hAnsi="Arial" w:cs="Arial"/>
          <w:color w:val="004C84"/>
          <w:sz w:val="22"/>
          <w:szCs w:val="22"/>
        </w:rPr>
        <w:t xml:space="preserve"> October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FB20E6">
        <w:rPr>
          <w:rFonts w:ascii="Arial" w:hAnsi="Arial" w:cs="Arial"/>
          <w:color w:val="004C84"/>
          <w:sz w:val="22"/>
          <w:szCs w:val="22"/>
        </w:rPr>
        <w:t xml:space="preserve"> 6860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FB20E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FB20E6" w:rsidRPr="00FB20E6" w:rsidRDefault="00FB20E6" w:rsidP="00FB20E6">
      <w:pPr>
        <w:pStyle w:val="PlainText"/>
        <w:spacing w:line="276" w:lineRule="auto"/>
        <w:rPr>
          <w:rFonts w:ascii="Arial" w:hAnsi="Arial" w:cs="Arial"/>
          <w:sz w:val="22"/>
          <w:szCs w:val="22"/>
        </w:rPr>
      </w:pPr>
      <w:r>
        <w:rPr>
          <w:rFonts w:ascii="Arial" w:hAnsi="Arial" w:cs="Arial"/>
          <w:sz w:val="22"/>
          <w:szCs w:val="22"/>
        </w:rPr>
        <w:t>You will l</w:t>
      </w:r>
      <w:r w:rsidRPr="00FB20E6">
        <w:rPr>
          <w:rFonts w:ascii="Arial" w:hAnsi="Arial" w:cs="Arial"/>
          <w:sz w:val="22"/>
          <w:szCs w:val="22"/>
        </w:rPr>
        <w:t>ead on the development and provision of national and international intelligence for the purposes of tackling environmental crime.</w:t>
      </w:r>
    </w:p>
    <w:p w:rsidR="00FB20E6" w:rsidRPr="00FB20E6" w:rsidRDefault="00FB20E6" w:rsidP="00FB20E6">
      <w:pPr>
        <w:pStyle w:val="PlainText"/>
        <w:spacing w:line="276" w:lineRule="auto"/>
        <w:rPr>
          <w:rFonts w:ascii="Arial" w:hAnsi="Arial" w:cs="Arial"/>
          <w:sz w:val="22"/>
          <w:szCs w:val="22"/>
        </w:rPr>
      </w:pPr>
    </w:p>
    <w:p w:rsidR="00FB20E6" w:rsidRPr="00FB20E6" w:rsidRDefault="00FB20E6" w:rsidP="00FB20E6">
      <w:pPr>
        <w:pStyle w:val="PlainText"/>
        <w:spacing w:line="276" w:lineRule="auto"/>
        <w:rPr>
          <w:rFonts w:ascii="Arial" w:hAnsi="Arial" w:cs="Arial"/>
          <w:sz w:val="22"/>
          <w:szCs w:val="22"/>
        </w:rPr>
      </w:pPr>
      <w:r w:rsidRPr="00FB20E6">
        <w:rPr>
          <w:rFonts w:ascii="Arial" w:hAnsi="Arial" w:cs="Arial"/>
          <w:sz w:val="22"/>
          <w:szCs w:val="22"/>
        </w:rPr>
        <w:t>Lead and provide guidance on the preparation of Regulation of Investigative Powers Act applications, handling all covertly obtained material in accordance with the law and Environment Agency information security policies.</w:t>
      </w:r>
    </w:p>
    <w:p w:rsidR="00FB20E6" w:rsidRPr="00FB20E6" w:rsidRDefault="00FB20E6" w:rsidP="00FB20E6">
      <w:pPr>
        <w:pStyle w:val="PlainText"/>
        <w:spacing w:line="276" w:lineRule="auto"/>
        <w:rPr>
          <w:rFonts w:ascii="Arial" w:hAnsi="Arial" w:cs="Arial"/>
          <w:sz w:val="22"/>
          <w:szCs w:val="22"/>
        </w:rPr>
      </w:pPr>
    </w:p>
    <w:p w:rsidR="00FB20E6" w:rsidRPr="00FB20E6" w:rsidRDefault="00FB20E6" w:rsidP="00FB20E6">
      <w:pPr>
        <w:pStyle w:val="PlainText"/>
        <w:spacing w:line="276" w:lineRule="auto"/>
        <w:rPr>
          <w:rFonts w:ascii="Arial" w:hAnsi="Arial" w:cs="Arial"/>
          <w:sz w:val="22"/>
          <w:szCs w:val="22"/>
        </w:rPr>
      </w:pPr>
      <w:r w:rsidRPr="00FB20E6">
        <w:rPr>
          <w:rFonts w:ascii="Arial" w:hAnsi="Arial" w:cs="Arial"/>
          <w:sz w:val="22"/>
          <w:szCs w:val="22"/>
        </w:rPr>
        <w:t xml:space="preserve">Develop and produce actionable intelligence products which support the Environment agency in prioritising and tackling environmental crime, maintaining strong customer relationships at National and Area level with internal and external stakeholders. </w:t>
      </w:r>
    </w:p>
    <w:p w:rsidR="00FB20E6" w:rsidRPr="00FB20E6" w:rsidRDefault="00FB20E6" w:rsidP="00FB20E6">
      <w:pPr>
        <w:pStyle w:val="PlainText"/>
        <w:spacing w:line="276" w:lineRule="auto"/>
        <w:rPr>
          <w:rFonts w:ascii="Arial" w:hAnsi="Arial" w:cs="Arial"/>
          <w:sz w:val="22"/>
          <w:szCs w:val="22"/>
        </w:rPr>
      </w:pPr>
    </w:p>
    <w:p w:rsidR="00FB20E6" w:rsidRPr="00FB20E6" w:rsidRDefault="00FB20E6" w:rsidP="00FB20E6">
      <w:pPr>
        <w:pStyle w:val="PlainText"/>
        <w:spacing w:line="276" w:lineRule="auto"/>
        <w:rPr>
          <w:rFonts w:ascii="Arial" w:hAnsi="Arial" w:cs="Arial"/>
          <w:sz w:val="22"/>
          <w:szCs w:val="22"/>
        </w:rPr>
      </w:pPr>
      <w:r w:rsidRPr="00FB20E6">
        <w:rPr>
          <w:rFonts w:ascii="Arial" w:hAnsi="Arial" w:cs="Arial"/>
          <w:sz w:val="22"/>
          <w:szCs w:val="22"/>
        </w:rPr>
        <w:t>Conduct intelligence debriefs at national and international level, identify and cascade best practice.</w:t>
      </w:r>
    </w:p>
    <w:p w:rsidR="00FB20E6" w:rsidRPr="00FB20E6" w:rsidRDefault="00FB20E6" w:rsidP="00FB20E6">
      <w:pPr>
        <w:pStyle w:val="PlainText"/>
        <w:spacing w:line="276" w:lineRule="auto"/>
        <w:rPr>
          <w:rFonts w:ascii="Arial" w:hAnsi="Arial" w:cs="Arial"/>
          <w:sz w:val="22"/>
          <w:szCs w:val="22"/>
        </w:rPr>
      </w:pPr>
    </w:p>
    <w:p w:rsidR="007B5661" w:rsidRPr="002F0588" w:rsidRDefault="00FB20E6" w:rsidP="00FB20E6">
      <w:pPr>
        <w:pStyle w:val="PlainText"/>
        <w:spacing w:line="276" w:lineRule="auto"/>
        <w:rPr>
          <w:rFonts w:ascii="Arial" w:hAnsi="Arial" w:cs="Arial"/>
          <w:sz w:val="22"/>
          <w:szCs w:val="22"/>
        </w:rPr>
      </w:pPr>
      <w:r w:rsidRPr="00FB20E6">
        <w:rPr>
          <w:rFonts w:ascii="Arial" w:hAnsi="Arial" w:cs="Arial"/>
          <w:sz w:val="22"/>
          <w:szCs w:val="22"/>
        </w:rPr>
        <w:t>Support in managing risk/reputational issues by effectively targeting resources in efficient, timely and costly manner to achieve environmental outcomes.</w:t>
      </w:r>
    </w:p>
    <w:p w:rsidR="00FB20E6" w:rsidRDefault="00FB20E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FB20E6" w:rsidRDefault="00FB20E6" w:rsidP="00FB20E6">
      <w:pPr>
        <w:pStyle w:val="PlainText"/>
        <w:numPr>
          <w:ilvl w:val="0"/>
          <w:numId w:val="10"/>
        </w:numPr>
        <w:spacing w:line="276" w:lineRule="auto"/>
        <w:rPr>
          <w:rFonts w:ascii="Arial" w:hAnsi="Arial" w:cs="Arial"/>
          <w:sz w:val="22"/>
          <w:szCs w:val="22"/>
        </w:rPr>
      </w:pPr>
      <w:r w:rsidRPr="00FB20E6">
        <w:rPr>
          <w:rFonts w:ascii="Arial" w:hAnsi="Arial" w:cs="Arial"/>
          <w:sz w:val="22"/>
          <w:szCs w:val="22"/>
        </w:rPr>
        <w:t>Provide specialist guidance to operational teams in order to influence comp</w:t>
      </w:r>
      <w:r>
        <w:rPr>
          <w:rFonts w:ascii="Arial" w:hAnsi="Arial" w:cs="Arial"/>
          <w:sz w:val="22"/>
          <w:szCs w:val="22"/>
        </w:rPr>
        <w:t>liance with Environment Agency policy /</w:t>
      </w:r>
      <w:r w:rsidRPr="00FB20E6">
        <w:rPr>
          <w:rFonts w:ascii="Arial" w:hAnsi="Arial" w:cs="Arial"/>
          <w:sz w:val="22"/>
          <w:szCs w:val="22"/>
        </w:rPr>
        <w:t xml:space="preserve"> legislation / best practice ways of working and contribute to the delivery of business plans.</w:t>
      </w:r>
      <w:r w:rsidRPr="00FB20E6">
        <w:rPr>
          <w:rFonts w:ascii="Arial" w:hAnsi="Arial" w:cs="Arial"/>
          <w:sz w:val="22"/>
          <w:szCs w:val="22"/>
        </w:rPr>
        <w:tab/>
      </w:r>
    </w:p>
    <w:p w:rsidR="00FB20E6" w:rsidRPr="00FB20E6" w:rsidRDefault="00FB20E6" w:rsidP="00FB20E6">
      <w:pPr>
        <w:pStyle w:val="PlainText"/>
        <w:spacing w:line="276" w:lineRule="auto"/>
        <w:ind w:left="360"/>
        <w:rPr>
          <w:rFonts w:ascii="Arial" w:hAnsi="Arial" w:cs="Arial"/>
          <w:sz w:val="22"/>
          <w:szCs w:val="22"/>
        </w:rPr>
      </w:pP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p>
    <w:p w:rsidR="00FB20E6" w:rsidRPr="00FB20E6" w:rsidRDefault="00FB20E6" w:rsidP="00FB20E6">
      <w:pPr>
        <w:pStyle w:val="PlainText"/>
        <w:numPr>
          <w:ilvl w:val="0"/>
          <w:numId w:val="10"/>
        </w:numPr>
        <w:spacing w:line="276" w:lineRule="auto"/>
        <w:rPr>
          <w:rFonts w:ascii="Arial" w:hAnsi="Arial" w:cs="Arial"/>
          <w:sz w:val="22"/>
          <w:szCs w:val="22"/>
        </w:rPr>
      </w:pPr>
      <w:r w:rsidRPr="00FB20E6">
        <w:rPr>
          <w:rFonts w:ascii="Arial" w:hAnsi="Arial" w:cs="Arial"/>
          <w:sz w:val="22"/>
          <w:szCs w:val="22"/>
        </w:rPr>
        <w:t>Keep up to date on changing legislation / best practice externally, to make recommendations for internal prioritisation and appropriate implementation in the business.</w:t>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p>
    <w:p w:rsidR="00FB20E6" w:rsidRDefault="00FB20E6" w:rsidP="00FB20E6">
      <w:pPr>
        <w:pStyle w:val="PlainText"/>
        <w:numPr>
          <w:ilvl w:val="0"/>
          <w:numId w:val="10"/>
        </w:numPr>
        <w:spacing w:line="276" w:lineRule="auto"/>
        <w:rPr>
          <w:rFonts w:ascii="Arial" w:hAnsi="Arial" w:cs="Arial"/>
          <w:sz w:val="22"/>
          <w:szCs w:val="22"/>
        </w:rPr>
      </w:pPr>
      <w:r w:rsidRPr="00FB20E6">
        <w:rPr>
          <w:rFonts w:ascii="Arial" w:hAnsi="Arial" w:cs="Arial"/>
          <w:sz w:val="22"/>
          <w:szCs w:val="22"/>
        </w:rPr>
        <w:t>Contribute to the development of Environment Agency policy / process at national / local level and monitor and advise on effective implementation in the business, in line with environmental targets.</w:t>
      </w:r>
    </w:p>
    <w:p w:rsidR="00FB20E6" w:rsidRPr="00FB20E6" w:rsidRDefault="00FB20E6" w:rsidP="00FB20E6">
      <w:pPr>
        <w:pStyle w:val="PlainText"/>
        <w:spacing w:line="276" w:lineRule="auto"/>
        <w:rPr>
          <w:rFonts w:ascii="Arial" w:hAnsi="Arial" w:cs="Arial"/>
          <w:sz w:val="22"/>
          <w:szCs w:val="22"/>
        </w:rPr>
      </w:pP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p>
    <w:p w:rsidR="00FB20E6" w:rsidRPr="00FB20E6" w:rsidRDefault="00FB20E6" w:rsidP="00FB20E6">
      <w:pPr>
        <w:pStyle w:val="PlainText"/>
        <w:numPr>
          <w:ilvl w:val="0"/>
          <w:numId w:val="10"/>
        </w:numPr>
        <w:spacing w:line="276" w:lineRule="auto"/>
        <w:rPr>
          <w:rFonts w:ascii="Arial" w:hAnsi="Arial" w:cs="Arial"/>
          <w:sz w:val="22"/>
          <w:szCs w:val="22"/>
        </w:rPr>
      </w:pPr>
      <w:r w:rsidRPr="00FB20E6">
        <w:rPr>
          <w:rFonts w:ascii="Arial" w:hAnsi="Arial" w:cs="Arial"/>
          <w:sz w:val="22"/>
          <w:szCs w:val="22"/>
        </w:rPr>
        <w:t>Lead or participate in projects, providing functional / specialist input to improve ways of working and business change &amp; efficiency.</w:t>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p>
    <w:p w:rsidR="00FB20E6" w:rsidRPr="00FB20E6" w:rsidRDefault="00FB20E6" w:rsidP="00FB20E6">
      <w:pPr>
        <w:pStyle w:val="PlainText"/>
        <w:numPr>
          <w:ilvl w:val="0"/>
          <w:numId w:val="10"/>
        </w:numPr>
        <w:spacing w:line="276" w:lineRule="auto"/>
        <w:rPr>
          <w:rFonts w:ascii="Arial" w:hAnsi="Arial" w:cs="Arial"/>
          <w:sz w:val="22"/>
          <w:szCs w:val="22"/>
        </w:rPr>
      </w:pPr>
      <w:r w:rsidRPr="00FB20E6">
        <w:rPr>
          <w:rFonts w:ascii="Arial" w:hAnsi="Arial" w:cs="Arial"/>
          <w:sz w:val="22"/>
          <w:szCs w:val="22"/>
        </w:rPr>
        <w:lastRenderedPageBreak/>
        <w:t>Build and sustain effective relationships with operational customers to understand issues and provide effective response / steer for operational needs.</w:t>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p>
    <w:p w:rsidR="007B5661" w:rsidRPr="002F0588" w:rsidRDefault="00FB20E6" w:rsidP="00FB20E6">
      <w:pPr>
        <w:pStyle w:val="PlainText"/>
        <w:numPr>
          <w:ilvl w:val="0"/>
          <w:numId w:val="10"/>
        </w:numPr>
        <w:spacing w:line="276" w:lineRule="auto"/>
        <w:rPr>
          <w:rFonts w:ascii="Arial" w:hAnsi="Arial" w:cs="Arial"/>
          <w:sz w:val="22"/>
          <w:szCs w:val="22"/>
        </w:rPr>
      </w:pPr>
      <w:r w:rsidRPr="00FB20E6">
        <w:rPr>
          <w:rFonts w:ascii="Arial" w:hAnsi="Arial" w:cs="Arial"/>
          <w:sz w:val="22"/>
          <w:szCs w:val="22"/>
        </w:rPr>
        <w:t>Mentor and coach others on policies, procedures, practices and techniques equipping them with the knowledge and skills to deliver  their work in an</w:t>
      </w:r>
      <w:r>
        <w:rPr>
          <w:rFonts w:ascii="Arial" w:hAnsi="Arial" w:cs="Arial"/>
          <w:sz w:val="22"/>
          <w:szCs w:val="22"/>
        </w:rPr>
        <w:t xml:space="preserve"> effective and efficient manner</w:t>
      </w:r>
      <w:r w:rsidRPr="00FB20E6">
        <w:rPr>
          <w:rFonts w:ascii="Arial" w:hAnsi="Arial" w:cs="Arial"/>
          <w:sz w:val="22"/>
          <w:szCs w:val="22"/>
        </w:rPr>
        <w:tab/>
      </w:r>
    </w:p>
    <w:p w:rsidR="00FB20E6" w:rsidRDefault="00FB20E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FB20E6" w:rsidRPr="00FB20E6" w:rsidRDefault="00FB20E6" w:rsidP="00FB20E6">
      <w:pPr>
        <w:pStyle w:val="PlainText"/>
        <w:spacing w:line="276" w:lineRule="auto"/>
        <w:rPr>
          <w:rFonts w:ascii="Arial" w:hAnsi="Arial" w:cs="Arial"/>
          <w:b/>
          <w:sz w:val="22"/>
          <w:szCs w:val="22"/>
        </w:rPr>
      </w:pPr>
      <w:r w:rsidRPr="00FB20E6">
        <w:rPr>
          <w:rFonts w:ascii="Arial" w:hAnsi="Arial" w:cs="Arial"/>
          <w:b/>
          <w:sz w:val="22"/>
          <w:szCs w:val="22"/>
        </w:rPr>
        <w:t>Desirable</w:t>
      </w:r>
    </w:p>
    <w:p w:rsidR="00FB20E6" w:rsidRDefault="00FB20E6" w:rsidP="00FB20E6">
      <w:pPr>
        <w:pStyle w:val="PlainText"/>
        <w:spacing w:line="276" w:lineRule="auto"/>
        <w:rPr>
          <w:rFonts w:ascii="Arial" w:hAnsi="Arial" w:cs="Arial"/>
          <w:sz w:val="22"/>
          <w:szCs w:val="22"/>
        </w:rPr>
      </w:pPr>
    </w:p>
    <w:p w:rsidR="00FB20E6" w:rsidRDefault="00FB20E6" w:rsidP="00FB20E6">
      <w:pPr>
        <w:pStyle w:val="PlainText"/>
        <w:numPr>
          <w:ilvl w:val="0"/>
          <w:numId w:val="11"/>
        </w:numPr>
        <w:spacing w:line="276" w:lineRule="auto"/>
        <w:rPr>
          <w:rFonts w:ascii="Arial" w:hAnsi="Arial" w:cs="Arial"/>
          <w:sz w:val="22"/>
          <w:szCs w:val="22"/>
        </w:rPr>
      </w:pPr>
      <w:r w:rsidRPr="00FB20E6">
        <w:rPr>
          <w:rFonts w:ascii="Arial" w:hAnsi="Arial" w:cs="Arial"/>
          <w:sz w:val="22"/>
          <w:szCs w:val="22"/>
        </w:rPr>
        <w:t>Advanced vocational or equivalent qualif</w:t>
      </w:r>
      <w:r>
        <w:rPr>
          <w:rFonts w:ascii="Arial" w:hAnsi="Arial" w:cs="Arial"/>
          <w:sz w:val="22"/>
          <w:szCs w:val="22"/>
        </w:rPr>
        <w:t>ication in relevant discipline.</w:t>
      </w:r>
    </w:p>
    <w:p w:rsidR="007B5661" w:rsidRPr="00FB20E6" w:rsidRDefault="00FB20E6" w:rsidP="00FB20E6">
      <w:pPr>
        <w:pStyle w:val="PlainText"/>
        <w:numPr>
          <w:ilvl w:val="0"/>
          <w:numId w:val="11"/>
        </w:numPr>
        <w:spacing w:line="276" w:lineRule="auto"/>
        <w:rPr>
          <w:rFonts w:ascii="Arial" w:hAnsi="Arial" w:cs="Arial"/>
          <w:sz w:val="22"/>
          <w:szCs w:val="22"/>
        </w:rPr>
      </w:pPr>
      <w:r w:rsidRPr="00FB20E6">
        <w:rPr>
          <w:rFonts w:ascii="Arial" w:hAnsi="Arial" w:cs="Arial"/>
          <w:sz w:val="22"/>
          <w:szCs w:val="22"/>
        </w:rPr>
        <w:t>Advanced vocational training or equivalent e</w:t>
      </w:r>
      <w:r>
        <w:rPr>
          <w:rFonts w:ascii="Arial" w:hAnsi="Arial" w:cs="Arial"/>
          <w:sz w:val="22"/>
          <w:szCs w:val="22"/>
        </w:rPr>
        <w:t>xperience and/or qualification.</w:t>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p>
    <w:p w:rsidR="00FB20E6" w:rsidRDefault="00FB20E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FB20E6" w:rsidRPr="00FB20E6" w:rsidRDefault="00FB20E6" w:rsidP="00FB20E6">
      <w:pPr>
        <w:pStyle w:val="PlainText"/>
        <w:numPr>
          <w:ilvl w:val="0"/>
          <w:numId w:val="14"/>
        </w:numPr>
        <w:spacing w:line="276" w:lineRule="auto"/>
        <w:rPr>
          <w:rFonts w:ascii="Arial" w:hAnsi="Arial" w:cs="Arial"/>
          <w:sz w:val="22"/>
          <w:szCs w:val="22"/>
        </w:rPr>
      </w:pPr>
      <w:r w:rsidRPr="00FB20E6">
        <w:rPr>
          <w:rFonts w:ascii="Arial" w:hAnsi="Arial" w:cs="Arial"/>
          <w:sz w:val="22"/>
          <w:szCs w:val="22"/>
        </w:rPr>
        <w:t>Proven experience of working as a</w:t>
      </w:r>
      <w:r>
        <w:rPr>
          <w:rFonts w:ascii="Arial" w:hAnsi="Arial" w:cs="Arial"/>
          <w:sz w:val="22"/>
          <w:szCs w:val="22"/>
        </w:rPr>
        <w:t>n</w:t>
      </w:r>
      <w:r w:rsidRPr="00FB20E6">
        <w:rPr>
          <w:rFonts w:ascii="Arial" w:hAnsi="Arial" w:cs="Arial"/>
          <w:sz w:val="22"/>
          <w:szCs w:val="22"/>
        </w:rPr>
        <w:t xml:space="preserve"> Intelligence Officer, with knowledge of dealing with intelligence at national and international levels</w:t>
      </w:r>
    </w:p>
    <w:p w:rsidR="00FB20E6" w:rsidRPr="00FB20E6" w:rsidRDefault="00FB20E6" w:rsidP="00FB20E6">
      <w:pPr>
        <w:pStyle w:val="PlainText"/>
        <w:numPr>
          <w:ilvl w:val="0"/>
          <w:numId w:val="14"/>
        </w:numPr>
        <w:spacing w:line="276" w:lineRule="auto"/>
        <w:rPr>
          <w:rFonts w:ascii="Arial" w:hAnsi="Arial" w:cs="Arial"/>
          <w:sz w:val="22"/>
          <w:szCs w:val="22"/>
        </w:rPr>
      </w:pPr>
      <w:r w:rsidRPr="00FB20E6">
        <w:rPr>
          <w:rFonts w:ascii="Arial" w:hAnsi="Arial" w:cs="Arial"/>
          <w:sz w:val="22"/>
          <w:szCs w:val="22"/>
        </w:rPr>
        <w:t>Proven knowledge of covert intelligence gathering</w:t>
      </w:r>
    </w:p>
    <w:p w:rsidR="00FB20E6" w:rsidRPr="00FB20E6" w:rsidRDefault="00FB20E6" w:rsidP="00FB20E6">
      <w:pPr>
        <w:pStyle w:val="PlainText"/>
        <w:numPr>
          <w:ilvl w:val="0"/>
          <w:numId w:val="14"/>
        </w:numPr>
        <w:spacing w:line="276" w:lineRule="auto"/>
        <w:rPr>
          <w:rFonts w:ascii="Arial" w:hAnsi="Arial" w:cs="Arial"/>
          <w:sz w:val="22"/>
          <w:szCs w:val="22"/>
        </w:rPr>
      </w:pPr>
      <w:r w:rsidRPr="00FB20E6">
        <w:rPr>
          <w:rFonts w:ascii="Arial" w:hAnsi="Arial" w:cs="Arial"/>
          <w:sz w:val="22"/>
          <w:szCs w:val="22"/>
        </w:rPr>
        <w:t>Working knowledge of Criminal Procedure and Investigations Act 1996</w:t>
      </w:r>
    </w:p>
    <w:p w:rsidR="00FB20E6" w:rsidRPr="00FB20E6" w:rsidRDefault="00FB20E6" w:rsidP="00FB20E6">
      <w:pPr>
        <w:pStyle w:val="PlainText"/>
        <w:numPr>
          <w:ilvl w:val="0"/>
          <w:numId w:val="14"/>
        </w:numPr>
        <w:spacing w:line="276" w:lineRule="auto"/>
        <w:rPr>
          <w:rFonts w:ascii="Arial" w:hAnsi="Arial" w:cs="Arial"/>
          <w:sz w:val="22"/>
          <w:szCs w:val="22"/>
        </w:rPr>
      </w:pPr>
      <w:r w:rsidRPr="00FB20E6">
        <w:rPr>
          <w:rFonts w:ascii="Arial" w:hAnsi="Arial" w:cs="Arial"/>
          <w:sz w:val="22"/>
          <w:szCs w:val="22"/>
        </w:rPr>
        <w:t>Knowledge of intelligence principles and National Intelligence Model</w:t>
      </w:r>
    </w:p>
    <w:p w:rsidR="00FB20E6" w:rsidRPr="00FB20E6" w:rsidRDefault="00FB20E6" w:rsidP="00FB20E6">
      <w:pPr>
        <w:pStyle w:val="PlainText"/>
        <w:numPr>
          <w:ilvl w:val="0"/>
          <w:numId w:val="14"/>
        </w:numPr>
        <w:spacing w:line="276" w:lineRule="auto"/>
        <w:rPr>
          <w:rFonts w:ascii="Arial" w:hAnsi="Arial" w:cs="Arial"/>
          <w:sz w:val="22"/>
          <w:szCs w:val="22"/>
        </w:rPr>
      </w:pPr>
      <w:r w:rsidRPr="00FB20E6">
        <w:rPr>
          <w:rFonts w:ascii="Arial" w:hAnsi="Arial" w:cs="Arial"/>
          <w:sz w:val="22"/>
          <w:szCs w:val="22"/>
        </w:rPr>
        <w:t>Proven experience of Regulation of Investigatory Powers Act 2000 applications</w:t>
      </w:r>
    </w:p>
    <w:p w:rsidR="00FB20E6" w:rsidRPr="00FB20E6" w:rsidRDefault="00FB20E6" w:rsidP="00FB20E6">
      <w:pPr>
        <w:pStyle w:val="PlainText"/>
        <w:numPr>
          <w:ilvl w:val="0"/>
          <w:numId w:val="14"/>
        </w:numPr>
        <w:spacing w:line="276" w:lineRule="auto"/>
        <w:rPr>
          <w:rFonts w:ascii="Arial" w:hAnsi="Arial" w:cs="Arial"/>
          <w:sz w:val="22"/>
          <w:szCs w:val="22"/>
        </w:rPr>
      </w:pPr>
      <w:r w:rsidRPr="00FB20E6">
        <w:rPr>
          <w:rFonts w:ascii="Arial" w:hAnsi="Arial" w:cs="Arial"/>
          <w:sz w:val="22"/>
          <w:szCs w:val="22"/>
        </w:rPr>
        <w:t>Effective interpersonal, communication and report writing skills</w:t>
      </w:r>
    </w:p>
    <w:p w:rsidR="00FB20E6" w:rsidRPr="00FB20E6" w:rsidRDefault="00FB20E6" w:rsidP="00FB20E6">
      <w:pPr>
        <w:pStyle w:val="PlainText"/>
        <w:numPr>
          <w:ilvl w:val="0"/>
          <w:numId w:val="14"/>
        </w:numPr>
        <w:spacing w:line="276" w:lineRule="auto"/>
        <w:rPr>
          <w:rFonts w:ascii="Arial" w:hAnsi="Arial" w:cs="Arial"/>
          <w:sz w:val="22"/>
          <w:szCs w:val="22"/>
        </w:rPr>
      </w:pPr>
      <w:r w:rsidRPr="00FB20E6">
        <w:rPr>
          <w:rFonts w:ascii="Arial" w:hAnsi="Arial" w:cs="Arial"/>
          <w:sz w:val="22"/>
          <w:szCs w:val="22"/>
        </w:rPr>
        <w:t>Collaborative and methodical approach to problem solving</w:t>
      </w:r>
    </w:p>
    <w:p w:rsidR="00FB20E6" w:rsidRPr="00FB20E6" w:rsidRDefault="00FB20E6" w:rsidP="00FB20E6">
      <w:pPr>
        <w:pStyle w:val="PlainText"/>
        <w:numPr>
          <w:ilvl w:val="0"/>
          <w:numId w:val="14"/>
        </w:numPr>
        <w:spacing w:line="276" w:lineRule="auto"/>
        <w:rPr>
          <w:rFonts w:ascii="Arial" w:hAnsi="Arial" w:cs="Arial"/>
          <w:sz w:val="22"/>
          <w:szCs w:val="22"/>
        </w:rPr>
      </w:pPr>
      <w:r w:rsidRPr="00FB20E6">
        <w:rPr>
          <w:rFonts w:ascii="Arial" w:hAnsi="Arial" w:cs="Arial"/>
          <w:sz w:val="22"/>
          <w:szCs w:val="22"/>
        </w:rPr>
        <w:t>Briefing senior management teams on problems and solutions</w:t>
      </w:r>
    </w:p>
    <w:p w:rsidR="00FB20E6" w:rsidRPr="00FB20E6" w:rsidRDefault="00FB20E6" w:rsidP="00FB20E6">
      <w:pPr>
        <w:pStyle w:val="PlainText"/>
        <w:numPr>
          <w:ilvl w:val="0"/>
          <w:numId w:val="14"/>
        </w:numPr>
        <w:spacing w:line="276" w:lineRule="auto"/>
        <w:rPr>
          <w:rFonts w:ascii="Arial" w:hAnsi="Arial" w:cs="Arial"/>
          <w:sz w:val="22"/>
          <w:szCs w:val="22"/>
        </w:rPr>
      </w:pPr>
      <w:r w:rsidRPr="00FB20E6">
        <w:rPr>
          <w:rFonts w:ascii="Arial" w:hAnsi="Arial" w:cs="Arial"/>
          <w:sz w:val="22"/>
          <w:szCs w:val="22"/>
        </w:rPr>
        <w:t>Able to demonstrate an improvement in results/output when coaching and mentoring others</w:t>
      </w:r>
    </w:p>
    <w:p w:rsidR="00FB20E6" w:rsidRPr="00FB20E6" w:rsidRDefault="00FB20E6" w:rsidP="00FB20E6">
      <w:pPr>
        <w:pStyle w:val="PlainText"/>
        <w:numPr>
          <w:ilvl w:val="0"/>
          <w:numId w:val="14"/>
        </w:numPr>
        <w:spacing w:line="276" w:lineRule="auto"/>
        <w:rPr>
          <w:rFonts w:ascii="Arial" w:hAnsi="Arial" w:cs="Arial"/>
          <w:sz w:val="22"/>
          <w:szCs w:val="22"/>
        </w:rPr>
      </w:pPr>
      <w:r w:rsidRPr="00FB20E6">
        <w:rPr>
          <w:rFonts w:ascii="Arial" w:hAnsi="Arial" w:cs="Arial"/>
          <w:sz w:val="22"/>
          <w:szCs w:val="22"/>
        </w:rPr>
        <w:t>Good relationship building and critical thinking skills</w:t>
      </w:r>
    </w:p>
    <w:p w:rsidR="00FB20E6" w:rsidRPr="00FB20E6" w:rsidRDefault="00FB20E6" w:rsidP="00FB20E6">
      <w:pPr>
        <w:pStyle w:val="PlainText"/>
        <w:numPr>
          <w:ilvl w:val="0"/>
          <w:numId w:val="14"/>
        </w:numPr>
        <w:spacing w:line="276" w:lineRule="auto"/>
        <w:rPr>
          <w:rFonts w:ascii="Arial" w:hAnsi="Arial" w:cs="Arial"/>
          <w:sz w:val="22"/>
          <w:szCs w:val="22"/>
        </w:rPr>
      </w:pPr>
      <w:r w:rsidRPr="00FB20E6">
        <w:rPr>
          <w:rFonts w:ascii="Arial" w:hAnsi="Arial" w:cs="Arial"/>
          <w:sz w:val="22"/>
          <w:szCs w:val="22"/>
        </w:rPr>
        <w:t>Proven ability to achieve results</w:t>
      </w:r>
    </w:p>
    <w:p w:rsidR="00FB20E6" w:rsidRPr="00FB20E6" w:rsidRDefault="00FB20E6" w:rsidP="00FB20E6">
      <w:pPr>
        <w:pStyle w:val="PlainText"/>
        <w:spacing w:line="276" w:lineRule="auto"/>
        <w:rPr>
          <w:rFonts w:ascii="Arial" w:hAnsi="Arial" w:cs="Arial"/>
          <w:sz w:val="22"/>
          <w:szCs w:val="22"/>
        </w:rPr>
      </w:pPr>
    </w:p>
    <w:p w:rsidR="00FB20E6" w:rsidRPr="00FB20E6" w:rsidRDefault="00FB20E6" w:rsidP="00FB20E6">
      <w:pPr>
        <w:pStyle w:val="PlainText"/>
        <w:spacing w:line="276" w:lineRule="auto"/>
        <w:rPr>
          <w:rFonts w:ascii="Arial" w:hAnsi="Arial" w:cs="Arial"/>
          <w:sz w:val="22"/>
          <w:szCs w:val="22"/>
        </w:rPr>
      </w:pPr>
    </w:p>
    <w:p w:rsidR="007B5661" w:rsidRPr="002F0588" w:rsidRDefault="00FB20E6" w:rsidP="00FB20E6">
      <w:pPr>
        <w:pStyle w:val="PlainText"/>
        <w:spacing w:line="276" w:lineRule="auto"/>
        <w:rPr>
          <w:rFonts w:ascii="Arial" w:hAnsi="Arial" w:cs="Arial"/>
          <w:sz w:val="22"/>
          <w:szCs w:val="22"/>
        </w:rPr>
      </w:pP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r w:rsidRPr="00FB20E6">
        <w:rPr>
          <w:rFonts w:ascii="Arial" w:hAnsi="Arial" w:cs="Arial"/>
          <w:sz w:val="22"/>
          <w:szCs w:val="22"/>
        </w:rPr>
        <w:tab/>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FB20E6" w:rsidRDefault="00FB20E6"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FB20E6" w:rsidRPr="00FB20E6">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7B5661" w:rsidRDefault="007B5661" w:rsidP="00FB20E6">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FB20E6" w:rsidRPr="00FB20E6">
        <w:rPr>
          <w:rFonts w:ascii="Arial" w:hAnsi="Arial" w:cs="Arial"/>
          <w:sz w:val="22"/>
          <w:szCs w:val="22"/>
        </w:rPr>
        <w:t>Sapphire East, 550 Streetsbrook Road, Solihull, B91 1QT</w:t>
      </w:r>
    </w:p>
    <w:p w:rsidR="00FB20E6" w:rsidRPr="002F0588" w:rsidRDefault="00FB20E6" w:rsidP="00FB20E6">
      <w:pPr>
        <w:pStyle w:val="PlainText"/>
        <w:spacing w:line="276" w:lineRule="auto"/>
        <w:ind w:left="2268" w:hanging="2268"/>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FB20E6">
        <w:rPr>
          <w:rFonts w:ascii="Arial" w:hAnsi="Arial" w:cs="Arial"/>
          <w:sz w:val="22"/>
          <w:szCs w:val="22"/>
        </w:rPr>
        <w:t>37</w:t>
      </w:r>
      <w:r w:rsidRPr="002F0588">
        <w:rPr>
          <w:rFonts w:ascii="Arial" w:hAnsi="Arial" w:cs="Arial"/>
          <w:sz w:val="22"/>
          <w:szCs w:val="22"/>
        </w:rPr>
        <w:t xml:space="preserve"> hours, </w:t>
      </w:r>
      <w:r w:rsidR="00FB20E6">
        <w:rPr>
          <w:rFonts w:ascii="Arial" w:hAnsi="Arial" w:cs="Arial"/>
          <w:sz w:val="22"/>
          <w:szCs w:val="22"/>
        </w:rPr>
        <w:t>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FB20E6">
        <w:rPr>
          <w:rFonts w:ascii="Arial" w:hAnsi="Arial" w:cs="Arial"/>
          <w:sz w:val="22"/>
          <w:szCs w:val="22"/>
        </w:rPr>
        <w:t>allowance in this role will be 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FB20E6">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2F0588" w:rsidRDefault="00FB20E6" w:rsidP="00A7799E">
      <w:pPr>
        <w:pStyle w:val="PlainText"/>
        <w:spacing w:line="276" w:lineRule="auto"/>
        <w:rPr>
          <w:rFonts w:ascii="Arial" w:hAnsi="Arial" w:cs="Arial"/>
          <w:sz w:val="22"/>
          <w:szCs w:val="22"/>
        </w:rPr>
      </w:pPr>
      <w:r w:rsidRPr="00FB20E6">
        <w:rPr>
          <w:rFonts w:ascii="Arial" w:hAnsi="Arial" w:cs="Arial"/>
          <w:color w:val="0070C0"/>
          <w:sz w:val="22"/>
          <w:szCs w:val="22"/>
        </w:rPr>
        <w:t>This is a permanent position based at Sapphire East, Solihull but with a national remit. For further details please contact Damian Pharoah on Tel: 0208 474 5296 or by email: damian.pharoah@environment-agency.gov.uk.</w:t>
      </w:r>
    </w:p>
    <w:p w:rsidR="00FB20E6" w:rsidRDefault="00FB20E6"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The Environment Agency values a diverse workforce and welcomes applications from all sections of the community who wish to join a workforc</w:t>
      </w:r>
      <w:bookmarkStart w:id="0" w:name="_GoBack"/>
      <w:bookmarkEnd w:id="0"/>
      <w:r w:rsidRPr="00FA6BEE">
        <w:rPr>
          <w:rFonts w:ascii="Arial" w:hAnsi="Arial" w:cs="Arial"/>
          <w:iCs/>
          <w:color w:val="000000"/>
          <w:sz w:val="22"/>
          <w:szCs w:val="22"/>
          <w:shd w:val="clear" w:color="auto" w:fill="FFFFFF"/>
        </w:rPr>
        <w:t xml:space="preserve">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B20E6">
      <w:rPr>
        <w:rStyle w:val="PageNumber"/>
        <w:rFonts w:ascii="Arial" w:hAnsi="Arial" w:cs="Arial"/>
        <w:noProof/>
        <w:color w:val="004C84"/>
      </w:rPr>
      <w:t>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B3E25"/>
    <w:multiLevelType w:val="hybridMultilevel"/>
    <w:tmpl w:val="81B697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CE372E"/>
    <w:multiLevelType w:val="hybridMultilevel"/>
    <w:tmpl w:val="31F62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0D2A89"/>
    <w:multiLevelType w:val="hybridMultilevel"/>
    <w:tmpl w:val="4880DF98"/>
    <w:lvl w:ilvl="0" w:tplc="6CCC3C58">
      <w:start w:val="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3E6E03"/>
    <w:multiLevelType w:val="hybridMultilevel"/>
    <w:tmpl w:val="5F440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3616BF6"/>
    <w:multiLevelType w:val="hybridMultilevel"/>
    <w:tmpl w:val="FF12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7C2633"/>
    <w:multiLevelType w:val="hybridMultilevel"/>
    <w:tmpl w:val="38AEE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4"/>
  </w:num>
  <w:num w:numId="4">
    <w:abstractNumId w:val="11"/>
  </w:num>
  <w:num w:numId="5">
    <w:abstractNumId w:val="4"/>
  </w:num>
  <w:num w:numId="6">
    <w:abstractNumId w:val="0"/>
  </w:num>
  <w:num w:numId="7">
    <w:abstractNumId w:val="10"/>
  </w:num>
  <w:num w:numId="8">
    <w:abstractNumId w:val="5"/>
  </w:num>
  <w:num w:numId="9">
    <w:abstractNumId w:val="2"/>
  </w:num>
  <w:num w:numId="10">
    <w:abstractNumId w:val="1"/>
  </w:num>
  <w:num w:numId="11">
    <w:abstractNumId w:val="7"/>
  </w:num>
  <w:num w:numId="12">
    <w:abstractNumId w:val="9"/>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B20E6"/>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FB20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263581">
      <w:bodyDiv w:val="1"/>
      <w:marLeft w:val="0"/>
      <w:marRight w:val="0"/>
      <w:marTop w:val="0"/>
      <w:marBottom w:val="0"/>
      <w:divBdr>
        <w:top w:val="none" w:sz="0" w:space="0" w:color="auto"/>
        <w:left w:val="none" w:sz="0" w:space="0" w:color="auto"/>
        <w:bottom w:val="none" w:sz="0" w:space="0" w:color="auto"/>
        <w:right w:val="none" w:sz="0" w:space="0" w:color="auto"/>
      </w:divBdr>
    </w:div>
    <w:div w:id="574097796">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686594985">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4263258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A78B7-98D4-4A25-A354-E30836E0A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1833</Words>
  <Characters>10450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12259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2017-10-20T13:49:00Z</dcterms:created>
  <dcterms:modified xsi:type="dcterms:W3CDTF">2017-10-20T13:49:00Z</dcterms:modified>
</cp:coreProperties>
</file>