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bookmarkStart w:id="0" w:name="_GoBack"/>
      <w:bookmarkEnd w:id="0"/>
    </w:p>
    <w:p w:rsidR="00B51AFA" w:rsidRDefault="00B51AFA"/>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C235D7" w:rsidRDefault="00C235D7" w:rsidP="00C235D7">
      <w:pPr>
        <w:rPr>
          <w:rFonts w:ascii="Arial" w:eastAsia="Times New Roman" w:hAnsi="Arial" w:cs="Arial"/>
          <w:color w:val="365F91" w:themeColor="accent1" w:themeShade="BF"/>
          <w:sz w:val="44"/>
          <w:szCs w:val="44"/>
        </w:rPr>
      </w:pPr>
    </w:p>
    <w:p w:rsidR="0086103A" w:rsidRPr="0086103A" w:rsidRDefault="008718D6" w:rsidP="0086103A">
      <w:pPr>
        <w:rPr>
          <w:sz w:val="40"/>
          <w:szCs w:val="40"/>
        </w:rPr>
      </w:pPr>
      <w:r>
        <w:rPr>
          <w:rFonts w:ascii="Arial" w:eastAsia="Times New Roman" w:hAnsi="Arial" w:cs="Arial"/>
          <w:color w:val="365F91" w:themeColor="accent1" w:themeShade="BF"/>
          <w:sz w:val="40"/>
          <w:szCs w:val="40"/>
        </w:rPr>
        <w:t>Commercial Services</w:t>
      </w:r>
      <w:r w:rsidR="0063151F">
        <w:rPr>
          <w:rFonts w:ascii="Arial" w:eastAsia="Times New Roman" w:hAnsi="Arial" w:cs="Arial"/>
          <w:color w:val="365F91" w:themeColor="accent1" w:themeShade="BF"/>
          <w:sz w:val="40"/>
          <w:szCs w:val="40"/>
        </w:rPr>
        <w:t xml:space="preserve"> </w:t>
      </w:r>
      <w:r w:rsidR="0086103A" w:rsidRPr="0086103A">
        <w:rPr>
          <w:rFonts w:ascii="Arial" w:eastAsia="Times New Roman" w:hAnsi="Arial" w:cs="Arial"/>
          <w:color w:val="365F91" w:themeColor="accent1" w:themeShade="BF"/>
          <w:sz w:val="40"/>
          <w:szCs w:val="40"/>
        </w:rPr>
        <w:t xml:space="preserve">Manager – </w:t>
      </w:r>
      <w:proofErr w:type="spellStart"/>
      <w:r w:rsidR="0063151F">
        <w:rPr>
          <w:rFonts w:ascii="Arial" w:eastAsia="Times New Roman" w:hAnsi="Arial" w:cs="Arial"/>
          <w:color w:val="365F91" w:themeColor="accent1" w:themeShade="BF"/>
          <w:sz w:val="40"/>
          <w:szCs w:val="40"/>
        </w:rPr>
        <w:t>ncpms</w:t>
      </w:r>
      <w:proofErr w:type="spellEnd"/>
      <w:r w:rsidR="008B614B">
        <w:rPr>
          <w:rFonts w:ascii="Arial" w:eastAsia="Times New Roman" w:hAnsi="Arial" w:cs="Arial"/>
          <w:color w:val="365F91" w:themeColor="accent1" w:themeShade="BF"/>
          <w:sz w:val="40"/>
          <w:szCs w:val="40"/>
        </w:rPr>
        <w:t xml:space="preserve"> South</w:t>
      </w:r>
      <w:r w:rsidR="00CA126C">
        <w:rPr>
          <w:rFonts w:ascii="Arial" w:eastAsia="Times New Roman" w:hAnsi="Arial" w:cs="Arial"/>
          <w:color w:val="365F91" w:themeColor="accent1" w:themeShade="BF"/>
          <w:sz w:val="40"/>
          <w:szCs w:val="40"/>
        </w:rPr>
        <w:t xml:space="preserve"> </w:t>
      </w:r>
      <w:r w:rsidR="0063151F">
        <w:rPr>
          <w:rFonts w:ascii="Arial" w:eastAsia="Times New Roman" w:hAnsi="Arial" w:cs="Arial"/>
          <w:color w:val="365F91" w:themeColor="accent1" w:themeShade="BF"/>
          <w:sz w:val="40"/>
          <w:szCs w:val="40"/>
        </w:rPr>
        <w:t>(National Capital Programme Management Service)</w:t>
      </w:r>
    </w:p>
    <w:p w:rsidR="000233A2" w:rsidRPr="0086103A" w:rsidRDefault="000233A2" w:rsidP="00C235D7">
      <w:pPr>
        <w:rPr>
          <w:rFonts w:ascii="Arial" w:eastAsia="Times New Roman" w:hAnsi="Arial" w:cs="Arial"/>
          <w:color w:val="365F91" w:themeColor="accent1" w:themeShade="BF"/>
          <w:sz w:val="40"/>
          <w:szCs w:val="40"/>
        </w:rPr>
      </w:pPr>
      <w:r w:rsidRPr="0086103A">
        <w:rPr>
          <w:rFonts w:ascii="Arial" w:eastAsia="Times New Roman" w:hAnsi="Arial" w:cs="Arial"/>
          <w:color w:val="365F91" w:themeColor="accent1" w:themeShade="BF"/>
          <w:sz w:val="40"/>
          <w:szCs w:val="40"/>
        </w:rPr>
        <w:t>National Operations Asset and Incidents</w:t>
      </w:r>
      <w:r w:rsidR="00BA040B" w:rsidRPr="0086103A">
        <w:rPr>
          <w:rFonts w:ascii="Arial" w:eastAsia="Times New Roman" w:hAnsi="Arial" w:cs="Arial"/>
          <w:color w:val="365F91" w:themeColor="accent1" w:themeShade="BF"/>
          <w:sz w:val="40"/>
          <w:szCs w:val="40"/>
        </w:rPr>
        <w:t xml:space="preserve"> </w:t>
      </w:r>
    </w:p>
    <w:p w:rsidR="000233A2" w:rsidRPr="00C235D7" w:rsidRDefault="000233A2" w:rsidP="00C235D7">
      <w:pPr>
        <w:rPr>
          <w:rFonts w:ascii="Arial" w:eastAsia="Times New Roman" w:hAnsi="Arial" w:cs="Arial"/>
          <w:color w:val="365F91" w:themeColor="accent1" w:themeShade="BF"/>
          <w:sz w:val="44"/>
          <w:szCs w:val="44"/>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BA040B">
        <w:rPr>
          <w:rFonts w:ascii="Arial" w:hAnsi="Arial" w:cs="Arial"/>
          <w:color w:val="004C84"/>
          <w:sz w:val="22"/>
          <w:szCs w:val="22"/>
        </w:rPr>
        <w:t xml:space="preserve">  </w:t>
      </w:r>
      <w:r w:rsidR="008718D6">
        <w:rPr>
          <w:rFonts w:ascii="Arial" w:hAnsi="Arial" w:cs="Arial"/>
          <w:color w:val="004C84"/>
          <w:sz w:val="22"/>
          <w:szCs w:val="22"/>
        </w:rPr>
        <w:t>Commercial Services Manager</w:t>
      </w:r>
      <w:r w:rsidR="00F53EB2">
        <w:rPr>
          <w:rFonts w:ascii="Arial" w:hAnsi="Arial" w:cs="Arial"/>
          <w:color w:val="004C84"/>
          <w:sz w:val="22"/>
          <w:szCs w:val="22"/>
        </w:rPr>
        <w:t xml:space="preserve"> (</w:t>
      </w:r>
      <w:r w:rsidR="008B614B">
        <w:rPr>
          <w:rFonts w:ascii="Arial" w:hAnsi="Arial" w:cs="Arial"/>
          <w:color w:val="004C84"/>
          <w:sz w:val="22"/>
          <w:szCs w:val="22"/>
        </w:rPr>
        <w:t>South</w:t>
      </w:r>
      <w:r w:rsidR="00CA126C">
        <w:rPr>
          <w:rFonts w:ascii="Arial" w:hAnsi="Arial" w:cs="Arial"/>
          <w:color w:val="004C84"/>
          <w:sz w:val="22"/>
          <w:szCs w:val="22"/>
        </w:rPr>
        <w:t>)</w:t>
      </w:r>
    </w:p>
    <w:p w:rsidR="00762A03" w:rsidRDefault="002A6840" w:rsidP="00716DBB">
      <w:pPr>
        <w:pStyle w:val="PlainText"/>
        <w:spacing w:line="276" w:lineRule="auto"/>
        <w:rPr>
          <w:rFonts w:ascii="Arial" w:eastAsia="Times New Roman" w:hAnsi="Arial" w:cs="Arial"/>
          <w:color w:val="365F91" w:themeColor="accent1" w:themeShade="BF"/>
          <w:sz w:val="22"/>
          <w:szCs w:val="22"/>
          <w:lang w:eastAsia="en-GB"/>
        </w:rPr>
      </w:pPr>
      <w:r w:rsidRPr="002F0588">
        <w:rPr>
          <w:rFonts w:ascii="Arial" w:hAnsi="Arial" w:cs="Arial"/>
          <w:color w:val="004C84"/>
          <w:sz w:val="22"/>
          <w:szCs w:val="22"/>
        </w:rPr>
        <w:t xml:space="preserve">Job </w:t>
      </w:r>
      <w:r w:rsidRPr="00966F4C">
        <w:rPr>
          <w:rFonts w:ascii="Arial" w:hAnsi="Arial" w:cs="Arial"/>
          <w:color w:val="365F91" w:themeColor="accent1" w:themeShade="BF"/>
          <w:sz w:val="22"/>
          <w:szCs w:val="22"/>
        </w:rPr>
        <w:t xml:space="preserve">location: </w:t>
      </w:r>
      <w:r w:rsidR="008B614B">
        <w:rPr>
          <w:rFonts w:ascii="Arial" w:eastAsia="Times New Roman" w:hAnsi="Arial" w:cs="Arial"/>
          <w:color w:val="365F91" w:themeColor="accent1" w:themeShade="BF"/>
          <w:sz w:val="22"/>
          <w:szCs w:val="22"/>
          <w:lang w:eastAsia="en-GB"/>
        </w:rPr>
        <w:t>Reading or Worthing</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8B614B">
        <w:rPr>
          <w:rFonts w:ascii="Arial" w:hAnsi="Arial" w:cs="Arial"/>
          <w:color w:val="004C84"/>
          <w:sz w:val="22"/>
          <w:szCs w:val="22"/>
        </w:rPr>
        <w:t>August</w:t>
      </w:r>
      <w:r w:rsidR="00BA040B">
        <w:rPr>
          <w:rFonts w:ascii="Arial" w:hAnsi="Arial" w:cs="Arial"/>
          <w:color w:val="004C84"/>
          <w:sz w:val="22"/>
          <w:szCs w:val="22"/>
        </w:rPr>
        <w:t xml:space="preserve"> 2017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14:anchorId="472ADC2A" wp14:editId="524D04F5">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r w:rsidR="00B96D3D">
                              <w:rPr>
                                <w:rFonts w:ascii="Arial" w:hAnsi="Arial" w:cs="Arial"/>
                                <w:b/>
                                <w:color w:val="FFFFFF"/>
                                <w:sz w:val="22"/>
                                <w:szCs w:val="22"/>
                              </w:rPr>
                              <w: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72ADC2A"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r w:rsidR="00B96D3D">
                        <w:rPr>
                          <w:rFonts w:ascii="Arial" w:hAnsi="Arial" w:cs="Arial"/>
                          <w:b/>
                          <w:color w:val="FFFFFF"/>
                          <w:sz w:val="22"/>
                          <w:szCs w:val="22"/>
                        </w:rPr>
                        <w: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14:anchorId="6FC412B4" wp14:editId="500E6C37">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14:anchorId="545A5850" wp14:editId="28FAE934">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D37B54" w:rsidRPr="00CF4B42" w:rsidRDefault="00D37B54" w:rsidP="00D37B54">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D37B54" w:rsidRDefault="00D37B54" w:rsidP="00D37B54">
      <w:pPr>
        <w:pStyle w:val="PlainText"/>
        <w:spacing w:line="276" w:lineRule="auto"/>
        <w:rPr>
          <w:rFonts w:ascii="Arial" w:hAnsi="Arial" w:cs="Arial"/>
          <w:i/>
          <w:sz w:val="22"/>
          <w:szCs w:val="22"/>
        </w:rPr>
      </w:pPr>
    </w:p>
    <w:p w:rsidR="00D37B54" w:rsidRDefault="00D37B54" w:rsidP="00D37B54">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D37B54" w:rsidRDefault="003B1D36" w:rsidP="00D37B54">
      <w:pPr>
        <w:spacing w:before="480" w:line="360" w:lineRule="auto"/>
        <w:contextualSpacing/>
        <w:rPr>
          <w:sz w:val="22"/>
          <w:szCs w:val="22"/>
        </w:rPr>
      </w:pPr>
      <w:hyperlink r:id="rId10" w:history="1">
        <w:r w:rsidR="00D37B54">
          <w:rPr>
            <w:rStyle w:val="Hyperlink"/>
            <w:rFonts w:ascii="Arial" w:hAnsi="Arial" w:cs="Arial"/>
            <w:b/>
            <w:color w:val="004C84"/>
            <w:sz w:val="22"/>
            <w:szCs w:val="22"/>
          </w:rPr>
          <w:t>www.environment-agency.gov.uk/aboutus</w:t>
        </w:r>
      </w:hyperlink>
    </w:p>
    <w:p w:rsidR="0029393A" w:rsidRDefault="0029393A" w:rsidP="00E831FC">
      <w:pPr>
        <w:pStyle w:val="PlainText"/>
        <w:spacing w:line="276" w:lineRule="auto"/>
        <w:rPr>
          <w:rFonts w:ascii="Arial" w:hAnsi="Arial" w:cs="Arial"/>
          <w:sz w:val="22"/>
          <w:szCs w:val="22"/>
        </w:rPr>
      </w:pPr>
    </w:p>
    <w:p w:rsidR="001D6859" w:rsidRDefault="001D6859" w:rsidP="00E831FC">
      <w:pPr>
        <w:pStyle w:val="PlainText"/>
        <w:spacing w:line="276" w:lineRule="auto"/>
        <w:rPr>
          <w:rFonts w:ascii="Arial" w:hAnsi="Arial" w:cs="Arial"/>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14:anchorId="3CD13832" wp14:editId="4165BADE">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14:anchorId="76BEB548" wp14:editId="0D3D74CF">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14:anchorId="09B6E12D" wp14:editId="47E922C3">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14:anchorId="55E75B25" wp14:editId="27A07F26">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14:anchorId="533A8D13" wp14:editId="0842FB8E">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81006F" w:rsidRDefault="0081006F" w:rsidP="00084611">
      <w:pPr>
        <w:rPr>
          <w:rFonts w:ascii="Arial" w:hAnsi="Arial" w:cs="Arial"/>
        </w:rPr>
      </w:pPr>
      <w:r w:rsidRPr="00320AB9">
        <w:rPr>
          <w:rFonts w:ascii="Arial" w:hAnsi="Arial" w:cs="Arial"/>
        </w:rPr>
        <w:t xml:space="preserve">The </w:t>
      </w:r>
      <w:r w:rsidR="004052B2">
        <w:rPr>
          <w:rFonts w:ascii="Arial" w:hAnsi="Arial" w:cs="Arial"/>
        </w:rPr>
        <w:t>Commercial Services</w:t>
      </w:r>
      <w:r w:rsidRPr="00320AB9">
        <w:rPr>
          <w:rFonts w:ascii="Arial" w:hAnsi="Arial" w:cs="Arial"/>
        </w:rPr>
        <w:t xml:space="preserve"> Manager is a key leadership position, </w:t>
      </w:r>
      <w:r w:rsidR="00CA126C">
        <w:rPr>
          <w:rFonts w:ascii="Arial" w:hAnsi="Arial" w:cs="Arial"/>
        </w:rPr>
        <w:t>working with o</w:t>
      </w:r>
      <w:r w:rsidR="004052B2">
        <w:rPr>
          <w:rFonts w:ascii="Arial" w:hAnsi="Arial" w:cs="Arial"/>
        </w:rPr>
        <w:t>ur National Capital Programme Management Service (</w:t>
      </w:r>
      <w:proofErr w:type="spellStart"/>
      <w:r w:rsidR="004052B2">
        <w:rPr>
          <w:rFonts w:ascii="Arial" w:hAnsi="Arial" w:cs="Arial"/>
        </w:rPr>
        <w:t>ncpms</w:t>
      </w:r>
      <w:proofErr w:type="spellEnd"/>
      <w:r w:rsidR="004052B2">
        <w:rPr>
          <w:rFonts w:ascii="Arial" w:hAnsi="Arial" w:cs="Arial"/>
        </w:rPr>
        <w:t>) operational teams</w:t>
      </w:r>
      <w:r w:rsidRPr="00320AB9">
        <w:rPr>
          <w:rFonts w:ascii="Arial" w:hAnsi="Arial" w:cs="Arial"/>
        </w:rPr>
        <w:t xml:space="preserve"> </w:t>
      </w:r>
      <w:r w:rsidR="004052B2">
        <w:rPr>
          <w:rFonts w:ascii="Arial" w:hAnsi="Arial" w:cs="Arial"/>
        </w:rPr>
        <w:t>to deliver</w:t>
      </w:r>
      <w:r w:rsidRPr="00320AB9">
        <w:rPr>
          <w:rFonts w:ascii="Arial" w:hAnsi="Arial" w:cs="Arial"/>
        </w:rPr>
        <w:t xml:space="preserve"> a </w:t>
      </w:r>
      <w:r w:rsidR="004052B2">
        <w:rPr>
          <w:rFonts w:ascii="Arial" w:hAnsi="Arial" w:cs="Arial"/>
        </w:rPr>
        <w:t xml:space="preserve">cost effective </w:t>
      </w:r>
      <w:r w:rsidRPr="00320AB9">
        <w:rPr>
          <w:rFonts w:ascii="Arial" w:hAnsi="Arial" w:cs="Arial"/>
        </w:rPr>
        <w:t>programme that contributes to our commitments to reduce flood risk and improve the environment.</w:t>
      </w:r>
    </w:p>
    <w:p w:rsidR="004052B2" w:rsidRPr="00320AB9" w:rsidRDefault="004052B2" w:rsidP="00084611">
      <w:pPr>
        <w:rPr>
          <w:rFonts w:ascii="Arial" w:hAnsi="Arial" w:cs="Arial"/>
        </w:rPr>
      </w:pPr>
    </w:p>
    <w:p w:rsidR="004052B2" w:rsidRDefault="0081006F" w:rsidP="00084611">
      <w:pPr>
        <w:rPr>
          <w:rFonts w:ascii="Arial" w:hAnsi="Arial" w:cs="Arial"/>
        </w:rPr>
      </w:pPr>
      <w:r w:rsidRPr="00320AB9">
        <w:rPr>
          <w:rFonts w:ascii="Arial" w:hAnsi="Arial" w:cs="Arial"/>
        </w:rPr>
        <w:t xml:space="preserve">The role </w:t>
      </w:r>
      <w:r w:rsidR="004052B2">
        <w:rPr>
          <w:rFonts w:ascii="Arial" w:hAnsi="Arial" w:cs="Arial"/>
        </w:rPr>
        <w:t>requires</w:t>
      </w:r>
      <w:r w:rsidRPr="00320AB9">
        <w:rPr>
          <w:rFonts w:ascii="Arial" w:hAnsi="Arial" w:cs="Arial"/>
        </w:rPr>
        <w:t xml:space="preserve"> collaborative relationships with colleagues across the Environment Agency</w:t>
      </w:r>
      <w:r w:rsidR="00AB7F32">
        <w:rPr>
          <w:rFonts w:ascii="Arial" w:hAnsi="Arial" w:cs="Arial"/>
        </w:rPr>
        <w:t>, DEFRA</w:t>
      </w:r>
      <w:r w:rsidR="004052B2">
        <w:rPr>
          <w:rFonts w:ascii="Arial" w:hAnsi="Arial" w:cs="Arial"/>
        </w:rPr>
        <w:t xml:space="preserve"> and with our Framework Partners</w:t>
      </w:r>
      <w:r w:rsidRPr="00320AB9">
        <w:rPr>
          <w:rFonts w:ascii="Arial" w:hAnsi="Arial" w:cs="Arial"/>
        </w:rPr>
        <w:t xml:space="preserve">. The role holder must be able to demonstrate experience in </w:t>
      </w:r>
      <w:r w:rsidR="004052B2">
        <w:rPr>
          <w:rFonts w:ascii="Arial" w:hAnsi="Arial" w:cs="Arial"/>
        </w:rPr>
        <w:t xml:space="preserve">the effective application of the NEC suite of contracts to the design and delivery of construction works.  Familiarity with the Water Environment Management Contract would be advantageous. </w:t>
      </w:r>
    </w:p>
    <w:p w:rsidR="004052B2" w:rsidRDefault="004052B2" w:rsidP="00084611">
      <w:pPr>
        <w:rPr>
          <w:rFonts w:ascii="Arial" w:hAnsi="Arial" w:cs="Arial"/>
        </w:rPr>
      </w:pPr>
    </w:p>
    <w:p w:rsidR="0081006F" w:rsidRDefault="004052B2" w:rsidP="00084611">
      <w:pPr>
        <w:rPr>
          <w:rFonts w:ascii="Arial" w:hAnsi="Arial" w:cs="Arial"/>
        </w:rPr>
      </w:pPr>
      <w:r>
        <w:rPr>
          <w:rFonts w:ascii="Arial" w:hAnsi="Arial" w:cs="Arial"/>
        </w:rPr>
        <w:t xml:space="preserve">The role holder will be responsible for identifying and </w:t>
      </w:r>
      <w:r w:rsidR="0081006F" w:rsidRPr="00320AB9">
        <w:rPr>
          <w:rFonts w:ascii="Arial" w:hAnsi="Arial" w:cs="Arial"/>
        </w:rPr>
        <w:t xml:space="preserve">implementing </w:t>
      </w:r>
      <w:r>
        <w:rPr>
          <w:rFonts w:ascii="Arial" w:hAnsi="Arial" w:cs="Arial"/>
        </w:rPr>
        <w:t>commercial</w:t>
      </w:r>
      <w:r w:rsidR="0081006F" w:rsidRPr="00320AB9">
        <w:rPr>
          <w:rFonts w:ascii="Arial" w:hAnsi="Arial" w:cs="Arial"/>
        </w:rPr>
        <w:t xml:space="preserve"> improvements at pace, to achieve sustained change and improved outcomes.</w:t>
      </w:r>
    </w:p>
    <w:p w:rsidR="004052B2" w:rsidRPr="00320AB9" w:rsidRDefault="004052B2" w:rsidP="00084611">
      <w:pPr>
        <w:rPr>
          <w:rFonts w:ascii="Arial" w:hAnsi="Arial" w:cs="Arial"/>
        </w:rPr>
      </w:pPr>
    </w:p>
    <w:p w:rsidR="00460D0F" w:rsidRDefault="0081006F" w:rsidP="00084611">
      <w:pPr>
        <w:rPr>
          <w:rFonts w:ascii="Arial" w:hAnsi="Arial" w:cs="Arial"/>
        </w:rPr>
      </w:pPr>
      <w:r w:rsidRPr="00320AB9">
        <w:rPr>
          <w:rFonts w:ascii="Arial" w:hAnsi="Arial" w:cs="Arial"/>
        </w:rPr>
        <w:t>National travel and a strong leadership presence is required</w:t>
      </w:r>
      <w:r w:rsidR="00460D0F" w:rsidRPr="00320AB9">
        <w:rPr>
          <w:rFonts w:ascii="Arial" w:hAnsi="Arial" w:cs="Arial"/>
        </w:rPr>
        <w:t>.</w:t>
      </w:r>
    </w:p>
    <w:p w:rsidR="00CA126C" w:rsidRDefault="00CA126C" w:rsidP="00084611">
      <w:pPr>
        <w:rPr>
          <w:rFonts w:ascii="Arial" w:hAnsi="Arial" w:cs="Arial"/>
        </w:rPr>
      </w:pPr>
    </w:p>
    <w:p w:rsidR="00460D0F" w:rsidRDefault="00460D0F" w:rsidP="00460D0F"/>
    <w:p w:rsidR="00E21ECA" w:rsidRDefault="000233A2" w:rsidP="00E21ECA">
      <w:pPr>
        <w:spacing w:after="120" w:line="276" w:lineRule="auto"/>
        <w:rPr>
          <w:rFonts w:ascii="Arial" w:hAnsi="Arial" w:cs="Arial"/>
          <w:b/>
          <w:color w:val="004C84"/>
          <w:sz w:val="28"/>
          <w:szCs w:val="28"/>
        </w:rPr>
      </w:pPr>
      <w:r>
        <w:rPr>
          <w:rFonts w:ascii="Arial" w:hAnsi="Arial" w:cs="Arial"/>
          <w:b/>
          <w:color w:val="004C84"/>
          <w:sz w:val="28"/>
          <w:szCs w:val="28"/>
        </w:rPr>
        <w:t>Principal accountabilities</w:t>
      </w:r>
      <w:r w:rsidR="00762A03">
        <w:rPr>
          <w:rFonts w:ascii="Arial" w:hAnsi="Arial" w:cs="Arial"/>
          <w:b/>
          <w:color w:val="004C84"/>
          <w:sz w:val="28"/>
          <w:szCs w:val="28"/>
        </w:rPr>
        <w:t xml:space="preserve"> </w:t>
      </w:r>
    </w:p>
    <w:p w:rsidR="00170B23" w:rsidRPr="00204EB6" w:rsidRDefault="00170B23" w:rsidP="00204EB6">
      <w:pPr>
        <w:numPr>
          <w:ilvl w:val="0"/>
          <w:numId w:val="28"/>
        </w:numPr>
        <w:shd w:val="clear" w:color="auto" w:fill="FFFFFF"/>
        <w:tabs>
          <w:tab w:val="clear" w:pos="720"/>
          <w:tab w:val="num" w:pos="709"/>
        </w:tabs>
        <w:spacing w:before="100" w:beforeAutospacing="1" w:after="120"/>
        <w:ind w:left="709" w:right="150" w:hanging="709"/>
        <w:rPr>
          <w:rFonts w:ascii="Arial" w:hAnsi="Arial" w:cs="Arial"/>
        </w:rPr>
      </w:pPr>
      <w:r w:rsidRPr="00204EB6">
        <w:rPr>
          <w:rFonts w:ascii="Arial" w:hAnsi="Arial" w:cs="Arial"/>
        </w:rPr>
        <w:t xml:space="preserve">Representing the Environment Agency with other organisations, particularly with Framework Partners and assuming a leadership role in our collaborative </w:t>
      </w:r>
      <w:r w:rsidR="00315066" w:rsidRPr="00204EB6">
        <w:rPr>
          <w:rFonts w:ascii="Arial" w:hAnsi="Arial" w:cs="Arial"/>
        </w:rPr>
        <w:t>working groups;</w:t>
      </w:r>
    </w:p>
    <w:p w:rsidR="00315066" w:rsidRPr="00204EB6" w:rsidRDefault="00315066" w:rsidP="00204EB6">
      <w:pPr>
        <w:pStyle w:val="Header"/>
        <w:numPr>
          <w:ilvl w:val="0"/>
          <w:numId w:val="28"/>
        </w:numPr>
        <w:tabs>
          <w:tab w:val="clear" w:pos="720"/>
          <w:tab w:val="clear" w:pos="4320"/>
          <w:tab w:val="clear" w:pos="8640"/>
          <w:tab w:val="num" w:pos="709"/>
        </w:tabs>
        <w:spacing w:after="120"/>
        <w:ind w:left="709" w:hanging="709"/>
        <w:rPr>
          <w:rFonts w:ascii="Arial" w:hAnsi="Arial" w:cs="Arial"/>
        </w:rPr>
      </w:pPr>
      <w:r w:rsidRPr="00204EB6">
        <w:rPr>
          <w:rFonts w:ascii="Arial" w:hAnsi="Arial" w:cs="Arial"/>
        </w:rPr>
        <w:t>Establishing and maintaining good relationships with senior managers and external partners to understand and influence their activities and promote and enhance Environment Agency goals and reputation;</w:t>
      </w:r>
    </w:p>
    <w:p w:rsidR="00315066" w:rsidRPr="00204EB6" w:rsidRDefault="005325E2" w:rsidP="00204EB6">
      <w:pPr>
        <w:pStyle w:val="Header"/>
        <w:numPr>
          <w:ilvl w:val="0"/>
          <w:numId w:val="28"/>
        </w:numPr>
        <w:tabs>
          <w:tab w:val="clear" w:pos="720"/>
          <w:tab w:val="clear" w:pos="4320"/>
          <w:tab w:val="clear" w:pos="8640"/>
          <w:tab w:val="num" w:pos="709"/>
        </w:tabs>
        <w:spacing w:after="120"/>
        <w:ind w:left="709" w:hanging="709"/>
        <w:rPr>
          <w:rFonts w:ascii="Arial" w:hAnsi="Arial" w:cs="Arial"/>
        </w:rPr>
      </w:pPr>
      <w:r w:rsidRPr="00204EB6">
        <w:rPr>
          <w:rFonts w:ascii="Arial" w:hAnsi="Arial" w:cs="Arial"/>
        </w:rPr>
        <w:t>Planning</w:t>
      </w:r>
      <w:r w:rsidR="00315066" w:rsidRPr="00204EB6">
        <w:rPr>
          <w:rFonts w:ascii="Arial" w:hAnsi="Arial" w:cs="Arial"/>
        </w:rPr>
        <w:t>, monitoring and control of specialist resources to maximise the efficient and effective use of finances and people in order to ensure that all activities are completed to time, cost and quality targets;</w:t>
      </w:r>
    </w:p>
    <w:p w:rsidR="00170B23" w:rsidRPr="00204EB6" w:rsidRDefault="00315066" w:rsidP="00204EB6">
      <w:pPr>
        <w:numPr>
          <w:ilvl w:val="0"/>
          <w:numId w:val="28"/>
        </w:numPr>
        <w:shd w:val="clear" w:color="auto" w:fill="FFFFFF"/>
        <w:tabs>
          <w:tab w:val="clear" w:pos="720"/>
          <w:tab w:val="num" w:pos="709"/>
        </w:tabs>
        <w:spacing w:before="100" w:beforeAutospacing="1" w:after="120"/>
        <w:ind w:left="709" w:right="150" w:hanging="709"/>
        <w:rPr>
          <w:rFonts w:ascii="Arial" w:hAnsi="Arial" w:cs="Arial"/>
        </w:rPr>
      </w:pPr>
      <w:r w:rsidRPr="00204EB6">
        <w:rPr>
          <w:rFonts w:ascii="Arial" w:hAnsi="Arial" w:cs="Arial"/>
        </w:rPr>
        <w:t xml:space="preserve">Working </w:t>
      </w:r>
      <w:r w:rsidR="005325E2" w:rsidRPr="00204EB6">
        <w:rPr>
          <w:rFonts w:ascii="Arial" w:hAnsi="Arial" w:cs="Arial"/>
        </w:rPr>
        <w:t>alongside</w:t>
      </w:r>
      <w:r w:rsidRPr="00204EB6">
        <w:rPr>
          <w:rFonts w:ascii="Arial" w:hAnsi="Arial" w:cs="Arial"/>
        </w:rPr>
        <w:t xml:space="preserve"> Colleagues from Defra Commercial, during procurement, a</w:t>
      </w:r>
      <w:r w:rsidR="00170B23" w:rsidRPr="00204EB6">
        <w:rPr>
          <w:rFonts w:ascii="Arial" w:hAnsi="Arial" w:cs="Arial"/>
        </w:rPr>
        <w:t xml:space="preserve">dvising </w:t>
      </w:r>
      <w:proofErr w:type="spellStart"/>
      <w:r w:rsidR="00170B23" w:rsidRPr="00204EB6">
        <w:rPr>
          <w:rFonts w:ascii="Arial" w:hAnsi="Arial" w:cs="Arial"/>
        </w:rPr>
        <w:t>ncpms</w:t>
      </w:r>
      <w:proofErr w:type="spellEnd"/>
      <w:r w:rsidR="00170B23" w:rsidRPr="00204EB6">
        <w:rPr>
          <w:rFonts w:ascii="Arial" w:hAnsi="Arial" w:cs="Arial"/>
        </w:rPr>
        <w:t xml:space="preserve"> operational teams on </w:t>
      </w:r>
      <w:r w:rsidRPr="00204EB6">
        <w:rPr>
          <w:rFonts w:ascii="Arial" w:hAnsi="Arial" w:cs="Arial"/>
        </w:rPr>
        <w:t xml:space="preserve">both procurement and </w:t>
      </w:r>
      <w:r w:rsidR="00170B23" w:rsidRPr="00204EB6">
        <w:rPr>
          <w:rFonts w:ascii="Arial" w:hAnsi="Arial" w:cs="Arial"/>
        </w:rPr>
        <w:t xml:space="preserve">contract strategies and on </w:t>
      </w:r>
      <w:r w:rsidRPr="00204EB6">
        <w:rPr>
          <w:rFonts w:ascii="Arial" w:hAnsi="Arial" w:cs="Arial"/>
        </w:rPr>
        <w:t xml:space="preserve">associated </w:t>
      </w:r>
      <w:r w:rsidR="00170B23" w:rsidRPr="00204EB6">
        <w:rPr>
          <w:rFonts w:ascii="Arial" w:hAnsi="Arial" w:cs="Arial"/>
        </w:rPr>
        <w:t>commercial risk</w:t>
      </w:r>
      <w:r w:rsidRPr="00204EB6">
        <w:rPr>
          <w:rFonts w:ascii="Arial" w:hAnsi="Arial" w:cs="Arial"/>
        </w:rPr>
        <w:t xml:space="preserve"> to ensure contracts awarded are clear unambiguous and risk is understood</w:t>
      </w:r>
      <w:r w:rsidR="005325E2" w:rsidRPr="00204EB6">
        <w:rPr>
          <w:rFonts w:ascii="Arial" w:hAnsi="Arial" w:cs="Arial"/>
        </w:rPr>
        <w:t>;</w:t>
      </w:r>
    </w:p>
    <w:p w:rsidR="00204EB6" w:rsidRPr="00204EB6" w:rsidRDefault="00204EB6" w:rsidP="00204EB6">
      <w:pPr>
        <w:numPr>
          <w:ilvl w:val="0"/>
          <w:numId w:val="28"/>
        </w:numPr>
        <w:tabs>
          <w:tab w:val="clear" w:pos="720"/>
          <w:tab w:val="num" w:pos="709"/>
        </w:tabs>
        <w:spacing w:after="120"/>
        <w:ind w:hanging="709"/>
        <w:rPr>
          <w:rFonts w:ascii="Arial" w:hAnsi="Arial" w:cs="Arial"/>
        </w:rPr>
      </w:pPr>
      <w:r w:rsidRPr="00204EB6">
        <w:rPr>
          <w:rFonts w:ascii="Arial" w:hAnsi="Arial" w:cs="Arial"/>
        </w:rPr>
        <w:t>Allocation of, and effective utilisation of, Consultant and Contractor resources across offices within the Operational Unit.</w:t>
      </w:r>
    </w:p>
    <w:p w:rsidR="00204EB6" w:rsidRPr="00204EB6" w:rsidRDefault="00204EB6" w:rsidP="00204EB6">
      <w:pPr>
        <w:numPr>
          <w:ilvl w:val="0"/>
          <w:numId w:val="28"/>
        </w:numPr>
        <w:tabs>
          <w:tab w:val="clear" w:pos="720"/>
          <w:tab w:val="num" w:pos="709"/>
        </w:tabs>
        <w:spacing w:after="120"/>
        <w:ind w:hanging="709"/>
        <w:rPr>
          <w:rFonts w:ascii="Arial" w:hAnsi="Arial" w:cs="Arial"/>
        </w:rPr>
      </w:pPr>
      <w:r w:rsidRPr="00204EB6">
        <w:rPr>
          <w:rFonts w:ascii="Arial" w:hAnsi="Arial" w:cs="Arial"/>
        </w:rPr>
        <w:t>Identify and maximise opportunities for grouping projects to enable them to be delivered effectively and efficiently.</w:t>
      </w:r>
    </w:p>
    <w:p w:rsidR="00204EB6" w:rsidRPr="00204EB6" w:rsidRDefault="00204EB6" w:rsidP="00204EB6">
      <w:pPr>
        <w:numPr>
          <w:ilvl w:val="0"/>
          <w:numId w:val="28"/>
        </w:numPr>
        <w:tabs>
          <w:tab w:val="clear" w:pos="720"/>
          <w:tab w:val="num" w:pos="709"/>
        </w:tabs>
        <w:spacing w:after="120"/>
        <w:ind w:hanging="709"/>
        <w:rPr>
          <w:rFonts w:ascii="Arial" w:hAnsi="Arial" w:cs="Arial"/>
        </w:rPr>
      </w:pPr>
      <w:r w:rsidRPr="00204EB6">
        <w:rPr>
          <w:rFonts w:ascii="Arial" w:hAnsi="Arial" w:cs="Arial"/>
        </w:rPr>
        <w:t>Co-ordinate the definition and application of key performance indicators across the Operational teams on all matters relating to framework agreements, to achieve continuous improvement within the supply chain.</w:t>
      </w:r>
    </w:p>
    <w:p w:rsidR="00204EB6" w:rsidRPr="00204EB6" w:rsidRDefault="00204EB6" w:rsidP="00204EB6">
      <w:pPr>
        <w:numPr>
          <w:ilvl w:val="0"/>
          <w:numId w:val="28"/>
        </w:numPr>
        <w:tabs>
          <w:tab w:val="clear" w:pos="720"/>
          <w:tab w:val="num" w:pos="709"/>
        </w:tabs>
        <w:spacing w:after="120"/>
        <w:ind w:hanging="709"/>
        <w:rPr>
          <w:rFonts w:ascii="Arial" w:hAnsi="Arial" w:cs="Arial"/>
        </w:rPr>
      </w:pPr>
      <w:r w:rsidRPr="00204EB6">
        <w:rPr>
          <w:rFonts w:ascii="Arial" w:hAnsi="Arial" w:cs="Arial"/>
        </w:rPr>
        <w:t>Implement guidance and appropriate procedures that will allow Operational teams to manage their projects in accordance with best practice; and to drive a consistent approach.</w:t>
      </w:r>
    </w:p>
    <w:p w:rsidR="00204EB6" w:rsidRPr="00204EB6" w:rsidRDefault="00204EB6" w:rsidP="00204EB6">
      <w:pPr>
        <w:numPr>
          <w:ilvl w:val="0"/>
          <w:numId w:val="28"/>
        </w:numPr>
        <w:tabs>
          <w:tab w:val="clear" w:pos="720"/>
          <w:tab w:val="num" w:pos="709"/>
        </w:tabs>
        <w:spacing w:after="120"/>
        <w:ind w:hanging="709"/>
        <w:rPr>
          <w:rFonts w:ascii="Arial" w:hAnsi="Arial" w:cs="Arial"/>
        </w:rPr>
      </w:pPr>
      <w:r w:rsidRPr="00204EB6">
        <w:rPr>
          <w:rFonts w:ascii="Arial" w:hAnsi="Arial" w:cs="Arial"/>
        </w:rPr>
        <w:t>Bring commercial acumen and challenge to regional and project teams throughout the project life cycle to ensure delivery of business objectives and targets.</w:t>
      </w:r>
    </w:p>
    <w:p w:rsidR="00204EB6" w:rsidRPr="00204EB6" w:rsidRDefault="00204EB6" w:rsidP="00204EB6">
      <w:pPr>
        <w:numPr>
          <w:ilvl w:val="0"/>
          <w:numId w:val="28"/>
        </w:numPr>
        <w:tabs>
          <w:tab w:val="clear" w:pos="720"/>
          <w:tab w:val="num" w:pos="709"/>
        </w:tabs>
        <w:spacing w:after="120"/>
        <w:ind w:hanging="709"/>
        <w:rPr>
          <w:rFonts w:ascii="Arial" w:hAnsi="Arial" w:cs="Arial"/>
        </w:rPr>
      </w:pPr>
      <w:r w:rsidRPr="00204EB6">
        <w:rPr>
          <w:rFonts w:ascii="Arial" w:hAnsi="Arial" w:cs="Arial"/>
        </w:rPr>
        <w:t>Deliver a responsive commercial support service to the regional operational teams advising / commenting on procurement and contract strategies as well as post contract administrational issues.</w:t>
      </w:r>
    </w:p>
    <w:p w:rsidR="00204EB6" w:rsidRPr="00204EB6" w:rsidRDefault="00204EB6" w:rsidP="00204EB6">
      <w:pPr>
        <w:numPr>
          <w:ilvl w:val="0"/>
          <w:numId w:val="28"/>
        </w:numPr>
        <w:tabs>
          <w:tab w:val="clear" w:pos="720"/>
          <w:tab w:val="num" w:pos="709"/>
        </w:tabs>
        <w:spacing w:after="120"/>
        <w:ind w:hanging="709"/>
        <w:rPr>
          <w:rFonts w:ascii="Arial" w:hAnsi="Arial" w:cs="Arial"/>
        </w:rPr>
      </w:pPr>
      <w:r w:rsidRPr="00204EB6">
        <w:rPr>
          <w:rFonts w:ascii="Arial" w:hAnsi="Arial" w:cs="Arial"/>
        </w:rPr>
        <w:t>Seek out and disseminate best practice and innovation in sustainable construction from the supply chain to drive efficiency through our programmes of work.</w:t>
      </w:r>
    </w:p>
    <w:p w:rsidR="00204EB6" w:rsidRPr="00204EB6" w:rsidRDefault="00204EB6" w:rsidP="00204EB6">
      <w:pPr>
        <w:numPr>
          <w:ilvl w:val="0"/>
          <w:numId w:val="28"/>
        </w:numPr>
        <w:tabs>
          <w:tab w:val="clear" w:pos="720"/>
          <w:tab w:val="num" w:pos="709"/>
        </w:tabs>
        <w:spacing w:after="120"/>
        <w:ind w:hanging="709"/>
        <w:rPr>
          <w:rFonts w:ascii="Arial" w:hAnsi="Arial" w:cs="Arial"/>
        </w:rPr>
      </w:pPr>
      <w:r w:rsidRPr="00204EB6">
        <w:rPr>
          <w:rFonts w:ascii="Arial" w:hAnsi="Arial" w:cs="Arial"/>
        </w:rPr>
        <w:t xml:space="preserve">Ensure that project procurement strategies are undertaken in a timely manner and applied rigorously to optimise contract arrangements and suppliers, and achieve best value. </w:t>
      </w:r>
    </w:p>
    <w:p w:rsidR="00204EB6" w:rsidRPr="00204EB6" w:rsidRDefault="00204EB6" w:rsidP="00204EB6">
      <w:pPr>
        <w:numPr>
          <w:ilvl w:val="0"/>
          <w:numId w:val="28"/>
        </w:numPr>
        <w:tabs>
          <w:tab w:val="clear" w:pos="720"/>
          <w:tab w:val="num" w:pos="709"/>
        </w:tabs>
        <w:spacing w:after="120"/>
        <w:ind w:hanging="709"/>
        <w:rPr>
          <w:rFonts w:ascii="Arial" w:hAnsi="Arial" w:cs="Arial"/>
        </w:rPr>
      </w:pPr>
      <w:r w:rsidRPr="00204EB6">
        <w:rPr>
          <w:rFonts w:ascii="Arial" w:hAnsi="Arial" w:cs="Arial"/>
        </w:rPr>
        <w:t>Develop and manage relationships with suppliers so that opportunities for improved efficiency, innovation and overall best value are fully realised, and ensure that the Environment Agency's reputation is not compromised.</w:t>
      </w:r>
    </w:p>
    <w:p w:rsidR="00170B23" w:rsidRPr="00204EB6" w:rsidRDefault="00170B23" w:rsidP="00204EB6">
      <w:pPr>
        <w:pStyle w:val="ListParagraph"/>
        <w:numPr>
          <w:ilvl w:val="0"/>
          <w:numId w:val="28"/>
        </w:numPr>
        <w:tabs>
          <w:tab w:val="clear" w:pos="720"/>
          <w:tab w:val="num" w:pos="709"/>
        </w:tabs>
        <w:spacing w:after="120"/>
        <w:ind w:left="709" w:hanging="709"/>
        <w:rPr>
          <w:rFonts w:ascii="Arial" w:hAnsi="Arial" w:cs="Arial"/>
        </w:rPr>
      </w:pPr>
      <w:r w:rsidRPr="00204EB6">
        <w:rPr>
          <w:rFonts w:ascii="Arial" w:hAnsi="Arial" w:cs="Arial"/>
        </w:rPr>
        <w:t>Acting as an escalation point for the resolution of contract disputes.</w:t>
      </w:r>
    </w:p>
    <w:p w:rsidR="00170B23" w:rsidRPr="00204EB6" w:rsidRDefault="00170B23" w:rsidP="00204EB6">
      <w:pPr>
        <w:numPr>
          <w:ilvl w:val="0"/>
          <w:numId w:val="28"/>
        </w:numPr>
        <w:shd w:val="clear" w:color="auto" w:fill="FFFFFF"/>
        <w:tabs>
          <w:tab w:val="clear" w:pos="720"/>
          <w:tab w:val="num" w:pos="709"/>
        </w:tabs>
        <w:spacing w:before="100" w:beforeAutospacing="1" w:after="120"/>
        <w:ind w:left="709" w:right="150" w:hanging="709"/>
        <w:rPr>
          <w:rFonts w:ascii="Arial" w:hAnsi="Arial" w:cs="Arial"/>
        </w:rPr>
      </w:pPr>
      <w:r w:rsidRPr="00204EB6">
        <w:rPr>
          <w:rFonts w:ascii="Arial" w:hAnsi="Arial" w:cs="Arial"/>
        </w:rPr>
        <w:t>Overseeing and undertaking a programme of commercial assurance</w:t>
      </w:r>
      <w:r w:rsidR="00315066" w:rsidRPr="00204EB6">
        <w:rPr>
          <w:rFonts w:ascii="Arial" w:hAnsi="Arial" w:cs="Arial"/>
        </w:rPr>
        <w:t xml:space="preserve"> to ensure effective commercial governance within the business and to identify opportunities for continuous improvement;</w:t>
      </w:r>
    </w:p>
    <w:p w:rsidR="0008339E" w:rsidRDefault="0008339E" w:rsidP="0008339E">
      <w:pPr>
        <w:rPr>
          <w:rFonts w:ascii="Arial" w:eastAsia="Times New Roman" w:hAnsi="Arial" w:cs="Arial"/>
          <w:sz w:val="22"/>
          <w:szCs w:val="22"/>
          <w:lang w:eastAsia="en-GB"/>
        </w:rPr>
      </w:pPr>
    </w:p>
    <w:p w:rsidR="007B5661" w:rsidRDefault="007B5661" w:rsidP="002F0588">
      <w:pPr>
        <w:pStyle w:val="PlainText"/>
        <w:spacing w:after="120" w:line="276" w:lineRule="auto"/>
        <w:rPr>
          <w:rFonts w:ascii="Arial" w:hAnsi="Arial" w:cs="Arial"/>
          <w:b/>
          <w:color w:val="17365D" w:themeColor="text2" w:themeShade="BF"/>
          <w:sz w:val="28"/>
          <w:szCs w:val="28"/>
        </w:rPr>
      </w:pPr>
      <w:r w:rsidRPr="00A44DEB">
        <w:rPr>
          <w:rFonts w:ascii="Arial" w:hAnsi="Arial" w:cs="Arial"/>
          <w:b/>
          <w:color w:val="17365D" w:themeColor="text2" w:themeShade="BF"/>
          <w:sz w:val="28"/>
          <w:szCs w:val="28"/>
        </w:rPr>
        <w:t>Skills/Abilities/Experience</w:t>
      </w:r>
    </w:p>
    <w:p w:rsidR="005325E2" w:rsidRPr="00320AB9" w:rsidRDefault="005325E2" w:rsidP="00BD2109">
      <w:pPr>
        <w:widowControl w:val="0"/>
        <w:numPr>
          <w:ilvl w:val="0"/>
          <w:numId w:val="30"/>
        </w:numPr>
        <w:tabs>
          <w:tab w:val="clear" w:pos="720"/>
          <w:tab w:val="num" w:pos="709"/>
        </w:tabs>
        <w:spacing w:after="120"/>
        <w:ind w:left="709" w:hanging="709"/>
        <w:rPr>
          <w:rFonts w:ascii="Arial" w:hAnsi="Arial" w:cs="Arial"/>
        </w:rPr>
      </w:pPr>
      <w:r w:rsidRPr="00907733">
        <w:rPr>
          <w:rFonts w:ascii="Arial" w:hAnsi="Arial" w:cs="Arial"/>
        </w:rPr>
        <w:t>Prioritising and delivering work within a programme and project management framework to time, cost and quality. Focussing on the needs of customers, both internal and external, to deliver the best overall environmental outcome.</w:t>
      </w:r>
    </w:p>
    <w:p w:rsidR="005325E2" w:rsidRDefault="005325E2" w:rsidP="00BD2109">
      <w:pPr>
        <w:widowControl w:val="0"/>
        <w:numPr>
          <w:ilvl w:val="0"/>
          <w:numId w:val="30"/>
        </w:numPr>
        <w:tabs>
          <w:tab w:val="clear" w:pos="720"/>
          <w:tab w:val="num" w:pos="709"/>
        </w:tabs>
        <w:spacing w:after="120"/>
        <w:ind w:left="709" w:hanging="709"/>
        <w:rPr>
          <w:rFonts w:ascii="Arial" w:hAnsi="Arial" w:cs="Arial"/>
        </w:rPr>
      </w:pPr>
      <w:r w:rsidRPr="00320AB9">
        <w:rPr>
          <w:rFonts w:ascii="Arial" w:hAnsi="Arial" w:cs="Arial"/>
        </w:rPr>
        <w:t xml:space="preserve">Experience in commercial and contract management is </w:t>
      </w:r>
      <w:r>
        <w:rPr>
          <w:rFonts w:ascii="Arial" w:hAnsi="Arial" w:cs="Arial"/>
        </w:rPr>
        <w:t>essential</w:t>
      </w:r>
      <w:r w:rsidRPr="00320AB9">
        <w:rPr>
          <w:rFonts w:ascii="Arial" w:hAnsi="Arial" w:cs="Arial"/>
        </w:rPr>
        <w:t>.</w:t>
      </w:r>
    </w:p>
    <w:p w:rsidR="005325E2" w:rsidRDefault="005325E2" w:rsidP="00BD2109">
      <w:pPr>
        <w:widowControl w:val="0"/>
        <w:numPr>
          <w:ilvl w:val="0"/>
          <w:numId w:val="30"/>
        </w:numPr>
        <w:tabs>
          <w:tab w:val="clear" w:pos="720"/>
          <w:tab w:val="num" w:pos="709"/>
        </w:tabs>
        <w:spacing w:after="120"/>
        <w:ind w:left="709" w:hanging="709"/>
        <w:rPr>
          <w:rFonts w:ascii="Arial" w:hAnsi="Arial" w:cs="Arial"/>
        </w:rPr>
      </w:pPr>
      <w:r w:rsidRPr="005325E2">
        <w:rPr>
          <w:rFonts w:ascii="Arial" w:hAnsi="Arial" w:cs="Arial"/>
        </w:rPr>
        <w:t>Strong NEC contract knowledge</w:t>
      </w:r>
      <w:r>
        <w:rPr>
          <w:rFonts w:ascii="Arial" w:hAnsi="Arial" w:cs="Arial"/>
        </w:rPr>
        <w:t xml:space="preserve"> is required.</w:t>
      </w:r>
    </w:p>
    <w:p w:rsidR="005325E2" w:rsidRPr="00320AB9" w:rsidRDefault="005325E2" w:rsidP="00BD2109">
      <w:pPr>
        <w:widowControl w:val="0"/>
        <w:numPr>
          <w:ilvl w:val="0"/>
          <w:numId w:val="30"/>
        </w:numPr>
        <w:tabs>
          <w:tab w:val="clear" w:pos="720"/>
          <w:tab w:val="num" w:pos="709"/>
        </w:tabs>
        <w:spacing w:after="120"/>
        <w:ind w:left="709" w:hanging="709"/>
        <w:rPr>
          <w:rFonts w:ascii="Arial" w:hAnsi="Arial" w:cs="Arial"/>
        </w:rPr>
      </w:pPr>
      <w:r>
        <w:rPr>
          <w:rFonts w:ascii="Arial" w:hAnsi="Arial" w:cs="Arial"/>
        </w:rPr>
        <w:t xml:space="preserve">Excellent interpersonal, </w:t>
      </w:r>
      <w:r w:rsidRPr="00907733">
        <w:rPr>
          <w:rFonts w:ascii="Arial" w:hAnsi="Arial" w:cs="Arial"/>
        </w:rPr>
        <w:t>communication and networking skills to influence, or help deliver outcomes through, partner/stakeholder organi</w:t>
      </w:r>
      <w:r>
        <w:rPr>
          <w:rFonts w:ascii="Arial" w:hAnsi="Arial" w:cs="Arial"/>
        </w:rPr>
        <w:t>s</w:t>
      </w:r>
      <w:r w:rsidRPr="00907733">
        <w:rPr>
          <w:rFonts w:ascii="Arial" w:hAnsi="Arial" w:cs="Arial"/>
        </w:rPr>
        <w:t>a</w:t>
      </w:r>
      <w:r>
        <w:rPr>
          <w:rFonts w:ascii="Arial" w:hAnsi="Arial" w:cs="Arial"/>
        </w:rPr>
        <w:t>tions</w:t>
      </w:r>
      <w:r w:rsidRPr="00320AB9">
        <w:rPr>
          <w:rFonts w:ascii="Arial" w:hAnsi="Arial" w:cs="Arial"/>
        </w:rPr>
        <w:t>, with demonstrable experience of building positive and lasting relationships with colleagues, suppliers and external partners.</w:t>
      </w:r>
    </w:p>
    <w:p w:rsidR="00BD2109" w:rsidRDefault="00BD2109" w:rsidP="00BD2109">
      <w:pPr>
        <w:widowControl w:val="0"/>
        <w:numPr>
          <w:ilvl w:val="0"/>
          <w:numId w:val="30"/>
        </w:numPr>
        <w:tabs>
          <w:tab w:val="clear" w:pos="720"/>
          <w:tab w:val="num" w:pos="709"/>
        </w:tabs>
        <w:spacing w:after="120"/>
        <w:ind w:left="709" w:hanging="709"/>
        <w:rPr>
          <w:rFonts w:ascii="Arial" w:hAnsi="Arial" w:cs="Arial"/>
        </w:rPr>
      </w:pPr>
      <w:r w:rsidRPr="005325E2">
        <w:rPr>
          <w:rFonts w:ascii="Arial" w:hAnsi="Arial" w:cs="Arial"/>
        </w:rPr>
        <w:t>Developing solutions to issues and problems through identifying relevant information, careful interpretation, analysis and diagnosis.</w:t>
      </w:r>
    </w:p>
    <w:p w:rsidR="005325E2" w:rsidRPr="005325E2" w:rsidRDefault="005325E2" w:rsidP="00BD2109">
      <w:pPr>
        <w:widowControl w:val="0"/>
        <w:numPr>
          <w:ilvl w:val="0"/>
          <w:numId w:val="30"/>
        </w:numPr>
        <w:tabs>
          <w:tab w:val="clear" w:pos="720"/>
          <w:tab w:val="num" w:pos="709"/>
        </w:tabs>
        <w:spacing w:after="120"/>
        <w:ind w:left="709" w:hanging="709"/>
        <w:rPr>
          <w:rFonts w:ascii="Arial" w:hAnsi="Arial" w:cs="Arial"/>
        </w:rPr>
      </w:pPr>
      <w:r w:rsidRPr="005325E2">
        <w:rPr>
          <w:rFonts w:ascii="Arial" w:hAnsi="Arial" w:cs="Arial"/>
        </w:rPr>
        <w:t>Experience in business management and business improvements will be is also an advantage</w:t>
      </w:r>
      <w:r>
        <w:rPr>
          <w:rFonts w:ascii="Arial" w:hAnsi="Arial" w:cs="Arial"/>
        </w:rPr>
        <w:t>.</w:t>
      </w:r>
    </w:p>
    <w:p w:rsidR="005325E2" w:rsidRPr="00F776A2" w:rsidRDefault="005325E2" w:rsidP="00BD2109">
      <w:pPr>
        <w:pStyle w:val="PlainText"/>
        <w:numPr>
          <w:ilvl w:val="0"/>
          <w:numId w:val="30"/>
        </w:numPr>
        <w:tabs>
          <w:tab w:val="clear" w:pos="720"/>
          <w:tab w:val="num" w:pos="709"/>
        </w:tabs>
        <w:spacing w:line="276" w:lineRule="auto"/>
        <w:ind w:left="709" w:hanging="709"/>
        <w:rPr>
          <w:rFonts w:ascii="Arial" w:hAnsi="Arial" w:cs="Arial"/>
          <w:sz w:val="24"/>
          <w:szCs w:val="24"/>
        </w:rPr>
      </w:pPr>
      <w:r w:rsidRPr="00F776A2">
        <w:rPr>
          <w:rFonts w:ascii="Arial" w:hAnsi="Arial" w:cs="Arial"/>
          <w:sz w:val="24"/>
          <w:szCs w:val="24"/>
        </w:rPr>
        <w:t xml:space="preserve">Demonstrable success in </w:t>
      </w:r>
      <w:r>
        <w:rPr>
          <w:rFonts w:ascii="Arial" w:hAnsi="Arial" w:cs="Arial"/>
          <w:sz w:val="24"/>
          <w:szCs w:val="24"/>
        </w:rPr>
        <w:t>introducing</w:t>
      </w:r>
      <w:r w:rsidRPr="00F776A2">
        <w:rPr>
          <w:rFonts w:ascii="Arial" w:hAnsi="Arial" w:cs="Arial"/>
          <w:sz w:val="24"/>
          <w:szCs w:val="24"/>
        </w:rPr>
        <w:t xml:space="preserve"> business change and developing a culture of continuous improvement. </w:t>
      </w:r>
    </w:p>
    <w:p w:rsidR="00BD2109" w:rsidRPr="006E2411" w:rsidRDefault="00BD2109" w:rsidP="00BD2109">
      <w:pPr>
        <w:widowControl w:val="0"/>
        <w:numPr>
          <w:ilvl w:val="0"/>
          <w:numId w:val="30"/>
        </w:numPr>
        <w:tabs>
          <w:tab w:val="clear" w:pos="720"/>
          <w:tab w:val="num" w:pos="709"/>
        </w:tabs>
        <w:spacing w:after="120"/>
        <w:ind w:left="709" w:hanging="709"/>
        <w:rPr>
          <w:rFonts w:ascii="Arial" w:hAnsi="Arial" w:cs="Arial"/>
        </w:rPr>
      </w:pPr>
      <w:r w:rsidRPr="00907733">
        <w:rPr>
          <w:rFonts w:ascii="Arial" w:hAnsi="Arial" w:cs="Arial"/>
        </w:rPr>
        <w:t xml:space="preserve">Must be able to embrace innovation, challenge existing practices and come up with creative ideas to deliver </w:t>
      </w:r>
      <w:r>
        <w:rPr>
          <w:rFonts w:ascii="Arial" w:hAnsi="Arial" w:cs="Arial"/>
        </w:rPr>
        <w:t>more commercially</w:t>
      </w:r>
      <w:r w:rsidRPr="00907733">
        <w:rPr>
          <w:rFonts w:ascii="Arial" w:hAnsi="Arial" w:cs="Arial"/>
        </w:rPr>
        <w:t xml:space="preserve"> effective business solutions.</w:t>
      </w:r>
    </w:p>
    <w:p w:rsidR="006E2411" w:rsidRPr="00320AB9" w:rsidRDefault="006E2411" w:rsidP="00BD2109">
      <w:pPr>
        <w:widowControl w:val="0"/>
        <w:numPr>
          <w:ilvl w:val="0"/>
          <w:numId w:val="30"/>
        </w:numPr>
        <w:tabs>
          <w:tab w:val="clear" w:pos="720"/>
          <w:tab w:val="num" w:pos="709"/>
        </w:tabs>
        <w:spacing w:after="120"/>
        <w:ind w:left="709" w:hanging="709"/>
        <w:rPr>
          <w:rFonts w:ascii="Arial" w:hAnsi="Arial" w:cs="Arial"/>
        </w:rPr>
      </w:pPr>
      <w:r w:rsidRPr="00320AB9">
        <w:rPr>
          <w:rFonts w:ascii="Arial" w:hAnsi="Arial" w:cs="Arial"/>
        </w:rPr>
        <w:t>Experience in supporting incident management, including for example business continuity</w:t>
      </w:r>
      <w:r w:rsidR="00BD2109">
        <w:rPr>
          <w:rFonts w:ascii="Arial" w:hAnsi="Arial" w:cs="Arial"/>
        </w:rPr>
        <w:t xml:space="preserve"> would be advantageous</w:t>
      </w:r>
      <w:r w:rsidRPr="00320AB9">
        <w:rPr>
          <w:rFonts w:ascii="Arial" w:hAnsi="Arial" w:cs="Arial"/>
        </w:rPr>
        <w:t>.</w:t>
      </w:r>
    </w:p>
    <w:p w:rsidR="00BD2109" w:rsidRDefault="00BD2109" w:rsidP="00BD2109">
      <w:pPr>
        <w:pStyle w:val="PlainText"/>
        <w:tabs>
          <w:tab w:val="num" w:pos="709"/>
        </w:tabs>
        <w:spacing w:line="276" w:lineRule="auto"/>
        <w:ind w:left="709" w:hanging="709"/>
        <w:rPr>
          <w:rFonts w:ascii="Arial" w:hAnsi="Arial" w:cs="Arial"/>
          <w:sz w:val="22"/>
          <w:szCs w:val="22"/>
        </w:rPr>
      </w:pPr>
    </w:p>
    <w:p w:rsidR="00C149E9" w:rsidRDefault="00B96D3D" w:rsidP="007B5661">
      <w:pPr>
        <w:pStyle w:val="PlainText"/>
        <w:spacing w:line="276" w:lineRule="auto"/>
        <w:rPr>
          <w:rFonts w:ascii="Arial" w:hAnsi="Arial" w:cs="Arial"/>
          <w:b/>
          <w:color w:val="244061" w:themeColor="accent1" w:themeShade="80"/>
          <w:sz w:val="28"/>
          <w:szCs w:val="28"/>
        </w:rPr>
      </w:pPr>
      <w:r w:rsidRPr="00A44DEB">
        <w:rPr>
          <w:rFonts w:ascii="Arial" w:hAnsi="Arial" w:cs="Arial"/>
          <w:b/>
          <w:color w:val="244061" w:themeColor="accent1" w:themeShade="80"/>
          <w:sz w:val="28"/>
          <w:szCs w:val="28"/>
        </w:rPr>
        <w:t>Top capabilities</w:t>
      </w:r>
      <w:r w:rsidR="000826FF">
        <w:rPr>
          <w:rFonts w:ascii="Arial" w:hAnsi="Arial" w:cs="Arial"/>
          <w:b/>
          <w:color w:val="244061" w:themeColor="accent1" w:themeShade="80"/>
          <w:sz w:val="28"/>
          <w:szCs w:val="28"/>
        </w:rPr>
        <w:t xml:space="preserve"> </w:t>
      </w:r>
    </w:p>
    <w:p w:rsidR="00B96D3D" w:rsidRPr="00B96D3D" w:rsidRDefault="00B96D3D" w:rsidP="00B96D3D">
      <w:pPr>
        <w:pStyle w:val="ListParagraph"/>
        <w:rPr>
          <w:rFonts w:ascii="Arial" w:eastAsia="Times New Roman" w:hAnsi="Arial" w:cs="Arial"/>
          <w:sz w:val="22"/>
          <w:szCs w:val="22"/>
          <w:lang w:eastAsia="en-GB"/>
        </w:rPr>
      </w:pPr>
    </w:p>
    <w:p w:rsidR="00BD2109" w:rsidRPr="00BD2109" w:rsidRDefault="00BD2109" w:rsidP="00BD2109">
      <w:pPr>
        <w:rPr>
          <w:rFonts w:ascii="Arial" w:hAnsi="Arial" w:cs="Arial"/>
          <w:b/>
        </w:rPr>
      </w:pPr>
      <w:r w:rsidRPr="00BD2109">
        <w:rPr>
          <w:rFonts w:ascii="Arial" w:hAnsi="Arial" w:cs="Arial"/>
          <w:b/>
        </w:rPr>
        <w:t>Influences and persuades (Personal effectiveness)</w:t>
      </w:r>
    </w:p>
    <w:p w:rsidR="00BD2109" w:rsidRPr="00BD2109" w:rsidRDefault="00BD2109" w:rsidP="00BD2109">
      <w:pPr>
        <w:rPr>
          <w:rFonts w:ascii="Arial" w:hAnsi="Arial" w:cs="Arial"/>
          <w:b/>
        </w:rPr>
      </w:pPr>
    </w:p>
    <w:p w:rsidR="00BD2109" w:rsidRPr="00BD2109" w:rsidRDefault="00BD2109" w:rsidP="00BD2109">
      <w:pPr>
        <w:rPr>
          <w:rFonts w:ascii="Arial" w:hAnsi="Arial" w:cs="Arial"/>
        </w:rPr>
      </w:pPr>
      <w:r w:rsidRPr="00BD2109">
        <w:rPr>
          <w:rFonts w:ascii="Arial" w:hAnsi="Arial" w:cs="Arial"/>
        </w:rPr>
        <w:t>Presents a case in a convincing and attractive way that will win people over, encouraging them to follow plans willingly; often succeeding where logic and reason alone would fail.</w:t>
      </w:r>
    </w:p>
    <w:p w:rsidR="00BD2109" w:rsidRPr="00BD2109" w:rsidRDefault="00BD2109" w:rsidP="00BD2109">
      <w:pPr>
        <w:rPr>
          <w:rFonts w:ascii="Arial" w:hAnsi="Arial" w:cs="Arial"/>
          <w:b/>
        </w:rPr>
      </w:pPr>
    </w:p>
    <w:p w:rsidR="00BD2109" w:rsidRPr="00BD2109" w:rsidRDefault="00BD2109" w:rsidP="00BD2109">
      <w:pPr>
        <w:rPr>
          <w:rFonts w:ascii="Arial" w:hAnsi="Arial" w:cs="Arial"/>
          <w:b/>
        </w:rPr>
      </w:pPr>
    </w:p>
    <w:p w:rsidR="00BD2109" w:rsidRPr="00BD2109" w:rsidRDefault="00BD2109" w:rsidP="00BD2109">
      <w:pPr>
        <w:rPr>
          <w:rFonts w:ascii="Arial" w:hAnsi="Arial" w:cs="Arial"/>
          <w:b/>
        </w:rPr>
      </w:pPr>
      <w:bookmarkStart w:id="1" w:name="_Toc200881471"/>
      <w:r w:rsidRPr="00BD2109">
        <w:rPr>
          <w:rFonts w:ascii="Arial" w:eastAsia="Times New Roman" w:hAnsi="Arial" w:cs="Arial"/>
          <w:b/>
          <w:bCs/>
          <w:iCs/>
        </w:rPr>
        <w:t>Takes Decisions and Solves Problems</w:t>
      </w:r>
      <w:bookmarkEnd w:id="1"/>
      <w:r w:rsidRPr="00BD2109">
        <w:rPr>
          <w:rFonts w:ascii="Arial" w:eastAsia="Times New Roman" w:hAnsi="Arial"/>
          <w:b/>
        </w:rPr>
        <w:t xml:space="preserve"> (Personal Effectiveness)</w:t>
      </w:r>
    </w:p>
    <w:p w:rsidR="00BD2109" w:rsidRPr="00BD2109" w:rsidRDefault="00BD2109" w:rsidP="00BD2109">
      <w:pPr>
        <w:rPr>
          <w:rFonts w:ascii="Arial" w:hAnsi="Arial" w:cs="Arial"/>
          <w:b/>
        </w:rPr>
      </w:pPr>
    </w:p>
    <w:p w:rsidR="00BD2109" w:rsidRPr="00BD2109" w:rsidRDefault="00BD2109" w:rsidP="00BD2109">
      <w:pPr>
        <w:rPr>
          <w:rFonts w:ascii="Arial" w:hAnsi="Arial" w:cs="Arial"/>
          <w:b/>
        </w:rPr>
      </w:pPr>
      <w:r w:rsidRPr="00BD2109">
        <w:rPr>
          <w:rFonts w:ascii="Arial" w:eastAsia="Times New Roman" w:hAnsi="Arial"/>
        </w:rPr>
        <w:t>Finds and delivers optimal solutions by effectively analysing all the information, probing to develop alternatives and taking sound and timely decisions.</w:t>
      </w:r>
    </w:p>
    <w:p w:rsidR="00BD2109" w:rsidRPr="00BD2109" w:rsidRDefault="00BD2109" w:rsidP="00BD2109">
      <w:pPr>
        <w:rPr>
          <w:rFonts w:ascii="Arial" w:hAnsi="Arial" w:cs="Arial"/>
          <w:b/>
        </w:rPr>
      </w:pPr>
    </w:p>
    <w:p w:rsidR="00BD2109" w:rsidRPr="00BD2109" w:rsidRDefault="00BD2109" w:rsidP="00BD2109">
      <w:pPr>
        <w:rPr>
          <w:rFonts w:ascii="Arial" w:hAnsi="Arial" w:cs="Arial"/>
          <w:b/>
        </w:rPr>
      </w:pPr>
    </w:p>
    <w:p w:rsidR="00BD2109" w:rsidRPr="00BD2109" w:rsidRDefault="00BD2109" w:rsidP="00BD2109">
      <w:pPr>
        <w:rPr>
          <w:rFonts w:ascii="Arial" w:hAnsi="Arial" w:cs="Arial"/>
          <w:b/>
        </w:rPr>
      </w:pPr>
      <w:r w:rsidRPr="00BD2109">
        <w:rPr>
          <w:rFonts w:ascii="Arial" w:hAnsi="Arial" w:cs="Arial"/>
          <w:b/>
        </w:rPr>
        <w:t>Leads people (Management)</w:t>
      </w:r>
    </w:p>
    <w:p w:rsidR="00BD2109" w:rsidRPr="00BD2109" w:rsidRDefault="00BD2109" w:rsidP="00BD2109">
      <w:pPr>
        <w:rPr>
          <w:rFonts w:ascii="Arial" w:hAnsi="Arial" w:cs="Arial"/>
          <w:b/>
        </w:rPr>
      </w:pPr>
    </w:p>
    <w:p w:rsidR="00BD2109" w:rsidRPr="00BD2109" w:rsidRDefault="00BD2109" w:rsidP="00BD2109">
      <w:pPr>
        <w:rPr>
          <w:rFonts w:ascii="Arial" w:hAnsi="Arial" w:cs="Arial"/>
        </w:rPr>
      </w:pPr>
      <w:r w:rsidRPr="00BD2109">
        <w:rPr>
          <w:rFonts w:ascii="Arial" w:hAnsi="Arial" w:cs="Arial"/>
        </w:rPr>
        <w:t>Provides leadership that inspires and motivates others to achieve their personal goals and the goals of the Environment Agency.</w:t>
      </w:r>
    </w:p>
    <w:p w:rsidR="00BD2109" w:rsidRPr="00BD2109" w:rsidRDefault="00BD2109" w:rsidP="00BD2109">
      <w:pPr>
        <w:rPr>
          <w:rFonts w:ascii="Arial" w:hAnsi="Arial" w:cs="Arial"/>
        </w:rPr>
      </w:pPr>
    </w:p>
    <w:p w:rsidR="00BD2109" w:rsidRPr="00BD2109" w:rsidRDefault="00BD2109" w:rsidP="00BD2109">
      <w:pPr>
        <w:rPr>
          <w:rFonts w:ascii="Arial" w:hAnsi="Arial" w:cs="Arial"/>
        </w:rPr>
      </w:pPr>
    </w:p>
    <w:p w:rsidR="00BD2109" w:rsidRPr="00BD2109" w:rsidRDefault="00BD2109" w:rsidP="00BD2109">
      <w:pPr>
        <w:rPr>
          <w:rFonts w:ascii="Arial" w:hAnsi="Arial" w:cs="Arial"/>
          <w:b/>
        </w:rPr>
      </w:pPr>
      <w:bookmarkStart w:id="2" w:name="_Toc200881476"/>
      <w:r w:rsidRPr="00BD2109">
        <w:rPr>
          <w:rFonts w:ascii="Arial" w:hAnsi="Arial" w:cs="Arial"/>
          <w:b/>
        </w:rPr>
        <w:t xml:space="preserve">Delivers Results </w:t>
      </w:r>
      <w:proofErr w:type="gramStart"/>
      <w:r w:rsidRPr="00BD2109">
        <w:rPr>
          <w:rFonts w:ascii="Arial" w:hAnsi="Arial" w:cs="Arial"/>
          <w:b/>
        </w:rPr>
        <w:t>Through</w:t>
      </w:r>
      <w:proofErr w:type="gramEnd"/>
      <w:r w:rsidRPr="00BD2109">
        <w:rPr>
          <w:rFonts w:ascii="Arial" w:hAnsi="Arial" w:cs="Arial"/>
          <w:b/>
        </w:rPr>
        <w:t xml:space="preserve"> Others</w:t>
      </w:r>
      <w:bookmarkEnd w:id="2"/>
      <w:r w:rsidRPr="00BD2109">
        <w:rPr>
          <w:rFonts w:ascii="Arial" w:hAnsi="Arial" w:cs="Arial"/>
          <w:b/>
        </w:rPr>
        <w:t xml:space="preserve"> (Management)</w:t>
      </w:r>
    </w:p>
    <w:p w:rsidR="00BD2109" w:rsidRPr="00BD2109" w:rsidRDefault="00BD2109" w:rsidP="00BD2109">
      <w:pPr>
        <w:rPr>
          <w:rFonts w:ascii="Arial" w:hAnsi="Arial" w:cs="Arial"/>
          <w:b/>
        </w:rPr>
      </w:pPr>
    </w:p>
    <w:p w:rsidR="00BD2109" w:rsidRPr="00BD2109" w:rsidRDefault="00BD2109" w:rsidP="00BD2109">
      <w:pPr>
        <w:pStyle w:val="Capabilities"/>
        <w:rPr>
          <w:sz w:val="24"/>
        </w:rPr>
      </w:pPr>
      <w:r w:rsidRPr="00BD2109">
        <w:rPr>
          <w:sz w:val="24"/>
        </w:rPr>
        <w:t>Harnesses the team to deliver results on time, to required standards and in line with organisational processes and procedures.</w:t>
      </w:r>
    </w:p>
    <w:p w:rsidR="00BD2109" w:rsidRPr="00BD2109" w:rsidRDefault="00BD2109" w:rsidP="00BD2109">
      <w:pPr>
        <w:rPr>
          <w:rFonts w:ascii="Arial" w:hAnsi="Arial" w:cs="Arial"/>
        </w:rPr>
      </w:pPr>
    </w:p>
    <w:p w:rsidR="00BD2109" w:rsidRPr="00BD2109" w:rsidRDefault="00BD2109" w:rsidP="00BD2109">
      <w:pPr>
        <w:rPr>
          <w:rFonts w:ascii="Arial" w:hAnsi="Arial" w:cs="Arial"/>
        </w:rPr>
      </w:pPr>
    </w:p>
    <w:p w:rsidR="00BD2109" w:rsidRPr="00BD2109" w:rsidRDefault="00BD2109" w:rsidP="00BD2109">
      <w:pPr>
        <w:rPr>
          <w:rFonts w:ascii="Arial" w:hAnsi="Arial" w:cs="Arial"/>
          <w:b/>
        </w:rPr>
      </w:pPr>
      <w:r w:rsidRPr="00BD2109">
        <w:rPr>
          <w:rFonts w:ascii="Arial" w:hAnsi="Arial" w:cs="Arial"/>
          <w:b/>
        </w:rPr>
        <w:t>Business of the Environment Agency (Cross-functional know-how)</w:t>
      </w:r>
    </w:p>
    <w:p w:rsidR="00BD2109" w:rsidRPr="00BD2109" w:rsidRDefault="00BD2109" w:rsidP="00BD2109">
      <w:pPr>
        <w:rPr>
          <w:rFonts w:ascii="Arial" w:hAnsi="Arial" w:cs="Arial"/>
          <w:b/>
        </w:rPr>
      </w:pPr>
    </w:p>
    <w:p w:rsidR="00BD2109" w:rsidRPr="00BD2109" w:rsidRDefault="00BD2109" w:rsidP="00BD2109">
      <w:pPr>
        <w:rPr>
          <w:rFonts w:ascii="Arial" w:hAnsi="Arial" w:cs="Arial"/>
        </w:rPr>
      </w:pPr>
      <w:r w:rsidRPr="00BD2109">
        <w:rPr>
          <w:rFonts w:ascii="Arial" w:hAnsi="Arial" w:cs="Arial"/>
        </w:rPr>
        <w:t>Understands the direction, goals and business of the Environment Agency, enhancing and protecting, at all times, the Environment Agency’s work and interests</w:t>
      </w:r>
    </w:p>
    <w:p w:rsidR="00BD2109" w:rsidRPr="00BD2109" w:rsidRDefault="00BD2109" w:rsidP="00BD2109">
      <w:pPr>
        <w:rPr>
          <w:rFonts w:ascii="Arial" w:hAnsi="Arial" w:cs="Arial"/>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8B614B" w:rsidRDefault="00C149E9" w:rsidP="00C87CA9">
      <w:pPr>
        <w:pStyle w:val="PlainText"/>
        <w:spacing w:line="276" w:lineRule="auto"/>
        <w:ind w:left="2880" w:hanging="2880"/>
        <w:rPr>
          <w:rFonts w:ascii="Arial" w:hAnsi="Arial" w:cs="Arial"/>
          <w:sz w:val="22"/>
          <w:szCs w:val="22"/>
        </w:rPr>
      </w:pPr>
      <w:r>
        <w:rPr>
          <w:rFonts w:ascii="Arial" w:hAnsi="Arial" w:cs="Arial"/>
          <w:b/>
          <w:color w:val="004C84"/>
          <w:sz w:val="22"/>
          <w:szCs w:val="22"/>
        </w:rPr>
        <w:t>Salary Range</w:t>
      </w:r>
      <w:r w:rsidR="007B5661" w:rsidRPr="002F0588">
        <w:rPr>
          <w:rFonts w:ascii="Arial" w:hAnsi="Arial" w:cs="Arial"/>
          <w:b/>
          <w:color w:val="004C84"/>
          <w:sz w:val="22"/>
          <w:szCs w:val="22"/>
        </w:rPr>
        <w:t>:</w:t>
      </w:r>
      <w:r w:rsidR="007B5661" w:rsidRPr="002F0588">
        <w:rPr>
          <w:rFonts w:ascii="Arial" w:hAnsi="Arial" w:cs="Arial"/>
          <w:b/>
          <w:sz w:val="22"/>
          <w:szCs w:val="22"/>
        </w:rPr>
        <w:tab/>
      </w:r>
      <w:r w:rsidR="0077319E" w:rsidRPr="008B614B">
        <w:rPr>
          <w:rFonts w:ascii="Arial" w:hAnsi="Arial" w:cs="Arial"/>
          <w:sz w:val="22"/>
          <w:szCs w:val="22"/>
        </w:rPr>
        <w:t>£</w:t>
      </w:r>
      <w:r w:rsidR="00212004" w:rsidRPr="008B614B">
        <w:rPr>
          <w:rFonts w:ascii="Arial" w:hAnsi="Arial" w:cs="Arial"/>
          <w:sz w:val="22"/>
          <w:szCs w:val="22"/>
        </w:rPr>
        <w:t>43,344</w:t>
      </w:r>
      <w:r w:rsidR="00C87CA9" w:rsidRPr="008B614B">
        <w:rPr>
          <w:rFonts w:ascii="Arial" w:hAnsi="Arial" w:cs="Arial"/>
          <w:sz w:val="22"/>
          <w:szCs w:val="22"/>
        </w:rPr>
        <w:t xml:space="preserve"> (grade</w:t>
      </w:r>
      <w:r w:rsidR="0077319E" w:rsidRPr="008B614B">
        <w:rPr>
          <w:rFonts w:ascii="Arial" w:hAnsi="Arial" w:cs="Arial"/>
          <w:sz w:val="22"/>
          <w:szCs w:val="22"/>
        </w:rPr>
        <w:t xml:space="preserve"> rate</w:t>
      </w:r>
      <w:r w:rsidR="00C87CA9" w:rsidRPr="008B614B">
        <w:rPr>
          <w:rFonts w:ascii="Arial" w:hAnsi="Arial" w:cs="Arial"/>
          <w:sz w:val="22"/>
          <w:szCs w:val="22"/>
        </w:rPr>
        <w:t xml:space="preserve"> – potentially more for exceptional candidates, based on skills and experience</w:t>
      </w:r>
      <w:r w:rsidR="0077319E" w:rsidRPr="008B614B">
        <w:rPr>
          <w:rFonts w:ascii="Arial" w:hAnsi="Arial" w:cs="Arial"/>
          <w:sz w:val="22"/>
          <w:szCs w:val="22"/>
        </w:rPr>
        <w:t>)</w:t>
      </w:r>
      <w:r w:rsidR="00CA126C" w:rsidRPr="008B614B">
        <w:rPr>
          <w:rFonts w:ascii="Arial" w:hAnsi="Arial" w:cs="Arial"/>
          <w:sz w:val="22"/>
          <w:szCs w:val="22"/>
        </w:rPr>
        <w:t xml:space="preserve"> </w:t>
      </w:r>
    </w:p>
    <w:p w:rsidR="00C87CA9" w:rsidRPr="002F0588" w:rsidRDefault="00C87CA9" w:rsidP="00C87CA9">
      <w:pPr>
        <w:pStyle w:val="PlainText"/>
        <w:spacing w:line="276" w:lineRule="auto"/>
        <w:ind w:left="2880" w:hanging="2880"/>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8B614B">
        <w:rPr>
          <w:rFonts w:ascii="Arial" w:hAnsi="Arial" w:cs="Arial"/>
          <w:sz w:val="22"/>
          <w:szCs w:val="22"/>
        </w:rPr>
        <w:t>Reading or Worthing</w:t>
      </w:r>
      <w:r w:rsidR="00BD2109">
        <w:rPr>
          <w:rFonts w:ascii="Arial" w:hAnsi="Arial" w:cs="Arial"/>
          <w:sz w:val="22"/>
          <w:szCs w:val="22"/>
        </w:rPr>
        <w:t xml:space="preserve"> (or other</w:t>
      </w:r>
      <w:r w:rsidR="00F53EB2">
        <w:rPr>
          <w:rFonts w:ascii="Arial" w:hAnsi="Arial" w:cs="Arial"/>
          <w:sz w:val="22"/>
          <w:szCs w:val="22"/>
        </w:rPr>
        <w:t xml:space="preserve"> </w:t>
      </w:r>
      <w:r w:rsidR="008B614B">
        <w:rPr>
          <w:rFonts w:ascii="Arial" w:hAnsi="Arial" w:cs="Arial"/>
          <w:sz w:val="22"/>
          <w:szCs w:val="22"/>
        </w:rPr>
        <w:t xml:space="preserve">South </w:t>
      </w:r>
      <w:r w:rsidR="00CA126C">
        <w:rPr>
          <w:rFonts w:ascii="Arial" w:hAnsi="Arial" w:cs="Arial"/>
          <w:sz w:val="22"/>
          <w:szCs w:val="22"/>
        </w:rPr>
        <w:t>Hub o</w:t>
      </w:r>
      <w:r w:rsidR="00BD2109">
        <w:rPr>
          <w:rFonts w:ascii="Arial" w:hAnsi="Arial" w:cs="Arial"/>
          <w:sz w:val="22"/>
          <w:szCs w:val="22"/>
        </w:rPr>
        <w:t>ffice as agreed)</w:t>
      </w:r>
    </w:p>
    <w:p w:rsidR="007B5661" w:rsidRPr="002F0588" w:rsidRDefault="007B5661" w:rsidP="007B5661">
      <w:pPr>
        <w:pStyle w:val="PlainText"/>
        <w:spacing w:line="276" w:lineRule="auto"/>
        <w:rPr>
          <w:rFonts w:ascii="Arial" w:hAnsi="Arial" w:cs="Arial"/>
          <w:sz w:val="22"/>
          <w:szCs w:val="22"/>
        </w:rPr>
      </w:pPr>
    </w:p>
    <w:p w:rsidR="00874E98" w:rsidRDefault="007B5661" w:rsidP="00874E98">
      <w:pPr>
        <w:ind w:left="2880" w:hanging="2880"/>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C149E9">
        <w:rPr>
          <w:rFonts w:ascii="Arial" w:hAnsi="Arial" w:cs="Arial"/>
          <w:sz w:val="22"/>
          <w:szCs w:val="22"/>
        </w:rPr>
        <w:t>37</w:t>
      </w:r>
      <w:r w:rsidR="00874E98">
        <w:rPr>
          <w:rFonts w:ascii="Arial" w:hAnsi="Arial" w:cs="Arial"/>
          <w:sz w:val="22"/>
          <w:szCs w:val="22"/>
        </w:rPr>
        <w:t xml:space="preserve"> hours</w:t>
      </w:r>
    </w:p>
    <w:p w:rsidR="00874E98" w:rsidRDefault="00874E98" w:rsidP="00874E98">
      <w:pPr>
        <w:ind w:left="2880" w:hanging="2880"/>
        <w:rPr>
          <w:rFonts w:ascii="Arial" w:hAnsi="Arial" w:cs="Arial"/>
          <w:sz w:val="22"/>
          <w:szCs w:val="22"/>
        </w:rPr>
      </w:pPr>
    </w:p>
    <w:p w:rsidR="00C235D7" w:rsidRPr="002F0588" w:rsidRDefault="00C235D7" w:rsidP="007B5661">
      <w:pPr>
        <w:pStyle w:val="PlainText"/>
        <w:spacing w:line="276" w:lineRule="auto"/>
        <w:rPr>
          <w:rFonts w:ascii="Arial" w:hAnsi="Arial" w:cs="Arial"/>
          <w:sz w:val="22"/>
          <w:szCs w:val="22"/>
        </w:rPr>
      </w:pPr>
    </w:p>
    <w:p w:rsidR="0086103A" w:rsidRPr="0086103A" w:rsidRDefault="007B5661" w:rsidP="0086103A">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0086103A" w:rsidRPr="0086103A">
        <w:rPr>
          <w:rFonts w:ascii="Arial" w:hAnsi="Arial" w:cs="Arial"/>
          <w:sz w:val="22"/>
          <w:szCs w:val="22"/>
        </w:rPr>
        <w:t>Your leave all</w:t>
      </w:r>
      <w:r w:rsidR="00D37B54">
        <w:rPr>
          <w:rFonts w:ascii="Arial" w:hAnsi="Arial" w:cs="Arial"/>
          <w:sz w:val="22"/>
          <w:szCs w:val="22"/>
        </w:rPr>
        <w:t>owance in these roles will be 27</w:t>
      </w:r>
      <w:r w:rsidR="0086103A" w:rsidRPr="0086103A">
        <w:rPr>
          <w:rFonts w:ascii="Arial" w:hAnsi="Arial" w:cs="Arial"/>
          <w:sz w:val="22"/>
          <w:szCs w:val="22"/>
        </w:rPr>
        <w:t xml:space="preserve"> days plus bank holidays (pro-rata if part time). </w:t>
      </w:r>
      <w:r w:rsidR="0081006F">
        <w:rPr>
          <w:rFonts w:ascii="Arial" w:hAnsi="Arial" w:cs="Arial"/>
          <w:sz w:val="22"/>
          <w:szCs w:val="22"/>
        </w:rPr>
        <w:t xml:space="preserve"> Additional leave entitlement will remain for any internal applicants with existing long-service allowances.</w:t>
      </w:r>
    </w:p>
    <w:p w:rsidR="0086103A" w:rsidRPr="0086103A" w:rsidRDefault="0086103A" w:rsidP="0086103A">
      <w:pPr>
        <w:spacing w:line="276" w:lineRule="auto"/>
        <w:ind w:left="2880"/>
        <w:rPr>
          <w:rFonts w:ascii="Arial" w:hAnsi="Arial" w:cs="Arial"/>
          <w:sz w:val="22"/>
          <w:szCs w:val="22"/>
        </w:rPr>
      </w:pPr>
      <w:r w:rsidRPr="0086103A">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86103A">
      <w:pPr>
        <w:pStyle w:val="PlainText"/>
        <w:spacing w:after="120" w:line="276" w:lineRule="auto"/>
        <w:ind w:left="2880" w:hanging="2880"/>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86103A"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sidRPr="00385003">
        <w:rPr>
          <w:rFonts w:ascii="Arial" w:hAnsi="Arial" w:cs="Arial"/>
          <w:sz w:val="22"/>
          <w:szCs w:val="22"/>
        </w:rPr>
        <w:t>.</w:t>
      </w:r>
      <w:r w:rsidR="00385003">
        <w:rPr>
          <w:color w:val="1F497D"/>
          <w:sz w:val="20"/>
          <w:szCs w:val="20"/>
        </w:rPr>
        <w:t xml:space="preserve">  </w:t>
      </w:r>
    </w:p>
    <w:p w:rsidR="00385003" w:rsidRDefault="00385003" w:rsidP="00FD6C4D">
      <w:pPr>
        <w:pStyle w:val="PlainText"/>
        <w:spacing w:line="276" w:lineRule="auto"/>
        <w:ind w:left="2880" w:hanging="2880"/>
        <w:rPr>
          <w:rFonts w:ascii="Arial" w:hAnsi="Arial" w:cs="Arial"/>
          <w:sz w:val="22"/>
          <w:szCs w:val="22"/>
        </w:rPr>
      </w:pPr>
    </w:p>
    <w:p w:rsidR="0086103A" w:rsidRPr="0086103A" w:rsidRDefault="0086103A" w:rsidP="0086103A">
      <w:pPr>
        <w:spacing w:line="276" w:lineRule="auto"/>
        <w:ind w:left="2835"/>
        <w:jc w:val="both"/>
        <w:rPr>
          <w:rFonts w:ascii="Arial" w:hAnsi="Arial" w:cs="Arial"/>
          <w:sz w:val="22"/>
          <w:szCs w:val="22"/>
        </w:rPr>
      </w:pPr>
      <w:r w:rsidRPr="0086103A">
        <w:rPr>
          <w:rFonts w:ascii="Arial" w:hAnsi="Arial" w:cs="Arial"/>
          <w:sz w:val="22"/>
          <w:szCs w:val="22"/>
        </w:rPr>
        <w:t>We will base your pension contributions on your actual pay and you will receive tax and national insurance relief on your contributions.  The pension contribution rates currently range between</w:t>
      </w:r>
      <w:r>
        <w:rPr>
          <w:rFonts w:ascii="Arial" w:hAnsi="Arial" w:cs="Arial"/>
          <w:sz w:val="22"/>
          <w:szCs w:val="22"/>
        </w:rPr>
        <w:t xml:space="preserve"> </w:t>
      </w:r>
      <w:r w:rsidRPr="0086103A">
        <w:rPr>
          <w:rFonts w:ascii="Arial" w:hAnsi="Arial" w:cs="Arial"/>
          <w:sz w:val="22"/>
          <w:szCs w:val="22"/>
        </w:rPr>
        <w:t xml:space="preserve">5.5% </w:t>
      </w:r>
      <w:r w:rsidR="00E227C6">
        <w:rPr>
          <w:rFonts w:ascii="Arial" w:hAnsi="Arial" w:cs="Arial"/>
          <w:sz w:val="22"/>
          <w:szCs w:val="22"/>
        </w:rPr>
        <w:t>and</w:t>
      </w:r>
      <w:r w:rsidRPr="0086103A">
        <w:rPr>
          <w:rFonts w:ascii="Arial" w:hAnsi="Arial" w:cs="Arial"/>
          <w:sz w:val="22"/>
          <w:szCs w:val="22"/>
        </w:rPr>
        <w:t xml:space="preserve"> 12.5%.  Whilst you are in the scheme we will also pay an employer contribution into your </w:t>
      </w:r>
      <w:r w:rsidR="00D37B54">
        <w:rPr>
          <w:rFonts w:ascii="Arial" w:hAnsi="Arial" w:cs="Arial"/>
          <w:sz w:val="22"/>
          <w:szCs w:val="22"/>
        </w:rPr>
        <w:t>pension pot. We currently pay 18</w:t>
      </w:r>
      <w:r w:rsidRPr="0086103A">
        <w:rPr>
          <w:rFonts w:ascii="Arial" w:hAnsi="Arial" w:cs="Arial"/>
          <w:sz w:val="22"/>
          <w:szCs w:val="22"/>
        </w:rPr>
        <w:t>.5%, so this is a very generous scheme.</w:t>
      </w:r>
    </w:p>
    <w:p w:rsidR="00385003" w:rsidRPr="00385003" w:rsidRDefault="00385003" w:rsidP="0086103A">
      <w:pPr>
        <w:pStyle w:val="PlainText"/>
        <w:spacing w:line="276" w:lineRule="auto"/>
        <w:ind w:left="2880" w:hanging="2880"/>
        <w:jc w:val="both"/>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D6C4D">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D6C4D">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D4470" w:rsidRDefault="007D4470" w:rsidP="00FD6C4D">
      <w:pPr>
        <w:pStyle w:val="PlainText"/>
        <w:spacing w:line="276" w:lineRule="auto"/>
        <w:ind w:left="2160" w:firstLine="720"/>
        <w:jc w:val="both"/>
        <w:rPr>
          <w:rFonts w:ascii="Arial" w:hAnsi="Arial" w:cs="Arial"/>
          <w:sz w:val="22"/>
          <w:szCs w:val="22"/>
        </w:rPr>
      </w:pPr>
    </w:p>
    <w:p w:rsidR="00A7799E" w:rsidRDefault="007D4470" w:rsidP="00CA126C">
      <w:pPr>
        <w:spacing w:line="276" w:lineRule="auto"/>
        <w:ind w:left="2880"/>
        <w:jc w:val="both"/>
        <w:rPr>
          <w:rFonts w:ascii="MetaBook-Roman" w:hAnsi="MetaBook-Roman"/>
          <w:sz w:val="22"/>
          <w:szCs w:val="22"/>
        </w:rPr>
      </w:pPr>
      <w:r>
        <w:rPr>
          <w:rFonts w:ascii="Arial" w:hAnsi="Arial" w:cs="Arial"/>
          <w:sz w:val="22"/>
          <w:szCs w:val="20"/>
        </w:rPr>
        <w:t xml:space="preserve">We are passionate about employing people from all backgrounds that reflect the diverse communities we serve. Likewise, we respect family and caring responsibilities, religious practices and disabilities. </w:t>
      </w:r>
      <w:r w:rsidR="00E00CE7" w:rsidRPr="00433C57">
        <w:rPr>
          <w:rFonts w:ascii="Arial" w:hAnsi="Arial" w:cs="Arial"/>
          <w:sz w:val="22"/>
          <w:szCs w:val="22"/>
        </w:rPr>
        <w:t>We</w:t>
      </w:r>
      <w:r w:rsidR="00E00CE7">
        <w:rPr>
          <w:rFonts w:ascii="Arial" w:hAnsi="Arial" w:cs="Arial"/>
          <w:sz w:val="22"/>
          <w:szCs w:val="22"/>
        </w:rPr>
        <w:t xml:space="preserve"> </w:t>
      </w:r>
      <w:r w:rsidR="00E00CE7" w:rsidRPr="00433C57">
        <w:rPr>
          <w:rFonts w:ascii="Arial" w:hAnsi="Arial" w:cs="Arial"/>
          <w:sz w:val="22"/>
          <w:szCs w:val="20"/>
        </w:rPr>
        <w:t>also</w:t>
      </w:r>
      <w:r w:rsidRPr="00433C57">
        <w:rPr>
          <w:rFonts w:ascii="Arial" w:hAnsi="Arial" w:cs="Arial"/>
          <w:sz w:val="22"/>
          <w:szCs w:val="20"/>
        </w:rPr>
        <w:t xml:space="preserve"> operate a </w:t>
      </w:r>
      <w:r w:rsidRPr="00433C57">
        <w:rPr>
          <w:rFonts w:ascii="Arial" w:hAnsi="Arial" w:cs="Arial"/>
          <w:color w:val="000000"/>
          <w:sz w:val="22"/>
          <w:szCs w:val="22"/>
        </w:rPr>
        <w:t>Guaranteed Interview Scheme for candidates with a disability</w:t>
      </w:r>
      <w:r w:rsidR="0081006F">
        <w:rPr>
          <w:rFonts w:ascii="Arial" w:hAnsi="Arial" w:cs="Arial"/>
          <w:color w:val="000000"/>
          <w:sz w:val="22"/>
          <w:szCs w:val="22"/>
        </w:rPr>
        <w:t xml:space="preserve"> (minimum criteria applies)</w:t>
      </w:r>
      <w:r w:rsidRPr="00433C57">
        <w:rPr>
          <w:rFonts w:ascii="Arial" w:hAnsi="Arial" w:cs="Arial"/>
          <w:color w:val="000000"/>
          <w:sz w:val="22"/>
          <w:szCs w:val="22"/>
        </w:rPr>
        <w:t>.</w:t>
      </w:r>
      <w:r>
        <w:rPr>
          <w:rFonts w:ascii="Arial" w:hAnsi="Arial" w:cs="Arial"/>
          <w:color w:val="000000"/>
          <w:sz w:val="22"/>
          <w:szCs w:val="22"/>
        </w:rPr>
        <w:t xml:space="preserve"> </w:t>
      </w:r>
      <w:r w:rsidR="001B4410">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14:anchorId="0CB92E69" wp14:editId="373631FC">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0B3061" w:rsidRDefault="000B3061" w:rsidP="00C149E9">
      <w:pPr>
        <w:pStyle w:val="PlainText"/>
        <w:spacing w:line="276" w:lineRule="auto"/>
        <w:rPr>
          <w:rFonts w:ascii="Arial" w:hAnsi="Arial" w:cs="Arial"/>
          <w:sz w:val="22"/>
          <w:szCs w:val="22"/>
        </w:rPr>
      </w:pPr>
      <w:r w:rsidRPr="000B3061">
        <w:rPr>
          <w:rFonts w:ascii="Arial" w:hAnsi="Arial" w:cs="Arial"/>
          <w:sz w:val="22"/>
          <w:szCs w:val="22"/>
        </w:rPr>
        <w:t>Th</w:t>
      </w:r>
      <w:r w:rsidR="00FD6C4D">
        <w:rPr>
          <w:rFonts w:ascii="Arial" w:hAnsi="Arial" w:cs="Arial"/>
          <w:sz w:val="22"/>
          <w:szCs w:val="22"/>
        </w:rPr>
        <w:t>e grade for th</w:t>
      </w:r>
      <w:r w:rsidR="0081006F">
        <w:rPr>
          <w:rFonts w:ascii="Arial" w:hAnsi="Arial" w:cs="Arial"/>
          <w:sz w:val="22"/>
          <w:szCs w:val="22"/>
        </w:rPr>
        <w:t>is</w:t>
      </w:r>
      <w:r w:rsidR="000826FF">
        <w:rPr>
          <w:rFonts w:ascii="Arial" w:hAnsi="Arial" w:cs="Arial"/>
          <w:sz w:val="22"/>
          <w:szCs w:val="22"/>
        </w:rPr>
        <w:t xml:space="preserve"> position</w:t>
      </w:r>
      <w:r w:rsidR="0081006F">
        <w:rPr>
          <w:rFonts w:ascii="Arial" w:hAnsi="Arial" w:cs="Arial"/>
          <w:sz w:val="22"/>
          <w:szCs w:val="22"/>
        </w:rPr>
        <w:t xml:space="preserve"> is</w:t>
      </w:r>
      <w:r w:rsidR="000826FF">
        <w:rPr>
          <w:rFonts w:ascii="Arial" w:hAnsi="Arial" w:cs="Arial"/>
          <w:sz w:val="22"/>
          <w:szCs w:val="22"/>
        </w:rPr>
        <w:t xml:space="preserve"> Grade </w:t>
      </w:r>
      <w:r w:rsidR="00BD2109">
        <w:rPr>
          <w:rFonts w:ascii="Arial" w:hAnsi="Arial" w:cs="Arial"/>
          <w:sz w:val="22"/>
          <w:szCs w:val="22"/>
        </w:rPr>
        <w:t>6</w:t>
      </w:r>
      <w:r w:rsidR="0035477F">
        <w:rPr>
          <w:rFonts w:ascii="Arial" w:hAnsi="Arial" w:cs="Arial"/>
          <w:sz w:val="22"/>
          <w:szCs w:val="22"/>
        </w:rPr>
        <w:t>.</w:t>
      </w:r>
      <w:r w:rsidR="00CA126C">
        <w:rPr>
          <w:rFonts w:ascii="Arial" w:hAnsi="Arial" w:cs="Arial"/>
          <w:sz w:val="22"/>
          <w:szCs w:val="22"/>
        </w:rPr>
        <w:t xml:space="preserve"> </w:t>
      </w:r>
    </w:p>
    <w:p w:rsidR="00874E98" w:rsidRDefault="00874E98" w:rsidP="00C149E9">
      <w:pPr>
        <w:pStyle w:val="PlainText"/>
        <w:spacing w:line="276" w:lineRule="auto"/>
        <w:rPr>
          <w:rFonts w:ascii="Arial" w:hAnsi="Arial" w:cs="Arial"/>
          <w:sz w:val="22"/>
          <w:szCs w:val="22"/>
        </w:rPr>
      </w:pPr>
    </w:p>
    <w:p w:rsidR="004C7310" w:rsidRDefault="00874E98" w:rsidP="00874E98">
      <w:pPr>
        <w:rPr>
          <w:rFonts w:ascii="Arial" w:hAnsi="Arial" w:cs="Arial"/>
          <w:sz w:val="22"/>
          <w:szCs w:val="22"/>
        </w:rPr>
      </w:pPr>
      <w:r w:rsidRPr="00874E98">
        <w:rPr>
          <w:rFonts w:ascii="Arial" w:hAnsi="Arial" w:cs="Arial"/>
          <w:sz w:val="22"/>
          <w:szCs w:val="22"/>
        </w:rPr>
        <w:t>If you would like to know more about the challenge provided by th</w:t>
      </w:r>
      <w:r w:rsidR="0081006F">
        <w:rPr>
          <w:rFonts w:ascii="Arial" w:hAnsi="Arial" w:cs="Arial"/>
          <w:sz w:val="22"/>
          <w:szCs w:val="22"/>
        </w:rPr>
        <w:t>is</w:t>
      </w:r>
      <w:r w:rsidRPr="00874E98">
        <w:rPr>
          <w:rFonts w:ascii="Arial" w:hAnsi="Arial" w:cs="Arial"/>
          <w:sz w:val="22"/>
          <w:szCs w:val="22"/>
        </w:rPr>
        <w:t xml:space="preserve"> role, please </w:t>
      </w:r>
      <w:r w:rsidR="005F4E07">
        <w:rPr>
          <w:rFonts w:ascii="Arial" w:hAnsi="Arial" w:cs="Arial"/>
          <w:sz w:val="22"/>
          <w:szCs w:val="22"/>
        </w:rPr>
        <w:t xml:space="preserve">contact </w:t>
      </w:r>
      <w:r w:rsidR="00BD2109">
        <w:rPr>
          <w:rFonts w:ascii="Arial" w:hAnsi="Arial" w:cs="Arial"/>
          <w:sz w:val="22"/>
          <w:szCs w:val="22"/>
        </w:rPr>
        <w:t>Simon Robinson</w:t>
      </w:r>
      <w:r w:rsidR="0081006F">
        <w:rPr>
          <w:rFonts w:ascii="Arial" w:hAnsi="Arial" w:cs="Arial"/>
          <w:sz w:val="22"/>
          <w:szCs w:val="22"/>
        </w:rPr>
        <w:t xml:space="preserve"> in the first instance</w:t>
      </w:r>
      <w:r w:rsidR="004C7310">
        <w:rPr>
          <w:rFonts w:ascii="Arial" w:hAnsi="Arial" w:cs="Arial"/>
          <w:sz w:val="22"/>
          <w:szCs w:val="22"/>
        </w:rPr>
        <w:t xml:space="preserve">.  </w:t>
      </w:r>
      <w:hyperlink r:id="rId21" w:history="1">
        <w:r w:rsidR="00BD2109" w:rsidRPr="008F17A3">
          <w:rPr>
            <w:rStyle w:val="Hyperlink"/>
            <w:rFonts w:ascii="Arial" w:hAnsi="Arial" w:cs="Arial"/>
            <w:sz w:val="22"/>
            <w:szCs w:val="22"/>
          </w:rPr>
          <w:t>simon.robinson@environment-agency.gov.uk</w:t>
        </w:r>
      </w:hyperlink>
    </w:p>
    <w:p w:rsidR="00874E98" w:rsidRPr="00874E98" w:rsidRDefault="004C7310" w:rsidP="00874E98">
      <w:pPr>
        <w:rPr>
          <w:rFonts w:ascii="Arial" w:hAnsi="Arial" w:cs="Arial"/>
          <w:sz w:val="22"/>
          <w:szCs w:val="22"/>
        </w:rPr>
      </w:pPr>
      <w:r w:rsidRPr="00874E98">
        <w:rPr>
          <w:rFonts w:ascii="Arial" w:hAnsi="Arial" w:cs="Arial"/>
          <w:sz w:val="22"/>
          <w:szCs w:val="22"/>
        </w:rPr>
        <w:t xml:space="preserve"> </w:t>
      </w:r>
    </w:p>
    <w:p w:rsidR="00D37B54" w:rsidRPr="00FA6BEE" w:rsidRDefault="00D37B54" w:rsidP="00D37B54">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D37B54" w:rsidRPr="00FA6BEE" w:rsidRDefault="00D37B54" w:rsidP="00D37B54">
      <w:pPr>
        <w:ind w:left="1440"/>
        <w:rPr>
          <w:rFonts w:ascii="Arial" w:hAnsi="Arial" w:cs="Arial"/>
          <w:iCs/>
          <w:color w:val="000000"/>
          <w:sz w:val="22"/>
          <w:szCs w:val="22"/>
          <w:shd w:val="clear" w:color="auto" w:fill="FFFFFF"/>
        </w:rPr>
      </w:pPr>
    </w:p>
    <w:p w:rsidR="00D37B54" w:rsidRPr="00FA6BEE" w:rsidRDefault="00D37B54" w:rsidP="00D37B54">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D37B54" w:rsidRPr="00FA6BEE" w:rsidRDefault="00D37B54" w:rsidP="00D37B54">
      <w:pPr>
        <w:rPr>
          <w:rFonts w:ascii="Arial" w:hAnsi="Arial" w:cs="Arial"/>
          <w:iCs/>
          <w:color w:val="000000"/>
          <w:sz w:val="22"/>
          <w:szCs w:val="22"/>
          <w:shd w:val="clear" w:color="auto" w:fill="FFFFFF"/>
        </w:rPr>
      </w:pPr>
    </w:p>
    <w:p w:rsidR="00D37B54" w:rsidRPr="00FA6BEE" w:rsidRDefault="00D37B54" w:rsidP="00D37B54">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D37B54" w:rsidRPr="002F0588" w:rsidRDefault="00D37B54" w:rsidP="00D37B54">
      <w:pPr>
        <w:pStyle w:val="PlainText"/>
        <w:spacing w:line="276" w:lineRule="auto"/>
        <w:rPr>
          <w:rFonts w:ascii="Arial" w:hAnsi="Arial" w:cs="Arial"/>
          <w:sz w:val="22"/>
          <w:szCs w:val="22"/>
        </w:rPr>
      </w:pPr>
    </w:p>
    <w:p w:rsidR="00D37B54" w:rsidRPr="002F0588" w:rsidRDefault="00D37B54" w:rsidP="00D37B54">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D37B54" w:rsidRPr="002F0588" w:rsidRDefault="00D37B54" w:rsidP="00D37B54">
      <w:pPr>
        <w:pStyle w:val="PlainText"/>
        <w:spacing w:line="276" w:lineRule="auto"/>
        <w:rPr>
          <w:rFonts w:ascii="Arial" w:hAnsi="Arial" w:cs="Arial"/>
          <w:sz w:val="22"/>
          <w:szCs w:val="22"/>
        </w:rPr>
      </w:pPr>
    </w:p>
    <w:p w:rsidR="00D37B54" w:rsidRPr="002F0588" w:rsidRDefault="00D37B54" w:rsidP="00D37B54">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D37B54" w:rsidRPr="002F0588" w:rsidRDefault="00D37B54" w:rsidP="00D37B54">
      <w:pPr>
        <w:pStyle w:val="PlainText"/>
        <w:spacing w:line="276" w:lineRule="auto"/>
        <w:rPr>
          <w:rFonts w:ascii="Arial" w:hAnsi="Arial" w:cs="Arial"/>
          <w:sz w:val="22"/>
          <w:szCs w:val="22"/>
        </w:rPr>
      </w:pPr>
      <w:r w:rsidRPr="002F0588">
        <w:rPr>
          <w:rFonts w:ascii="Arial" w:hAnsi="Arial" w:cs="Arial"/>
          <w:sz w:val="22"/>
          <w:szCs w:val="22"/>
        </w:rPr>
        <w:t> </w:t>
      </w:r>
    </w:p>
    <w:p w:rsidR="00D37B54" w:rsidRPr="002F0588" w:rsidRDefault="00D37B54" w:rsidP="00D37B54">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Pr="00C86EEA">
          <w:rPr>
            <w:rStyle w:val="Hyperlink"/>
            <w:rFonts w:ascii="Arial" w:hAnsi="Arial" w:cs="Arial"/>
            <w:color w:val="4F81BD"/>
            <w:sz w:val="22"/>
            <w:szCs w:val="22"/>
          </w:rPr>
          <w:t>https://www.gov.uk/government/organisations/environment-agency/about/recruitment</w:t>
        </w:r>
      </w:hyperlink>
    </w:p>
    <w:p w:rsidR="00D37B54" w:rsidRPr="004F0160" w:rsidRDefault="00D37B54" w:rsidP="00D37B54">
      <w:pPr>
        <w:pStyle w:val="PlainText"/>
        <w:spacing w:line="276" w:lineRule="auto"/>
        <w:rPr>
          <w:rFonts w:ascii="Arial" w:hAnsi="Arial" w:cs="Arial"/>
          <w:sz w:val="22"/>
          <w:szCs w:val="22"/>
        </w:rPr>
      </w:pPr>
    </w:p>
    <w:p w:rsidR="00D37B54" w:rsidRPr="002F0588" w:rsidRDefault="00D37B54" w:rsidP="00D37B54">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D37B54" w:rsidRPr="002F0588" w:rsidRDefault="00D37B54" w:rsidP="00D37B54">
      <w:pPr>
        <w:pStyle w:val="PlainText"/>
        <w:spacing w:line="276" w:lineRule="auto"/>
        <w:rPr>
          <w:rFonts w:ascii="Arial" w:hAnsi="Arial" w:cs="Arial"/>
          <w:sz w:val="22"/>
          <w:szCs w:val="22"/>
        </w:rPr>
      </w:pPr>
    </w:p>
    <w:p w:rsidR="00A7799E" w:rsidRDefault="00D37B54" w:rsidP="00D37B54">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Pr>
          <w:rFonts w:ascii="Arial" w:hAnsi="Arial" w:cs="Arial"/>
          <w:sz w:val="22"/>
          <w:szCs w:val="22"/>
        </w:rPr>
        <w:br w:type="page"/>
      </w:r>
      <w:r w:rsidR="00A7799E" w:rsidRPr="002F0588">
        <w:rPr>
          <w:rFonts w:ascii="Arial" w:hAnsi="Arial" w:cs="Arial"/>
          <w:sz w:val="22"/>
          <w:szCs w:val="22"/>
        </w:rPr>
        <w:t xml:space="preserve"> </w:t>
      </w:r>
    </w:p>
    <w:p w:rsidR="004C7310" w:rsidRPr="004C7310" w:rsidRDefault="004C7310" w:rsidP="004C7310">
      <w:pPr>
        <w:spacing w:after="360" w:line="276" w:lineRule="auto"/>
        <w:rPr>
          <w:rFonts w:ascii="Arial" w:hAnsi="Arial" w:cs="Arial"/>
          <w:color w:val="004C84"/>
          <w:sz w:val="60"/>
          <w:szCs w:val="60"/>
        </w:rPr>
      </w:pPr>
      <w:r w:rsidRPr="004C7310">
        <w:rPr>
          <w:rFonts w:ascii="Arial" w:hAnsi="Arial" w:cs="Arial"/>
          <w:color w:val="004C84"/>
          <w:sz w:val="60"/>
          <w:szCs w:val="60"/>
        </w:rPr>
        <w:t>5. How to apply</w:t>
      </w: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We use an online recruitment system. To make the application process simple and straightforward, and so that you know how it works and what we need from you, we’ve put together a few hints and tips.</w:t>
      </w:r>
    </w:p>
    <w:p w:rsidR="004C7310" w:rsidRPr="004C7310" w:rsidRDefault="004C7310" w:rsidP="004C7310">
      <w:pPr>
        <w:spacing w:line="276" w:lineRule="auto"/>
        <w:contextualSpacing/>
        <w:rPr>
          <w:rFonts w:ascii="Arial" w:hAnsi="Arial" w:cs="Arial"/>
          <w:color w:val="000000"/>
          <w:sz w:val="22"/>
          <w:szCs w:val="22"/>
        </w:rPr>
      </w:pP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w:t>
      </w:r>
      <w:r w:rsidRPr="004C7310">
        <w:rPr>
          <w:rFonts w:ascii="Arial" w:hAnsi="Arial" w:cs="Arial"/>
          <w:b/>
          <w:color w:val="000000"/>
          <w:sz w:val="22"/>
          <w:szCs w:val="22"/>
        </w:rPr>
        <w:t>‘Apply’</w:t>
      </w:r>
      <w:r w:rsidRPr="004C7310">
        <w:rPr>
          <w:rFonts w:ascii="Arial" w:hAnsi="Arial" w:cs="Arial"/>
          <w:color w:val="000000"/>
          <w:sz w:val="22"/>
          <w:szCs w:val="22"/>
        </w:rPr>
        <w:t xml:space="preserve"> at the bottom of the advert. (For some jobs, you’ll be asked to download a candidate pack, like this one, where you’ll find specific application instructions.) Once you’ve clicked this link you’ll then be asked ‘Do you have the right to live and work in the UK?’, ‘</w:t>
      </w:r>
      <w:r w:rsidRPr="004C7310">
        <w:rPr>
          <w:rFonts w:ascii="Arial" w:hAnsi="Arial"/>
          <w:sz w:val="22"/>
          <w:szCs w:val="22"/>
        </w:rPr>
        <w:t>Do you have the required qualifications or equivalent experience, which were stated in the job advert?’</w:t>
      </w:r>
      <w:r w:rsidRPr="004C7310">
        <w:rPr>
          <w:rFonts w:ascii="Arial" w:hAnsi="Arial" w:cs="Arial"/>
          <w:color w:val="000000"/>
          <w:sz w:val="22"/>
          <w:szCs w:val="22"/>
        </w:rPr>
        <w:t xml:space="preserve"> and ‘Are you currently an employee of this organisation?’ Simply answer yes or no and you can carry on with your application. You’ll then see the </w:t>
      </w:r>
      <w:r w:rsidRPr="004C7310">
        <w:rPr>
          <w:rFonts w:ascii="Arial" w:hAnsi="Arial" w:cs="Arial"/>
          <w:b/>
          <w:color w:val="000000"/>
          <w:sz w:val="22"/>
          <w:szCs w:val="22"/>
        </w:rPr>
        <w:t>‘Register’</w:t>
      </w:r>
      <w:r w:rsidRPr="004C7310">
        <w:rPr>
          <w:rFonts w:ascii="Arial" w:hAnsi="Arial" w:cs="Arial"/>
          <w:color w:val="000000"/>
          <w:sz w:val="22"/>
          <w:szCs w:val="22"/>
        </w:rPr>
        <w:t xml:space="preserve"> page. Simply complete the details and select </w:t>
      </w:r>
      <w:r w:rsidRPr="004C7310">
        <w:rPr>
          <w:rFonts w:ascii="Arial" w:hAnsi="Arial" w:cs="Arial"/>
          <w:b/>
          <w:color w:val="000000"/>
          <w:sz w:val="22"/>
          <w:szCs w:val="22"/>
        </w:rPr>
        <w:t>‘Submit Registration’</w:t>
      </w:r>
      <w:r w:rsidRPr="004C7310">
        <w:rPr>
          <w:rFonts w:ascii="Arial" w:hAnsi="Arial" w:cs="Arial"/>
          <w:color w:val="000000"/>
          <w:sz w:val="22"/>
          <w:szCs w:val="22"/>
        </w:rPr>
        <w:t xml:space="preserve"> and register to the system. You only need to sign up to the system once; you’ll just be able to login next time. </w:t>
      </w:r>
    </w:p>
    <w:p w:rsidR="004C7310" w:rsidRPr="004C7310" w:rsidRDefault="004C7310" w:rsidP="004C7310">
      <w:pPr>
        <w:spacing w:line="276" w:lineRule="auto"/>
        <w:contextualSpacing/>
        <w:rPr>
          <w:rFonts w:ascii="Arial" w:hAnsi="Arial" w:cs="Arial"/>
          <w:color w:val="000000"/>
          <w:sz w:val="22"/>
          <w:szCs w:val="22"/>
        </w:rPr>
      </w:pP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Once you’ve finished, your details and information will be saved on the system for any future applications – of course, you can edit your details at any point. </w:t>
      </w:r>
    </w:p>
    <w:p w:rsidR="004C7310" w:rsidRPr="004C7310" w:rsidRDefault="004C7310" w:rsidP="004C7310">
      <w:pPr>
        <w:spacing w:line="276" w:lineRule="auto"/>
        <w:contextualSpacing/>
        <w:rPr>
          <w:rFonts w:ascii="Arial" w:hAnsi="Arial" w:cs="Arial"/>
          <w:color w:val="000000"/>
          <w:sz w:val="22"/>
          <w:szCs w:val="22"/>
        </w:rPr>
      </w:pPr>
    </w:p>
    <w:p w:rsidR="004C7310" w:rsidRPr="004C7310" w:rsidRDefault="004C7310" w:rsidP="004C7310">
      <w:pPr>
        <w:rPr>
          <w:rFonts w:ascii="Arial" w:hAnsi="Arial" w:cs="Arial"/>
          <w:iCs/>
          <w:color w:val="000000" w:themeColor="text1"/>
          <w:sz w:val="22"/>
          <w:szCs w:val="22"/>
        </w:rPr>
      </w:pPr>
      <w:r w:rsidRPr="004C7310">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4C7310" w:rsidRPr="004C7310" w:rsidRDefault="004C7310" w:rsidP="004C7310">
      <w:pPr>
        <w:rPr>
          <w:rFonts w:ascii="Arial" w:hAnsi="Arial" w:cs="Arial"/>
          <w:iCs/>
          <w:color w:val="000000" w:themeColor="text1"/>
          <w:sz w:val="22"/>
          <w:szCs w:val="22"/>
        </w:rPr>
      </w:pPr>
    </w:p>
    <w:p w:rsidR="004C7310" w:rsidRPr="004C7310" w:rsidRDefault="004C7310" w:rsidP="004C7310">
      <w:pPr>
        <w:spacing w:after="240"/>
        <w:rPr>
          <w:rFonts w:ascii="Calibri" w:hAnsi="Calibri" w:cs="Calibri"/>
          <w:color w:val="000000" w:themeColor="text1"/>
          <w:sz w:val="22"/>
          <w:szCs w:val="22"/>
        </w:rPr>
      </w:pPr>
      <w:r w:rsidRPr="004C7310">
        <w:rPr>
          <w:rFonts w:ascii="Arial" w:hAnsi="Arial" w:cs="Arial"/>
          <w:iCs/>
          <w:color w:val="000000" w:themeColor="text1"/>
          <w:sz w:val="22"/>
          <w:szCs w:val="22"/>
        </w:rPr>
        <w:t>You can read our Data Protection Statement on the application process page of our recruitment system.  It is also available for reference on each page of the actual application.</w:t>
      </w:r>
    </w:p>
    <w:p w:rsidR="004C7310" w:rsidRPr="004C7310" w:rsidRDefault="004C7310" w:rsidP="004C7310">
      <w:pPr>
        <w:spacing w:line="276" w:lineRule="auto"/>
        <w:contextualSpacing/>
        <w:rPr>
          <w:rFonts w:ascii="Arial" w:hAnsi="Arial" w:cs="Arial"/>
          <w:color w:val="000000"/>
          <w:sz w:val="22"/>
          <w:szCs w:val="22"/>
        </w:rPr>
      </w:pP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b/>
          <w:color w:val="000000"/>
          <w:sz w:val="28"/>
          <w:szCs w:val="28"/>
        </w:rPr>
        <w:t>Competence Questions/Statement</w:t>
      </w: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 xml:space="preserve">We’re keen to know what makes you right for the job you’re applying for and why we should ask you in for an interview. The competence questions/statements are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4C7310" w:rsidRPr="004C7310" w:rsidRDefault="004C7310" w:rsidP="004C7310">
      <w:pPr>
        <w:spacing w:line="276" w:lineRule="auto"/>
        <w:contextualSpacing/>
        <w:rPr>
          <w:rFonts w:ascii="Arial" w:hAnsi="Arial" w:cs="Arial"/>
          <w:color w:val="000000"/>
          <w:sz w:val="22"/>
          <w:szCs w:val="22"/>
        </w:rPr>
      </w:pP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There’s a 250 word limit per competence including spaces (</w:t>
      </w:r>
      <w:r w:rsidR="0077319E">
        <w:rPr>
          <w:rFonts w:ascii="Arial" w:hAnsi="Arial" w:cs="Arial"/>
          <w:color w:val="000000"/>
          <w:sz w:val="22"/>
          <w:szCs w:val="22"/>
        </w:rPr>
        <w:t>1000</w:t>
      </w:r>
      <w:r w:rsidRPr="004C7310">
        <w:rPr>
          <w:rFonts w:ascii="Arial" w:hAnsi="Arial" w:cs="Arial"/>
          <w:color w:val="000000"/>
          <w:sz w:val="22"/>
          <w:szCs w:val="22"/>
        </w:rPr>
        <w:t xml:space="preserve"> for an overall statement). It’s a really important part of the selection process so make sure you keep your statement relevant and concise. Think about what we need to know about you and what you’d bring to the role and our organisation. </w:t>
      </w:r>
    </w:p>
    <w:p w:rsidR="004C7310" w:rsidRPr="004C7310" w:rsidRDefault="004C7310" w:rsidP="004C7310">
      <w:pPr>
        <w:spacing w:after="120" w:line="276" w:lineRule="auto"/>
        <w:contextualSpacing/>
        <w:rPr>
          <w:rFonts w:ascii="Arial" w:hAnsi="Arial" w:cs="Arial"/>
          <w:b/>
          <w:color w:val="000000"/>
          <w:sz w:val="28"/>
          <w:szCs w:val="28"/>
        </w:rPr>
      </w:pPr>
    </w:p>
    <w:p w:rsidR="004C7310" w:rsidRPr="004C7310" w:rsidRDefault="004C7310" w:rsidP="004C7310">
      <w:pPr>
        <w:spacing w:after="120" w:line="276" w:lineRule="auto"/>
        <w:contextualSpacing/>
        <w:rPr>
          <w:rFonts w:ascii="Arial" w:hAnsi="Arial" w:cs="Arial"/>
          <w:b/>
          <w:color w:val="000000"/>
          <w:sz w:val="28"/>
          <w:szCs w:val="28"/>
        </w:rPr>
      </w:pPr>
    </w:p>
    <w:p w:rsidR="004C7310" w:rsidRPr="004C7310" w:rsidRDefault="004C7310" w:rsidP="004C7310">
      <w:pPr>
        <w:spacing w:after="120" w:line="276" w:lineRule="auto"/>
        <w:contextualSpacing/>
        <w:rPr>
          <w:rFonts w:ascii="Arial" w:hAnsi="Arial" w:cs="Arial"/>
          <w:b/>
          <w:color w:val="000000"/>
          <w:sz w:val="28"/>
          <w:szCs w:val="28"/>
        </w:rPr>
      </w:pPr>
    </w:p>
    <w:p w:rsidR="004C7310" w:rsidRPr="004C7310" w:rsidRDefault="004C7310" w:rsidP="004C7310">
      <w:pPr>
        <w:spacing w:after="120" w:line="276" w:lineRule="auto"/>
        <w:contextualSpacing/>
        <w:rPr>
          <w:rFonts w:ascii="Arial" w:hAnsi="Arial" w:cs="Arial"/>
          <w:b/>
          <w:color w:val="000000"/>
          <w:sz w:val="28"/>
          <w:szCs w:val="28"/>
        </w:rPr>
      </w:pPr>
    </w:p>
    <w:p w:rsidR="004C7310" w:rsidRPr="004C7310" w:rsidRDefault="004C7310" w:rsidP="004C7310">
      <w:pPr>
        <w:spacing w:after="120" w:line="276" w:lineRule="auto"/>
        <w:contextualSpacing/>
        <w:rPr>
          <w:rFonts w:ascii="Arial" w:hAnsi="Arial" w:cs="Arial"/>
          <w:b/>
          <w:color w:val="000000"/>
          <w:sz w:val="28"/>
          <w:szCs w:val="28"/>
        </w:rPr>
      </w:pPr>
    </w:p>
    <w:p w:rsidR="004C7310" w:rsidRPr="004C7310" w:rsidRDefault="004C7310" w:rsidP="004C7310">
      <w:pPr>
        <w:spacing w:after="120" w:line="276" w:lineRule="auto"/>
        <w:contextualSpacing/>
        <w:rPr>
          <w:rFonts w:ascii="Arial" w:hAnsi="Arial" w:cs="Arial"/>
          <w:b/>
          <w:color w:val="000000"/>
          <w:sz w:val="28"/>
          <w:szCs w:val="28"/>
        </w:rPr>
      </w:pPr>
      <w:r w:rsidRPr="004C7310">
        <w:rPr>
          <w:rFonts w:ascii="Arial" w:hAnsi="Arial" w:cs="Arial"/>
          <w:b/>
          <w:color w:val="000000"/>
          <w:sz w:val="28"/>
          <w:szCs w:val="28"/>
        </w:rPr>
        <w:t>Application questions</w:t>
      </w: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4C7310" w:rsidRPr="004C7310" w:rsidRDefault="004C7310" w:rsidP="004C7310">
      <w:pPr>
        <w:spacing w:after="120" w:line="276" w:lineRule="auto"/>
        <w:contextualSpacing/>
        <w:rPr>
          <w:rFonts w:ascii="Arial" w:hAnsi="Arial" w:cs="Arial"/>
          <w:b/>
          <w:color w:val="000000"/>
          <w:sz w:val="28"/>
          <w:szCs w:val="28"/>
        </w:rPr>
      </w:pPr>
    </w:p>
    <w:p w:rsidR="004C7310" w:rsidRPr="004C7310" w:rsidRDefault="004C7310" w:rsidP="004C7310">
      <w:pPr>
        <w:spacing w:after="120" w:line="276" w:lineRule="auto"/>
        <w:contextualSpacing/>
        <w:rPr>
          <w:rFonts w:ascii="Arial" w:hAnsi="Arial" w:cs="Arial"/>
          <w:b/>
          <w:color w:val="000000"/>
          <w:sz w:val="28"/>
          <w:szCs w:val="28"/>
        </w:rPr>
      </w:pPr>
      <w:r w:rsidRPr="004C7310">
        <w:rPr>
          <w:rFonts w:ascii="Arial" w:hAnsi="Arial" w:cs="Arial"/>
          <w:b/>
          <w:color w:val="000000"/>
          <w:sz w:val="28"/>
          <w:szCs w:val="28"/>
        </w:rPr>
        <w:t>Equality and Diversity</w:t>
      </w: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 xml:space="preserve">We’re committed to reflecting the communities we serve and we’d like you to tell us about yourself and your background. </w:t>
      </w:r>
    </w:p>
    <w:p w:rsidR="004C7310" w:rsidRPr="004C7310" w:rsidRDefault="004C7310" w:rsidP="004C7310">
      <w:pPr>
        <w:spacing w:line="276" w:lineRule="auto"/>
        <w:contextualSpacing/>
        <w:rPr>
          <w:rFonts w:ascii="Arial" w:hAnsi="Arial" w:cs="Arial"/>
          <w:color w:val="000000"/>
          <w:sz w:val="22"/>
          <w:szCs w:val="22"/>
        </w:rPr>
      </w:pPr>
    </w:p>
    <w:p w:rsidR="004C7310" w:rsidRPr="004C7310" w:rsidRDefault="004C7310" w:rsidP="004C7310">
      <w:pPr>
        <w:spacing w:after="120" w:line="276" w:lineRule="auto"/>
        <w:contextualSpacing/>
        <w:rPr>
          <w:rFonts w:ascii="Arial" w:hAnsi="Arial" w:cs="Arial"/>
          <w:b/>
          <w:color w:val="000000"/>
          <w:sz w:val="28"/>
          <w:szCs w:val="28"/>
        </w:rPr>
      </w:pPr>
      <w:r w:rsidRPr="004C7310">
        <w:rPr>
          <w:rFonts w:ascii="Arial" w:hAnsi="Arial" w:cs="Arial"/>
          <w:b/>
          <w:color w:val="000000"/>
          <w:sz w:val="28"/>
          <w:szCs w:val="28"/>
        </w:rPr>
        <w:t>Submitting your application</w:t>
      </w:r>
    </w:p>
    <w:p w:rsidR="004C7310" w:rsidRPr="004C7310" w:rsidRDefault="004C7310" w:rsidP="004C7310">
      <w:pPr>
        <w:spacing w:line="276" w:lineRule="auto"/>
        <w:contextualSpacing/>
        <w:rPr>
          <w:rFonts w:ascii="Arial" w:hAnsi="Arial" w:cs="Arial"/>
          <w:color w:val="000000"/>
          <w:sz w:val="22"/>
          <w:szCs w:val="22"/>
        </w:rPr>
      </w:pPr>
      <w:r w:rsidRPr="004C7310">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w:t>
      </w:r>
      <w:r w:rsidRPr="004C7310">
        <w:rPr>
          <w:rFonts w:ascii="Arial" w:hAnsi="Arial" w:cs="Arial"/>
          <w:sz w:val="22"/>
          <w:szCs w:val="22"/>
        </w:rPr>
        <w:t>team on 0845 602 6099 or email</w:t>
      </w:r>
      <w:r w:rsidRPr="004C7310">
        <w:rPr>
          <w:rFonts w:ascii="Courier" w:hAnsi="Courier"/>
          <w:sz w:val="21"/>
          <w:szCs w:val="21"/>
        </w:rPr>
        <w:t xml:space="preserve"> </w:t>
      </w:r>
      <w:hyperlink r:id="rId23" w:history="1">
        <w:r w:rsidRPr="004C7310">
          <w:rPr>
            <w:rFonts w:ascii="Arial" w:hAnsi="Arial" w:cs="Arial"/>
            <w:sz w:val="22"/>
            <w:szCs w:val="22"/>
            <w:u w:val="single"/>
          </w:rPr>
          <w:t>ea_recruitment@sscl.gse.gov.uk</w:t>
        </w:r>
      </w:hyperlink>
      <w:r w:rsidRPr="004C7310">
        <w:rPr>
          <w:rFonts w:ascii="Arial" w:hAnsi="Arial" w:cs="Arial"/>
          <w:color w:val="000000"/>
          <w:sz w:val="22"/>
          <w:szCs w:val="22"/>
        </w:rPr>
        <w:t xml:space="preserve"> </w:t>
      </w:r>
    </w:p>
    <w:p w:rsidR="004C7310" w:rsidRPr="004C7310" w:rsidRDefault="004C7310" w:rsidP="004C7310">
      <w:pPr>
        <w:spacing w:line="360" w:lineRule="auto"/>
        <w:contextualSpacing/>
        <w:rPr>
          <w:sz w:val="22"/>
          <w:szCs w:val="22"/>
        </w:rPr>
      </w:pPr>
    </w:p>
    <w:p w:rsidR="004C7310" w:rsidRPr="004C7310" w:rsidRDefault="004C7310" w:rsidP="004C7310">
      <w:pPr>
        <w:spacing w:line="276" w:lineRule="auto"/>
        <w:rPr>
          <w:rFonts w:ascii="Arial" w:hAnsi="Arial" w:cs="Arial"/>
          <w:iCs/>
          <w:sz w:val="22"/>
          <w:szCs w:val="22"/>
        </w:rPr>
      </w:pPr>
      <w:r w:rsidRPr="004C7310">
        <w:rPr>
          <w:rFonts w:ascii="Arial" w:hAnsi="Arial" w:cs="Arial"/>
          <w:iCs/>
          <w:sz w:val="22"/>
          <w:szCs w:val="22"/>
        </w:rPr>
        <w:t xml:space="preserve">If you have been unsuccessful with your application you can set up email alerts for future vacancies. You will automatically receive an email </w:t>
      </w:r>
      <w:r w:rsidRPr="004C7310">
        <w:rPr>
          <w:rFonts w:ascii="Arial" w:hAnsi="Arial" w:cs="Arial"/>
          <w:iCs/>
          <w:color w:val="000000" w:themeColor="text1"/>
          <w:sz w:val="22"/>
          <w:szCs w:val="22"/>
        </w:rPr>
        <w:t>when a job that matches your criteria becomes available.</w:t>
      </w:r>
      <w:r w:rsidRPr="004C7310">
        <w:rPr>
          <w:rFonts w:ascii="Arial" w:hAnsi="Arial" w:cs="Arial"/>
          <w:iCs/>
          <w:sz w:val="22"/>
          <w:szCs w:val="22"/>
        </w:rPr>
        <w:t xml:space="preserve"> To do this simply click on </w:t>
      </w:r>
      <w:r w:rsidRPr="004C7310">
        <w:rPr>
          <w:rFonts w:ascii="Arial" w:hAnsi="Arial" w:cs="Arial"/>
          <w:b/>
          <w:bCs/>
          <w:iCs/>
          <w:sz w:val="22"/>
          <w:szCs w:val="22"/>
        </w:rPr>
        <w:t>‘create a new job alert’</w:t>
      </w:r>
      <w:r w:rsidRPr="004C7310">
        <w:rPr>
          <w:rFonts w:ascii="Arial" w:hAnsi="Arial" w:cs="Arial"/>
          <w:iCs/>
          <w:sz w:val="22"/>
          <w:szCs w:val="22"/>
        </w:rPr>
        <w:t>, enter your job criteria and save.</w:t>
      </w:r>
    </w:p>
    <w:p w:rsidR="004C7310" w:rsidRPr="004C7310" w:rsidRDefault="004C7310" w:rsidP="004C7310">
      <w:pPr>
        <w:spacing w:line="276" w:lineRule="auto"/>
        <w:rPr>
          <w:rFonts w:ascii="Arial" w:hAnsi="Arial" w:cs="Arial"/>
          <w:i/>
          <w:iCs/>
          <w:sz w:val="22"/>
          <w:szCs w:val="22"/>
        </w:rPr>
      </w:pPr>
    </w:p>
    <w:p w:rsidR="004C7310" w:rsidRPr="004C7310" w:rsidRDefault="004C7310" w:rsidP="004C7310">
      <w:pPr>
        <w:spacing w:line="276" w:lineRule="auto"/>
        <w:rPr>
          <w:rFonts w:ascii="Arial" w:hAnsi="Arial" w:cs="Arial"/>
          <w:sz w:val="22"/>
          <w:szCs w:val="22"/>
        </w:rPr>
      </w:pPr>
    </w:p>
    <w:p w:rsidR="004C7310" w:rsidRPr="004C7310" w:rsidRDefault="004C7310" w:rsidP="004C7310">
      <w:pPr>
        <w:spacing w:line="276" w:lineRule="auto"/>
        <w:rPr>
          <w:rFonts w:ascii="Arial" w:hAnsi="Arial" w:cs="Arial"/>
          <w:sz w:val="22"/>
          <w:szCs w:val="22"/>
        </w:rPr>
      </w:pPr>
      <w:r w:rsidRPr="004C7310">
        <w:rPr>
          <w:rFonts w:ascii="Arial" w:hAnsi="Arial" w:cs="Arial"/>
          <w:noProof/>
          <w:sz w:val="22"/>
          <w:szCs w:val="22"/>
          <w:lang w:eastAsia="en-GB"/>
        </w:rPr>
        <mc:AlternateContent>
          <mc:Choice Requires="wps">
            <w:drawing>
              <wp:anchor distT="0" distB="0" distL="114300" distR="114300" simplePos="0" relativeHeight="251669504" behindDoc="0" locked="0" layoutInCell="1" allowOverlap="1" wp14:anchorId="734B8D95" wp14:editId="6CDF6992">
                <wp:simplePos x="0" y="0"/>
                <wp:positionH relativeFrom="column">
                  <wp:posOffset>1270</wp:posOffset>
                </wp:positionH>
                <wp:positionV relativeFrom="paragraph">
                  <wp:posOffset>107315</wp:posOffset>
                </wp:positionV>
                <wp:extent cx="1327150" cy="620395"/>
                <wp:effectExtent l="0" t="0" r="25400" b="27305"/>
                <wp:wrapNone/>
                <wp:docPr id="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58A83" id="Rectangle 27" o:spid="_x0000_s1026" style="position:absolute;margin-left:.1pt;margin-top:8.45pt;width:104.5pt;height:4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" strokecolor="white"/>
            </w:pict>
          </mc:Fallback>
        </mc:AlternateContent>
      </w:r>
      <w:r w:rsidRPr="004C7310">
        <w:rPr>
          <w:rFonts w:ascii="Arial" w:hAnsi="Arial" w:cs="Arial"/>
          <w:noProof/>
          <w:sz w:val="22"/>
          <w:szCs w:val="22"/>
          <w:lang w:eastAsia="en-GB"/>
        </w:rPr>
        <mc:AlternateContent>
          <mc:Choice Requires="wps">
            <w:drawing>
              <wp:anchor distT="0" distB="0" distL="114300" distR="114300" simplePos="0" relativeHeight="251668480" behindDoc="0" locked="0" layoutInCell="1" allowOverlap="1" wp14:anchorId="35534D51" wp14:editId="201A9259">
                <wp:simplePos x="0" y="0"/>
                <wp:positionH relativeFrom="column">
                  <wp:posOffset>1328420</wp:posOffset>
                </wp:positionH>
                <wp:positionV relativeFrom="paragraph">
                  <wp:posOffset>107315</wp:posOffset>
                </wp:positionV>
                <wp:extent cx="1062990" cy="887095"/>
                <wp:effectExtent l="0" t="0" r="3810" b="8255"/>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4C7310" w:rsidRDefault="004C7310" w:rsidP="004C7310">
                            <w:r>
                              <w:rPr>
                                <w:noProof/>
                                <w:lang w:eastAsia="en-GB"/>
                              </w:rPr>
                              <w:drawing>
                                <wp:inline distT="0" distB="0" distL="0" distR="0" wp14:anchorId="5FA0DFA1" wp14:editId="39B00D5D">
                                  <wp:extent cx="798286" cy="523875"/>
                                  <wp:effectExtent l="0" t="0" r="0" b="0"/>
                                  <wp:docPr id="28"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34D51" id="Text Box 25" o:spid="_x0000_s1027" type="#_x0000_t202" style="position:absolute;margin-left:104.6pt;margin-top:8.45pt;width:83.7pt;height:6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" stroked="f">
                <v:textbox>
                  <w:txbxContent>
                    <w:p w:rsidR="004C7310" w:rsidRDefault="004C7310" w:rsidP="004C7310">
                      <w:r>
                        <w:rPr>
                          <w:noProof/>
                          <w:lang w:eastAsia="en-GB"/>
                        </w:rPr>
                        <w:drawing>
                          <wp:inline distT="0" distB="0" distL="0" distR="0" wp14:anchorId="5FA0DFA1" wp14:editId="39B00D5D">
                            <wp:extent cx="798286" cy="523875"/>
                            <wp:effectExtent l="0" t="0" r="0" b="0"/>
                            <wp:docPr id="28"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sidRPr="004C7310">
        <w:rPr>
          <w:rFonts w:ascii="Courier" w:hAnsi="Courier"/>
          <w:noProof/>
          <w:sz w:val="21"/>
          <w:szCs w:val="21"/>
          <w:lang w:eastAsia="en-GB"/>
        </w:rPr>
        <mc:AlternateContent>
          <mc:Choice Requires="wpg">
            <w:drawing>
              <wp:anchor distT="0" distB="0" distL="114300" distR="114300" simplePos="0" relativeHeight="251667456" behindDoc="0" locked="0" layoutInCell="1" allowOverlap="1" wp14:anchorId="7961073A" wp14:editId="1A5F3010">
                <wp:simplePos x="0" y="0"/>
                <wp:positionH relativeFrom="margin">
                  <wp:align>right</wp:align>
                </wp:positionH>
                <wp:positionV relativeFrom="paragraph">
                  <wp:posOffset>107315</wp:posOffset>
                </wp:positionV>
                <wp:extent cx="6106160" cy="762000"/>
                <wp:effectExtent l="0" t="0" r="8890" b="0"/>
                <wp:wrapNone/>
                <wp:docPr id="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0"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24" name="Group 23"/>
                        <wpg:cNvGrpSpPr>
                          <a:grpSpLocks/>
                        </wpg:cNvGrpSpPr>
                        <wpg:grpSpPr bwMode="auto">
                          <a:xfrm>
                            <a:off x="5011" y="7462"/>
                            <a:ext cx="2129" cy="1069"/>
                            <a:chOff x="5011" y="7462"/>
                            <a:chExt cx="2129" cy="1069"/>
                          </a:xfrm>
                        </wpg:grpSpPr>
                        <pic:pic xmlns:pic="http://schemas.openxmlformats.org/drawingml/2006/picture">
                          <pic:nvPicPr>
                            <pic:cNvPr id="25"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6" name="Picture 26"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8CD12C3" id="Group 24" o:spid="_x0000_s1026" style="position:absolute;margin-left:429.6pt;margin-top:8.45pt;width:480.8pt;height:60pt;z-index:251667456;mso-position-horizontal:right;mso-position-horizontal-relative:margin"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7w3PCAAAA2wAAAA8AAABkcnMvZG93bnJldi54bWxEj81qw0AMhO+FvsOiQG/N2oWW4mQTQqA/&#10;RycNOQuvYpt4ta5Xsd23rw6F3iRmNPNpvZ1DZ0YaUhvZQb7MwBBX0bdcOzh9vT2+gkmC7LGLTA5+&#10;KMF2c3+3xsLHiQ80HqU2GsKpQAeNSF9Ym6qGAqZl7IlVu8QhoOg61NYPOGl46OxTlr3YgC1rQ4M9&#10;7RuqrsdbcFDfzvI9fbyPZcwv4bk7lGUuk3MPi3m3AiM0y7/57/rTK77S6y86gN3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u8NzwgAAANsAAAAPAAAAAAAAAAAAAAAAAJ8C&#10;AABkcnMvZG93bnJldi54bWxQSwUGAAAAAAQABAD3AAAAjg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3vtvDAAAA2wAAAA8AAABkcnMvZG93bnJldi54bWxEj8FqwzAQRO+F/oPYQm+NlJSE4kYJaSBQ&#10;cksi6HWxtraxtTKSajv9+qoQyHGYmTfMeju5TgwUYuNZw3ymQBCX3jZcaTCXw8sbiJiQLXaeScOV&#10;Imw3jw9rLKwf+UTDOVUiQzgWqKFOqS+kjGVNDuPM98TZ+/bBYcoyVNIGHDPcdXKh1Eo6bDgv1NjT&#10;vqayPf84Da05xt8wfCjVfY3mOJn29TAarZ+fpt07iERTuodv7U+rYbGE/y/5B8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e+28MAAADbAAAADwAAAAAAAAAAAAAAAACf&#10;AgAAZHJzL2Rvd25yZXYueG1sUEsFBgAAAAAEAAQA9wAAAI8DAAAAAA==&#10;">
                    <v:imagedata r:id="rId30" o:title="Untitled"/>
                  </v:shape>
                  <v:shape id="Picture 26"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X2/DAAAA2wAAAA8AAABkcnMvZG93bnJldi54bWxEj0GLwjAUhO+C/yE8wZum7cGVrlFEEJRF&#10;xFYP3h7N27a7zUtpslr/vVkQPA4z8w2zWPWmETfqXG1ZQTyNQBAXVtdcKjjn28kchPPIGhvLpOBB&#10;DlbL4WCBqbZ3PtEt86UIEHYpKqi8b1MpXVGRQTe1LXHwvm1n0AfZlVJ3eA9w08gkimbSYM1hocKW&#10;NhUVv9mfUXD54DjbxcUxutI54cP+58s/cqXGo379CcJT79/hV3unFSQz+P8Sfo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6xfb8MAAADbAAAADwAAAAAAAAAAAAAAAACf&#10;AgAAZHJzL2Rvd25yZXYueG1sUEsFBgAAAAAEAAQA9wAAAI8DAAAAAA==&#10;">
                    <v:imagedata r:id="rId31" o:title="Main_Logo_RGB_lowres_72dpi (2) Business Disability Forum"/>
                  </v:shape>
                </v:group>
                <w10:wrap anchorx="margin"/>
              </v:group>
            </w:pict>
          </mc:Fallback>
        </mc:AlternateContent>
      </w:r>
    </w:p>
    <w:p w:rsidR="004C7310" w:rsidRPr="004C7310" w:rsidRDefault="004C7310" w:rsidP="004C7310">
      <w:pPr>
        <w:spacing w:line="276" w:lineRule="auto"/>
        <w:rPr>
          <w:rFonts w:ascii="Arial" w:hAnsi="Arial" w:cs="Arial"/>
          <w:sz w:val="22"/>
          <w:szCs w:val="22"/>
        </w:rPr>
      </w:pPr>
    </w:p>
    <w:p w:rsidR="004C7310" w:rsidRPr="004C7310" w:rsidRDefault="004C7310" w:rsidP="004C7310">
      <w:pPr>
        <w:spacing w:line="276" w:lineRule="auto"/>
        <w:rPr>
          <w:rFonts w:ascii="Arial" w:hAnsi="Arial" w:cs="Arial"/>
          <w:sz w:val="22"/>
          <w:szCs w:val="22"/>
        </w:rPr>
      </w:pPr>
    </w:p>
    <w:p w:rsidR="004C7310" w:rsidRPr="004C7310" w:rsidRDefault="004C7310" w:rsidP="004C7310">
      <w:pPr>
        <w:spacing w:line="276" w:lineRule="auto"/>
        <w:rPr>
          <w:rFonts w:ascii="Arial" w:hAnsi="Arial" w:cs="Arial"/>
          <w:sz w:val="22"/>
          <w:szCs w:val="22"/>
        </w:rPr>
      </w:pPr>
    </w:p>
    <w:p w:rsidR="004C7310" w:rsidRPr="004C7310" w:rsidRDefault="004C7310" w:rsidP="004C7310">
      <w:pPr>
        <w:spacing w:line="276" w:lineRule="auto"/>
        <w:rPr>
          <w:rFonts w:ascii="Arial" w:hAnsi="Arial" w:cs="Arial"/>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sectPr w:rsidR="00495A9F"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380" w:rsidRDefault="00853380" w:rsidP="00165039">
      <w:r>
        <w:separator/>
      </w:r>
    </w:p>
  </w:endnote>
  <w:endnote w:type="continuationSeparator" w:id="0">
    <w:p w:rsidR="00853380" w:rsidRDefault="00853380"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2D6E336D" wp14:editId="77B7B755">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E336D"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B1D36">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0FB93FBB" wp14:editId="50CE8F72">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93FBB"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380" w:rsidRDefault="00853380" w:rsidP="00165039">
      <w:r>
        <w:separator/>
      </w:r>
    </w:p>
  </w:footnote>
  <w:footnote w:type="continuationSeparator" w:id="0">
    <w:p w:rsidR="00853380" w:rsidRDefault="00853380"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14:anchorId="5E0136CE" wp14:editId="6FA071A6">
          <wp:simplePos x="0" y="0"/>
          <wp:positionH relativeFrom="column">
            <wp:posOffset>206375</wp:posOffset>
          </wp:positionH>
          <wp:positionV relativeFrom="paragraph">
            <wp:posOffset>2407285</wp:posOffset>
          </wp:positionV>
          <wp:extent cx="2879725" cy="449580"/>
          <wp:effectExtent l="19050" t="0" r="0" b="0"/>
          <wp:wrapNone/>
          <wp:docPr id="33" name="Picture 33"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7934CDF6" wp14:editId="79CE3C7E">
          <wp:simplePos x="0" y="0"/>
          <wp:positionH relativeFrom="column">
            <wp:posOffset>1270</wp:posOffset>
          </wp:positionH>
          <wp:positionV relativeFrom="paragraph">
            <wp:posOffset>2148205</wp:posOffset>
          </wp:positionV>
          <wp:extent cx="6840220" cy="4382135"/>
          <wp:effectExtent l="19050" t="0" r="0" b="0"/>
          <wp:wrapNone/>
          <wp:docPr id="34" name="Picture 34"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7F39DCA" wp14:editId="57F93D80">
          <wp:simplePos x="0" y="0"/>
          <wp:positionH relativeFrom="column">
            <wp:posOffset>3700780</wp:posOffset>
          </wp:positionH>
          <wp:positionV relativeFrom="paragraph">
            <wp:posOffset>-74930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DD663A"/>
    <w:multiLevelType w:val="hybridMultilevel"/>
    <w:tmpl w:val="40D23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A145E"/>
    <w:multiLevelType w:val="hybridMultilevel"/>
    <w:tmpl w:val="1E62F6AC"/>
    <w:lvl w:ilvl="0" w:tplc="C3AAE78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864C7C"/>
    <w:multiLevelType w:val="multilevel"/>
    <w:tmpl w:val="FFD2D9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E4A27FB"/>
    <w:multiLevelType w:val="multilevel"/>
    <w:tmpl w:val="1E36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314C36"/>
    <w:multiLevelType w:val="hybridMultilevel"/>
    <w:tmpl w:val="0AF0D6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AE3A83"/>
    <w:multiLevelType w:val="hybridMultilevel"/>
    <w:tmpl w:val="662C0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E2E24"/>
    <w:multiLevelType w:val="hybridMultilevel"/>
    <w:tmpl w:val="2B34C63C"/>
    <w:lvl w:ilvl="0" w:tplc="8BD84B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2659CB"/>
    <w:multiLevelType w:val="hybridMultilevel"/>
    <w:tmpl w:val="1F1CE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05D7F7F"/>
    <w:multiLevelType w:val="hybridMultilevel"/>
    <w:tmpl w:val="0FC2009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3"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4" w15:restartNumberingAfterBreak="0">
    <w:nsid w:val="52FA0430"/>
    <w:multiLevelType w:val="hybridMultilevel"/>
    <w:tmpl w:val="62826F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763"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39E0EBD"/>
    <w:multiLevelType w:val="hybridMultilevel"/>
    <w:tmpl w:val="5B7E6058"/>
    <w:lvl w:ilvl="0" w:tplc="8BD84B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59746E17"/>
    <w:multiLevelType w:val="hybridMultilevel"/>
    <w:tmpl w:val="FFE6CA20"/>
    <w:lvl w:ilvl="0" w:tplc="C86C947C">
      <w:numFmt w:val="bullet"/>
      <w:lvlText w:val="-"/>
      <w:lvlJc w:val="left"/>
      <w:pPr>
        <w:ind w:left="502" w:hanging="360"/>
      </w:pPr>
      <w:rPr>
        <w:rFonts w:ascii="Arial" w:eastAsia="Times New Roman" w:hAnsi="Arial" w:cs="Arial" w:hint="default"/>
        <w:color w:val="365F91" w:themeColor="accent1" w:themeShade="BF"/>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8" w15:restartNumberingAfterBreak="0">
    <w:nsid w:val="5C771340"/>
    <w:multiLevelType w:val="hybridMultilevel"/>
    <w:tmpl w:val="3EB07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765234"/>
    <w:multiLevelType w:val="hybridMultilevel"/>
    <w:tmpl w:val="DD48B7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5DA97243"/>
    <w:multiLevelType w:val="hybridMultilevel"/>
    <w:tmpl w:val="8A08EBF2"/>
    <w:lvl w:ilvl="0" w:tplc="0809000F">
      <w:start w:val="1"/>
      <w:numFmt w:val="decimal"/>
      <w:lvlText w:val="%1."/>
      <w:lvlJc w:val="left"/>
      <w:pPr>
        <w:tabs>
          <w:tab w:val="num" w:pos="720"/>
        </w:tabs>
        <w:ind w:left="720" w:hanging="360"/>
      </w:pPr>
      <w:rPr>
        <w:rFont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3B203A"/>
    <w:multiLevelType w:val="hybridMultilevel"/>
    <w:tmpl w:val="280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CE4020"/>
    <w:multiLevelType w:val="hybridMultilevel"/>
    <w:tmpl w:val="98823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691BD6"/>
    <w:multiLevelType w:val="hybridMultilevel"/>
    <w:tmpl w:val="D7706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993802"/>
    <w:multiLevelType w:val="multilevel"/>
    <w:tmpl w:val="C992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E4063E"/>
    <w:multiLevelType w:val="hybridMultilevel"/>
    <w:tmpl w:val="08A4EA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D835BC1"/>
    <w:multiLevelType w:val="hybridMultilevel"/>
    <w:tmpl w:val="9DAEC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7"/>
  </w:num>
  <w:num w:numId="4">
    <w:abstractNumId w:val="22"/>
  </w:num>
  <w:num w:numId="5">
    <w:abstractNumId w:val="7"/>
  </w:num>
  <w:num w:numId="6">
    <w:abstractNumId w:val="0"/>
  </w:num>
  <w:num w:numId="7">
    <w:abstractNumId w:val="16"/>
  </w:num>
  <w:num w:numId="8">
    <w:abstractNumId w:val="8"/>
  </w:num>
  <w:num w:numId="9">
    <w:abstractNumId w:val="9"/>
  </w:num>
  <w:num w:numId="10">
    <w:abstractNumId w:val="21"/>
  </w:num>
  <w:num w:numId="11">
    <w:abstractNumId w:val="23"/>
  </w:num>
  <w:num w:numId="12">
    <w:abstractNumId w:val="18"/>
  </w:num>
  <w:num w:numId="13">
    <w:abstractNumId w:val="5"/>
  </w:num>
  <w:num w:numId="14">
    <w:abstractNumId w:val="24"/>
  </w:num>
  <w:num w:numId="15">
    <w:abstractNumId w:val="17"/>
  </w:num>
  <w:num w:numId="16">
    <w:abstractNumId w:val="9"/>
  </w:num>
  <w:num w:numId="17">
    <w:abstractNumId w:val="19"/>
  </w:num>
  <w:num w:numId="18">
    <w:abstractNumId w:val="4"/>
  </w:num>
  <w:num w:numId="19">
    <w:abstractNumId w:val="25"/>
  </w:num>
  <w:num w:numId="20">
    <w:abstractNumId w:val="14"/>
  </w:num>
  <w:num w:numId="21">
    <w:abstractNumId w:val="12"/>
  </w:num>
  <w:num w:numId="22">
    <w:abstractNumId w:val="1"/>
  </w:num>
  <w:num w:numId="23">
    <w:abstractNumId w:val="10"/>
  </w:num>
  <w:num w:numId="24">
    <w:abstractNumId w:val="15"/>
  </w:num>
  <w:num w:numId="25">
    <w:abstractNumId w:val="11"/>
  </w:num>
  <w:num w:numId="26">
    <w:abstractNumId w:val="23"/>
  </w:num>
  <w:num w:numId="27">
    <w:abstractNumId w:val="9"/>
  </w:num>
  <w:num w:numId="28">
    <w:abstractNumId w:val="20"/>
  </w:num>
  <w:num w:numId="29">
    <w:abstractNumId w:val="27"/>
  </w:num>
  <w:num w:numId="30">
    <w:abstractNumId w:val="2"/>
  </w:num>
  <w:num w:numId="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0457C"/>
    <w:rsid w:val="00004F85"/>
    <w:rsid w:val="000233A2"/>
    <w:rsid w:val="000516E4"/>
    <w:rsid w:val="00053E85"/>
    <w:rsid w:val="000728A0"/>
    <w:rsid w:val="000826FF"/>
    <w:rsid w:val="0008339E"/>
    <w:rsid w:val="00083D05"/>
    <w:rsid w:val="00084611"/>
    <w:rsid w:val="000B3061"/>
    <w:rsid w:val="001030F3"/>
    <w:rsid w:val="001070E3"/>
    <w:rsid w:val="00112978"/>
    <w:rsid w:val="00115394"/>
    <w:rsid w:val="00117D9C"/>
    <w:rsid w:val="00134DD1"/>
    <w:rsid w:val="0013566A"/>
    <w:rsid w:val="0015141C"/>
    <w:rsid w:val="00156B31"/>
    <w:rsid w:val="00162E22"/>
    <w:rsid w:val="00165039"/>
    <w:rsid w:val="0017084B"/>
    <w:rsid w:val="00170B23"/>
    <w:rsid w:val="0019341A"/>
    <w:rsid w:val="0019759B"/>
    <w:rsid w:val="001A3C11"/>
    <w:rsid w:val="001A6544"/>
    <w:rsid w:val="001B4410"/>
    <w:rsid w:val="001C08CA"/>
    <w:rsid w:val="001C1C7C"/>
    <w:rsid w:val="001C283A"/>
    <w:rsid w:val="001D6859"/>
    <w:rsid w:val="001E27A6"/>
    <w:rsid w:val="001E69DA"/>
    <w:rsid w:val="001F17D4"/>
    <w:rsid w:val="001F549A"/>
    <w:rsid w:val="001F7526"/>
    <w:rsid w:val="001F77A4"/>
    <w:rsid w:val="00204EB6"/>
    <w:rsid w:val="00212004"/>
    <w:rsid w:val="00234596"/>
    <w:rsid w:val="002514EA"/>
    <w:rsid w:val="0026031E"/>
    <w:rsid w:val="00271827"/>
    <w:rsid w:val="0027227C"/>
    <w:rsid w:val="002819C3"/>
    <w:rsid w:val="00290AAF"/>
    <w:rsid w:val="0029393A"/>
    <w:rsid w:val="002A0037"/>
    <w:rsid w:val="002A6840"/>
    <w:rsid w:val="002A69E8"/>
    <w:rsid w:val="002C10FB"/>
    <w:rsid w:val="002D22B7"/>
    <w:rsid w:val="002F0588"/>
    <w:rsid w:val="00302D29"/>
    <w:rsid w:val="003040C9"/>
    <w:rsid w:val="00304C83"/>
    <w:rsid w:val="00315066"/>
    <w:rsid w:val="00320AB9"/>
    <w:rsid w:val="0035477F"/>
    <w:rsid w:val="00362F7A"/>
    <w:rsid w:val="00367AEB"/>
    <w:rsid w:val="00383E24"/>
    <w:rsid w:val="00385003"/>
    <w:rsid w:val="003B1D36"/>
    <w:rsid w:val="004052B2"/>
    <w:rsid w:val="00414193"/>
    <w:rsid w:val="00424EF2"/>
    <w:rsid w:val="00433160"/>
    <w:rsid w:val="00433C57"/>
    <w:rsid w:val="00435A9F"/>
    <w:rsid w:val="00436F9B"/>
    <w:rsid w:val="004456F3"/>
    <w:rsid w:val="00460D0F"/>
    <w:rsid w:val="00483216"/>
    <w:rsid w:val="0048562D"/>
    <w:rsid w:val="00487713"/>
    <w:rsid w:val="00491B2B"/>
    <w:rsid w:val="0049401F"/>
    <w:rsid w:val="00495A9F"/>
    <w:rsid w:val="004B61D3"/>
    <w:rsid w:val="004C6BE2"/>
    <w:rsid w:val="004C7310"/>
    <w:rsid w:val="004D5F90"/>
    <w:rsid w:val="004F0160"/>
    <w:rsid w:val="0051189E"/>
    <w:rsid w:val="005156C7"/>
    <w:rsid w:val="00524259"/>
    <w:rsid w:val="00525179"/>
    <w:rsid w:val="005306B3"/>
    <w:rsid w:val="005325E2"/>
    <w:rsid w:val="005774A7"/>
    <w:rsid w:val="005837A7"/>
    <w:rsid w:val="00583B07"/>
    <w:rsid w:val="0059166E"/>
    <w:rsid w:val="005E1318"/>
    <w:rsid w:val="005E6DEC"/>
    <w:rsid w:val="005F4310"/>
    <w:rsid w:val="005F49F5"/>
    <w:rsid w:val="005F4E07"/>
    <w:rsid w:val="00603195"/>
    <w:rsid w:val="0061438C"/>
    <w:rsid w:val="0063151F"/>
    <w:rsid w:val="00636872"/>
    <w:rsid w:val="00654DAB"/>
    <w:rsid w:val="0067486A"/>
    <w:rsid w:val="006C7A53"/>
    <w:rsid w:val="006D33AF"/>
    <w:rsid w:val="006D47BC"/>
    <w:rsid w:val="006E2411"/>
    <w:rsid w:val="006E7A73"/>
    <w:rsid w:val="0070191E"/>
    <w:rsid w:val="00716DBB"/>
    <w:rsid w:val="00724AA7"/>
    <w:rsid w:val="0072545B"/>
    <w:rsid w:val="00730736"/>
    <w:rsid w:val="007365C1"/>
    <w:rsid w:val="007456DE"/>
    <w:rsid w:val="00745FDA"/>
    <w:rsid w:val="00754EC7"/>
    <w:rsid w:val="00762A03"/>
    <w:rsid w:val="0077319E"/>
    <w:rsid w:val="00786EAA"/>
    <w:rsid w:val="007A2BBB"/>
    <w:rsid w:val="007B5661"/>
    <w:rsid w:val="007D4086"/>
    <w:rsid w:val="007D4470"/>
    <w:rsid w:val="00800A08"/>
    <w:rsid w:val="0081006F"/>
    <w:rsid w:val="0081022D"/>
    <w:rsid w:val="0083104B"/>
    <w:rsid w:val="00845E2F"/>
    <w:rsid w:val="00853380"/>
    <w:rsid w:val="0086103A"/>
    <w:rsid w:val="00861ED8"/>
    <w:rsid w:val="008718D6"/>
    <w:rsid w:val="008721A1"/>
    <w:rsid w:val="00873F5C"/>
    <w:rsid w:val="008744B8"/>
    <w:rsid w:val="00874E98"/>
    <w:rsid w:val="008A0103"/>
    <w:rsid w:val="008B3C0E"/>
    <w:rsid w:val="008B614B"/>
    <w:rsid w:val="008C182F"/>
    <w:rsid w:val="008F09A3"/>
    <w:rsid w:val="008F3482"/>
    <w:rsid w:val="009144AC"/>
    <w:rsid w:val="00915CEB"/>
    <w:rsid w:val="00947454"/>
    <w:rsid w:val="0095273D"/>
    <w:rsid w:val="009539E9"/>
    <w:rsid w:val="009564AB"/>
    <w:rsid w:val="0096510F"/>
    <w:rsid w:val="00966F4C"/>
    <w:rsid w:val="009733E7"/>
    <w:rsid w:val="0098088E"/>
    <w:rsid w:val="00985109"/>
    <w:rsid w:val="0098651D"/>
    <w:rsid w:val="0099069F"/>
    <w:rsid w:val="009943EB"/>
    <w:rsid w:val="009946DA"/>
    <w:rsid w:val="009B1D9E"/>
    <w:rsid w:val="009B6571"/>
    <w:rsid w:val="009D001B"/>
    <w:rsid w:val="009F7839"/>
    <w:rsid w:val="00A052E4"/>
    <w:rsid w:val="00A13433"/>
    <w:rsid w:val="00A44DEB"/>
    <w:rsid w:val="00A47498"/>
    <w:rsid w:val="00A53963"/>
    <w:rsid w:val="00A65F17"/>
    <w:rsid w:val="00A66DB7"/>
    <w:rsid w:val="00A7799E"/>
    <w:rsid w:val="00A95C88"/>
    <w:rsid w:val="00AA1681"/>
    <w:rsid w:val="00AA72D3"/>
    <w:rsid w:val="00AB0F9F"/>
    <w:rsid w:val="00AB401E"/>
    <w:rsid w:val="00AB7F32"/>
    <w:rsid w:val="00AD19EA"/>
    <w:rsid w:val="00AD20B8"/>
    <w:rsid w:val="00AD4A92"/>
    <w:rsid w:val="00AE0C12"/>
    <w:rsid w:val="00AF7FBE"/>
    <w:rsid w:val="00B26732"/>
    <w:rsid w:val="00B40B53"/>
    <w:rsid w:val="00B439B1"/>
    <w:rsid w:val="00B50B4F"/>
    <w:rsid w:val="00B51243"/>
    <w:rsid w:val="00B51AFA"/>
    <w:rsid w:val="00B63F9A"/>
    <w:rsid w:val="00B81DA8"/>
    <w:rsid w:val="00B92A9E"/>
    <w:rsid w:val="00B96D3D"/>
    <w:rsid w:val="00BA040B"/>
    <w:rsid w:val="00BA247A"/>
    <w:rsid w:val="00BA7731"/>
    <w:rsid w:val="00BA79C1"/>
    <w:rsid w:val="00BB5F80"/>
    <w:rsid w:val="00BD2109"/>
    <w:rsid w:val="00BD7638"/>
    <w:rsid w:val="00C03D44"/>
    <w:rsid w:val="00C06275"/>
    <w:rsid w:val="00C10608"/>
    <w:rsid w:val="00C138C5"/>
    <w:rsid w:val="00C149E9"/>
    <w:rsid w:val="00C15D6C"/>
    <w:rsid w:val="00C235D7"/>
    <w:rsid w:val="00C24A70"/>
    <w:rsid w:val="00C31CD9"/>
    <w:rsid w:val="00C31CDB"/>
    <w:rsid w:val="00C45474"/>
    <w:rsid w:val="00C512F8"/>
    <w:rsid w:val="00C86A3A"/>
    <w:rsid w:val="00C86EEA"/>
    <w:rsid w:val="00C87CA9"/>
    <w:rsid w:val="00CA0AC9"/>
    <w:rsid w:val="00CA126C"/>
    <w:rsid w:val="00CC422A"/>
    <w:rsid w:val="00CE799C"/>
    <w:rsid w:val="00CF4B42"/>
    <w:rsid w:val="00D0602B"/>
    <w:rsid w:val="00D062A8"/>
    <w:rsid w:val="00D37B54"/>
    <w:rsid w:val="00D539FC"/>
    <w:rsid w:val="00D6373A"/>
    <w:rsid w:val="00D9328A"/>
    <w:rsid w:val="00D9355F"/>
    <w:rsid w:val="00DA5FA3"/>
    <w:rsid w:val="00DB7212"/>
    <w:rsid w:val="00DC631D"/>
    <w:rsid w:val="00DC67B8"/>
    <w:rsid w:val="00E00CE7"/>
    <w:rsid w:val="00E159BA"/>
    <w:rsid w:val="00E21ECA"/>
    <w:rsid w:val="00E227C6"/>
    <w:rsid w:val="00E309B0"/>
    <w:rsid w:val="00E32E20"/>
    <w:rsid w:val="00E560F8"/>
    <w:rsid w:val="00E7476F"/>
    <w:rsid w:val="00E763C5"/>
    <w:rsid w:val="00E831FC"/>
    <w:rsid w:val="00E83C76"/>
    <w:rsid w:val="00EA0BA9"/>
    <w:rsid w:val="00EA7811"/>
    <w:rsid w:val="00EB604C"/>
    <w:rsid w:val="00EC0DF5"/>
    <w:rsid w:val="00EC45EF"/>
    <w:rsid w:val="00EE67FA"/>
    <w:rsid w:val="00EF0592"/>
    <w:rsid w:val="00F17B33"/>
    <w:rsid w:val="00F2212C"/>
    <w:rsid w:val="00F23EED"/>
    <w:rsid w:val="00F2698D"/>
    <w:rsid w:val="00F3738F"/>
    <w:rsid w:val="00F43DB9"/>
    <w:rsid w:val="00F5153E"/>
    <w:rsid w:val="00F53EB2"/>
    <w:rsid w:val="00F569C3"/>
    <w:rsid w:val="00F63F8E"/>
    <w:rsid w:val="00F776A2"/>
    <w:rsid w:val="00F928D0"/>
    <w:rsid w:val="00FB0F76"/>
    <w:rsid w:val="00FD6C4D"/>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nhideWhenUsed/>
    <w:rsid w:val="00165039"/>
    <w:pPr>
      <w:tabs>
        <w:tab w:val="center" w:pos="4320"/>
        <w:tab w:val="right" w:pos="8640"/>
      </w:tabs>
    </w:pPr>
  </w:style>
  <w:style w:type="character" w:customStyle="1" w:styleId="HeaderChar">
    <w:name w:val="Header Char"/>
    <w:basedOn w:val="DefaultParagraphFont"/>
    <w:link w:val="Header"/>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34"/>
    <w:qFormat/>
    <w:rsid w:val="00966F4C"/>
    <w:pPr>
      <w:ind w:left="720"/>
      <w:contextualSpacing/>
    </w:pPr>
  </w:style>
  <w:style w:type="paragraph" w:styleId="NormalWeb">
    <w:name w:val="Normal (Web)"/>
    <w:basedOn w:val="Normal"/>
    <w:rsid w:val="00AD19EA"/>
    <w:pPr>
      <w:spacing w:before="100" w:beforeAutospacing="1" w:after="100" w:afterAutospacing="1"/>
    </w:pPr>
    <w:rPr>
      <w:rFonts w:ascii="Times New Roman" w:eastAsia="Times New Roman" w:hAnsi="Times New Roman"/>
      <w:lang w:eastAsia="en-GB"/>
    </w:rPr>
  </w:style>
  <w:style w:type="character" w:styleId="CommentReference">
    <w:name w:val="annotation reference"/>
    <w:basedOn w:val="DefaultParagraphFont"/>
    <w:uiPriority w:val="99"/>
    <w:semiHidden/>
    <w:unhideWhenUsed/>
    <w:rsid w:val="00BD7638"/>
    <w:rPr>
      <w:sz w:val="16"/>
      <w:szCs w:val="16"/>
    </w:rPr>
  </w:style>
  <w:style w:type="paragraph" w:styleId="CommentText">
    <w:name w:val="annotation text"/>
    <w:basedOn w:val="Normal"/>
    <w:link w:val="CommentTextChar"/>
    <w:semiHidden/>
    <w:unhideWhenUsed/>
    <w:rsid w:val="00BD7638"/>
    <w:rPr>
      <w:sz w:val="20"/>
      <w:szCs w:val="20"/>
    </w:rPr>
  </w:style>
  <w:style w:type="character" w:customStyle="1" w:styleId="CommentTextChar">
    <w:name w:val="Comment Text Char"/>
    <w:basedOn w:val="DefaultParagraphFont"/>
    <w:link w:val="CommentText"/>
    <w:uiPriority w:val="99"/>
    <w:semiHidden/>
    <w:rsid w:val="00BD7638"/>
    <w:rPr>
      <w:lang w:eastAsia="en-US"/>
    </w:rPr>
  </w:style>
  <w:style w:type="paragraph" w:styleId="CommentSubject">
    <w:name w:val="annotation subject"/>
    <w:basedOn w:val="CommentText"/>
    <w:next w:val="CommentText"/>
    <w:link w:val="CommentSubjectChar"/>
    <w:uiPriority w:val="99"/>
    <w:semiHidden/>
    <w:unhideWhenUsed/>
    <w:rsid w:val="00BD7638"/>
    <w:rPr>
      <w:b/>
      <w:bCs/>
    </w:rPr>
  </w:style>
  <w:style w:type="character" w:customStyle="1" w:styleId="CommentSubjectChar">
    <w:name w:val="Comment Subject Char"/>
    <w:basedOn w:val="CommentTextChar"/>
    <w:link w:val="CommentSubject"/>
    <w:uiPriority w:val="99"/>
    <w:semiHidden/>
    <w:rsid w:val="00BD7638"/>
    <w:rPr>
      <w:b/>
      <w:bCs/>
      <w:lang w:eastAsia="en-US"/>
    </w:rPr>
  </w:style>
  <w:style w:type="paragraph" w:customStyle="1" w:styleId="Capabilities">
    <w:name w:val="Capabilities"/>
    <w:basedOn w:val="Normal"/>
    <w:link w:val="CapabilitiesCharChar"/>
    <w:rsid w:val="00BD2109"/>
    <w:rPr>
      <w:rFonts w:ascii="Arial" w:eastAsia="Times New Roman" w:hAnsi="Arial"/>
      <w:sz w:val="20"/>
      <w:lang w:eastAsia="en-GB"/>
    </w:rPr>
  </w:style>
  <w:style w:type="character" w:customStyle="1" w:styleId="CapabilitiesCharChar">
    <w:name w:val="Capabilities Char Char"/>
    <w:basedOn w:val="DefaultParagraphFont"/>
    <w:link w:val="Capabilities"/>
    <w:rsid w:val="00BD2109"/>
    <w:rPr>
      <w:rFonts w:ascii="Arial" w:eastAsia="Times New Roman"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50780">
      <w:bodyDiv w:val="1"/>
      <w:marLeft w:val="0"/>
      <w:marRight w:val="0"/>
      <w:marTop w:val="0"/>
      <w:marBottom w:val="0"/>
      <w:divBdr>
        <w:top w:val="none" w:sz="0" w:space="0" w:color="auto"/>
        <w:left w:val="none" w:sz="0" w:space="0" w:color="auto"/>
        <w:bottom w:val="none" w:sz="0" w:space="0" w:color="auto"/>
        <w:right w:val="none" w:sz="0" w:space="0" w:color="auto"/>
      </w:divBdr>
    </w:div>
    <w:div w:id="43214197">
      <w:bodyDiv w:val="1"/>
      <w:marLeft w:val="0"/>
      <w:marRight w:val="0"/>
      <w:marTop w:val="0"/>
      <w:marBottom w:val="0"/>
      <w:divBdr>
        <w:top w:val="none" w:sz="0" w:space="0" w:color="auto"/>
        <w:left w:val="none" w:sz="0" w:space="0" w:color="auto"/>
        <w:bottom w:val="none" w:sz="0" w:space="0" w:color="auto"/>
        <w:right w:val="none" w:sz="0" w:space="0" w:color="auto"/>
      </w:divBdr>
    </w:div>
    <w:div w:id="45565687">
      <w:bodyDiv w:val="1"/>
      <w:marLeft w:val="0"/>
      <w:marRight w:val="0"/>
      <w:marTop w:val="0"/>
      <w:marBottom w:val="0"/>
      <w:divBdr>
        <w:top w:val="none" w:sz="0" w:space="0" w:color="auto"/>
        <w:left w:val="none" w:sz="0" w:space="0" w:color="auto"/>
        <w:bottom w:val="none" w:sz="0" w:space="0" w:color="auto"/>
        <w:right w:val="none" w:sz="0" w:space="0" w:color="auto"/>
      </w:divBdr>
    </w:div>
    <w:div w:id="122385362">
      <w:bodyDiv w:val="1"/>
      <w:marLeft w:val="0"/>
      <w:marRight w:val="0"/>
      <w:marTop w:val="0"/>
      <w:marBottom w:val="0"/>
      <w:divBdr>
        <w:top w:val="none" w:sz="0" w:space="0" w:color="auto"/>
        <w:left w:val="none" w:sz="0" w:space="0" w:color="auto"/>
        <w:bottom w:val="none" w:sz="0" w:space="0" w:color="auto"/>
        <w:right w:val="none" w:sz="0" w:space="0" w:color="auto"/>
      </w:divBdr>
    </w:div>
    <w:div w:id="128207728">
      <w:bodyDiv w:val="1"/>
      <w:marLeft w:val="0"/>
      <w:marRight w:val="0"/>
      <w:marTop w:val="0"/>
      <w:marBottom w:val="0"/>
      <w:divBdr>
        <w:top w:val="none" w:sz="0" w:space="0" w:color="auto"/>
        <w:left w:val="none" w:sz="0" w:space="0" w:color="auto"/>
        <w:bottom w:val="none" w:sz="0" w:space="0" w:color="auto"/>
        <w:right w:val="none" w:sz="0" w:space="0" w:color="auto"/>
      </w:divBdr>
    </w:div>
    <w:div w:id="155191154">
      <w:bodyDiv w:val="1"/>
      <w:marLeft w:val="0"/>
      <w:marRight w:val="0"/>
      <w:marTop w:val="0"/>
      <w:marBottom w:val="0"/>
      <w:divBdr>
        <w:top w:val="none" w:sz="0" w:space="0" w:color="auto"/>
        <w:left w:val="none" w:sz="0" w:space="0" w:color="auto"/>
        <w:bottom w:val="none" w:sz="0" w:space="0" w:color="auto"/>
        <w:right w:val="none" w:sz="0" w:space="0" w:color="auto"/>
      </w:divBdr>
    </w:div>
    <w:div w:id="195118065">
      <w:bodyDiv w:val="1"/>
      <w:marLeft w:val="0"/>
      <w:marRight w:val="0"/>
      <w:marTop w:val="0"/>
      <w:marBottom w:val="0"/>
      <w:divBdr>
        <w:top w:val="none" w:sz="0" w:space="0" w:color="auto"/>
        <w:left w:val="none" w:sz="0" w:space="0" w:color="auto"/>
        <w:bottom w:val="none" w:sz="0" w:space="0" w:color="auto"/>
        <w:right w:val="none" w:sz="0" w:space="0" w:color="auto"/>
      </w:divBdr>
    </w:div>
    <w:div w:id="237979591">
      <w:bodyDiv w:val="1"/>
      <w:marLeft w:val="0"/>
      <w:marRight w:val="0"/>
      <w:marTop w:val="0"/>
      <w:marBottom w:val="0"/>
      <w:divBdr>
        <w:top w:val="none" w:sz="0" w:space="0" w:color="auto"/>
        <w:left w:val="none" w:sz="0" w:space="0" w:color="auto"/>
        <w:bottom w:val="none" w:sz="0" w:space="0" w:color="auto"/>
        <w:right w:val="none" w:sz="0" w:space="0" w:color="auto"/>
      </w:divBdr>
    </w:div>
    <w:div w:id="378172317">
      <w:bodyDiv w:val="1"/>
      <w:marLeft w:val="0"/>
      <w:marRight w:val="0"/>
      <w:marTop w:val="0"/>
      <w:marBottom w:val="0"/>
      <w:divBdr>
        <w:top w:val="none" w:sz="0" w:space="0" w:color="auto"/>
        <w:left w:val="none" w:sz="0" w:space="0" w:color="auto"/>
        <w:bottom w:val="none" w:sz="0" w:space="0" w:color="auto"/>
        <w:right w:val="none" w:sz="0" w:space="0" w:color="auto"/>
      </w:divBdr>
    </w:div>
    <w:div w:id="440881898">
      <w:bodyDiv w:val="1"/>
      <w:marLeft w:val="0"/>
      <w:marRight w:val="0"/>
      <w:marTop w:val="0"/>
      <w:marBottom w:val="0"/>
      <w:divBdr>
        <w:top w:val="none" w:sz="0" w:space="0" w:color="auto"/>
        <w:left w:val="none" w:sz="0" w:space="0" w:color="auto"/>
        <w:bottom w:val="none" w:sz="0" w:space="0" w:color="auto"/>
        <w:right w:val="none" w:sz="0" w:space="0" w:color="auto"/>
      </w:divBdr>
    </w:div>
    <w:div w:id="581254350">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84669024">
      <w:bodyDiv w:val="1"/>
      <w:marLeft w:val="0"/>
      <w:marRight w:val="0"/>
      <w:marTop w:val="0"/>
      <w:marBottom w:val="0"/>
      <w:divBdr>
        <w:top w:val="none" w:sz="0" w:space="0" w:color="auto"/>
        <w:left w:val="none" w:sz="0" w:space="0" w:color="auto"/>
        <w:bottom w:val="none" w:sz="0" w:space="0" w:color="auto"/>
        <w:right w:val="none" w:sz="0" w:space="0" w:color="auto"/>
      </w:divBdr>
      <w:divsChild>
        <w:div w:id="1242763596">
          <w:marLeft w:val="150"/>
          <w:marRight w:val="150"/>
          <w:marTop w:val="0"/>
          <w:marBottom w:val="0"/>
          <w:divBdr>
            <w:top w:val="none" w:sz="0" w:space="0" w:color="auto"/>
            <w:left w:val="none" w:sz="0" w:space="0" w:color="auto"/>
            <w:bottom w:val="none" w:sz="0" w:space="0" w:color="auto"/>
            <w:right w:val="none" w:sz="0" w:space="0" w:color="auto"/>
          </w:divBdr>
          <w:divsChild>
            <w:div w:id="80377466">
              <w:marLeft w:val="0"/>
              <w:marRight w:val="0"/>
              <w:marTop w:val="0"/>
              <w:marBottom w:val="0"/>
              <w:divBdr>
                <w:top w:val="none" w:sz="0" w:space="0" w:color="auto"/>
                <w:left w:val="none" w:sz="0" w:space="0" w:color="auto"/>
                <w:bottom w:val="none" w:sz="0" w:space="0" w:color="auto"/>
                <w:right w:val="none" w:sz="0" w:space="0" w:color="auto"/>
              </w:divBdr>
              <w:divsChild>
                <w:div w:id="1139344704">
                  <w:marLeft w:val="2550"/>
                  <w:marRight w:val="0"/>
                  <w:marTop w:val="0"/>
                  <w:marBottom w:val="0"/>
                  <w:divBdr>
                    <w:top w:val="none" w:sz="0" w:space="0" w:color="auto"/>
                    <w:left w:val="none" w:sz="0" w:space="0" w:color="auto"/>
                    <w:bottom w:val="none" w:sz="0" w:space="0" w:color="auto"/>
                    <w:right w:val="none" w:sz="0" w:space="0" w:color="auto"/>
                  </w:divBdr>
                  <w:divsChild>
                    <w:div w:id="999965118">
                      <w:marLeft w:val="0"/>
                      <w:marRight w:val="-3075"/>
                      <w:marTop w:val="0"/>
                      <w:marBottom w:val="0"/>
                      <w:divBdr>
                        <w:top w:val="none" w:sz="0" w:space="0" w:color="auto"/>
                        <w:left w:val="none" w:sz="0" w:space="0" w:color="auto"/>
                        <w:bottom w:val="none" w:sz="0" w:space="0" w:color="auto"/>
                        <w:right w:val="none" w:sz="0" w:space="0" w:color="auto"/>
                      </w:divBdr>
                      <w:divsChild>
                        <w:div w:id="1096824157">
                          <w:marLeft w:val="0"/>
                          <w:marRight w:val="3075"/>
                          <w:marTop w:val="0"/>
                          <w:marBottom w:val="0"/>
                          <w:divBdr>
                            <w:top w:val="none" w:sz="0" w:space="0" w:color="auto"/>
                            <w:left w:val="none" w:sz="0" w:space="0" w:color="auto"/>
                            <w:bottom w:val="none" w:sz="0" w:space="0" w:color="auto"/>
                            <w:right w:val="none" w:sz="0" w:space="0" w:color="auto"/>
                          </w:divBdr>
                          <w:divsChild>
                            <w:div w:id="1415124642">
                              <w:marLeft w:val="0"/>
                              <w:marRight w:val="0"/>
                              <w:marTop w:val="0"/>
                              <w:marBottom w:val="0"/>
                              <w:divBdr>
                                <w:top w:val="none" w:sz="0" w:space="0" w:color="auto"/>
                                <w:left w:val="none" w:sz="0" w:space="0" w:color="auto"/>
                                <w:bottom w:val="none" w:sz="0" w:space="0" w:color="auto"/>
                                <w:right w:val="none" w:sz="0" w:space="0" w:color="auto"/>
                              </w:divBdr>
                              <w:divsChild>
                                <w:div w:id="304433740">
                                  <w:marLeft w:val="0"/>
                                  <w:marRight w:val="0"/>
                                  <w:marTop w:val="0"/>
                                  <w:marBottom w:val="0"/>
                                  <w:divBdr>
                                    <w:top w:val="none" w:sz="0" w:space="0" w:color="auto"/>
                                    <w:left w:val="none" w:sz="0" w:space="0" w:color="auto"/>
                                    <w:bottom w:val="none" w:sz="0" w:space="0" w:color="auto"/>
                                    <w:right w:val="none" w:sz="0" w:space="0" w:color="auto"/>
                                  </w:divBdr>
                                  <w:divsChild>
                                    <w:div w:id="21118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429100">
      <w:bodyDiv w:val="1"/>
      <w:marLeft w:val="0"/>
      <w:marRight w:val="0"/>
      <w:marTop w:val="0"/>
      <w:marBottom w:val="0"/>
      <w:divBdr>
        <w:top w:val="none" w:sz="0" w:space="0" w:color="auto"/>
        <w:left w:val="none" w:sz="0" w:space="0" w:color="auto"/>
        <w:bottom w:val="none" w:sz="0" w:space="0" w:color="auto"/>
        <w:right w:val="none" w:sz="0" w:space="0" w:color="auto"/>
      </w:divBdr>
    </w:div>
    <w:div w:id="822815440">
      <w:bodyDiv w:val="1"/>
      <w:marLeft w:val="0"/>
      <w:marRight w:val="0"/>
      <w:marTop w:val="0"/>
      <w:marBottom w:val="0"/>
      <w:divBdr>
        <w:top w:val="none" w:sz="0" w:space="0" w:color="auto"/>
        <w:left w:val="none" w:sz="0" w:space="0" w:color="auto"/>
        <w:bottom w:val="none" w:sz="0" w:space="0" w:color="auto"/>
        <w:right w:val="none" w:sz="0" w:space="0" w:color="auto"/>
      </w:divBdr>
    </w:div>
    <w:div w:id="970553855">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404259905">
      <w:bodyDiv w:val="1"/>
      <w:marLeft w:val="0"/>
      <w:marRight w:val="0"/>
      <w:marTop w:val="0"/>
      <w:marBottom w:val="0"/>
      <w:divBdr>
        <w:top w:val="none" w:sz="0" w:space="0" w:color="auto"/>
        <w:left w:val="none" w:sz="0" w:space="0" w:color="auto"/>
        <w:bottom w:val="none" w:sz="0" w:space="0" w:color="auto"/>
        <w:right w:val="none" w:sz="0" w:space="0" w:color="auto"/>
      </w:divBdr>
    </w:div>
    <w:div w:id="1420101393">
      <w:bodyDiv w:val="1"/>
      <w:marLeft w:val="0"/>
      <w:marRight w:val="0"/>
      <w:marTop w:val="0"/>
      <w:marBottom w:val="0"/>
      <w:divBdr>
        <w:top w:val="none" w:sz="0" w:space="0" w:color="auto"/>
        <w:left w:val="none" w:sz="0" w:space="0" w:color="auto"/>
        <w:bottom w:val="none" w:sz="0" w:space="0" w:color="auto"/>
        <w:right w:val="none" w:sz="0" w:space="0" w:color="auto"/>
      </w:divBdr>
    </w:div>
    <w:div w:id="1441027400">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699427565">
      <w:bodyDiv w:val="1"/>
      <w:marLeft w:val="0"/>
      <w:marRight w:val="0"/>
      <w:marTop w:val="0"/>
      <w:marBottom w:val="0"/>
      <w:divBdr>
        <w:top w:val="none" w:sz="0" w:space="0" w:color="auto"/>
        <w:left w:val="none" w:sz="0" w:space="0" w:color="auto"/>
        <w:bottom w:val="none" w:sz="0" w:space="0" w:color="auto"/>
        <w:right w:val="none" w:sz="0" w:space="0" w:color="auto"/>
      </w:divBdr>
    </w:div>
    <w:div w:id="1789396577">
      <w:bodyDiv w:val="1"/>
      <w:marLeft w:val="0"/>
      <w:marRight w:val="0"/>
      <w:marTop w:val="0"/>
      <w:marBottom w:val="0"/>
      <w:divBdr>
        <w:top w:val="none" w:sz="0" w:space="0" w:color="auto"/>
        <w:left w:val="none" w:sz="0" w:space="0" w:color="auto"/>
        <w:bottom w:val="none" w:sz="0" w:space="0" w:color="auto"/>
        <w:right w:val="none" w:sz="0" w:space="0" w:color="auto"/>
      </w:divBdr>
    </w:div>
    <w:div w:id="1898205395">
      <w:bodyDiv w:val="1"/>
      <w:marLeft w:val="0"/>
      <w:marRight w:val="0"/>
      <w:marTop w:val="0"/>
      <w:marBottom w:val="0"/>
      <w:divBdr>
        <w:top w:val="none" w:sz="0" w:space="0" w:color="auto"/>
        <w:left w:val="none" w:sz="0" w:space="0" w:color="auto"/>
        <w:bottom w:val="none" w:sz="0" w:space="0" w:color="auto"/>
        <w:right w:val="none" w:sz="0" w:space="0" w:color="auto"/>
      </w:divBdr>
    </w:div>
    <w:div w:id="1918856756">
      <w:bodyDiv w:val="1"/>
      <w:marLeft w:val="0"/>
      <w:marRight w:val="0"/>
      <w:marTop w:val="0"/>
      <w:marBottom w:val="0"/>
      <w:divBdr>
        <w:top w:val="none" w:sz="0" w:space="0" w:color="auto"/>
        <w:left w:val="none" w:sz="0" w:space="0" w:color="auto"/>
        <w:bottom w:val="none" w:sz="0" w:space="0" w:color="auto"/>
        <w:right w:val="none" w:sz="0" w:space="0" w:color="auto"/>
      </w:divBdr>
    </w:div>
    <w:div w:id="2004166500">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14488705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simon.robinson@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CC25F-47CF-44CB-B0D0-9FC347812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2344</Words>
  <Characters>13364</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15677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cp:lastPrinted>2016-12-20T11:43:00Z</cp:lastPrinted>
  <dcterms:created xsi:type="dcterms:W3CDTF">2017-08-04T13:12:00Z</dcterms:created>
  <dcterms:modified xsi:type="dcterms:W3CDTF">2017-08-04T13:12:00Z</dcterms:modified>
</cp:coreProperties>
</file>