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E648D0">
      <w:pPr>
        <w:rPr>
          <w:rFonts w:ascii="Arial" w:hAnsi="Arial" w:cs="Arial"/>
          <w:color w:val="004C84"/>
          <w:sz w:val="44"/>
          <w:szCs w:val="56"/>
        </w:rPr>
      </w:pPr>
      <w:proofErr w:type="spellStart"/>
      <w:r w:rsidRPr="00E648D0">
        <w:rPr>
          <w:rFonts w:ascii="Arial" w:hAnsi="Arial" w:cs="Arial"/>
          <w:color w:val="004C84"/>
          <w:sz w:val="72"/>
          <w:szCs w:val="72"/>
        </w:rPr>
        <w:t>Hydrometry</w:t>
      </w:r>
      <w:proofErr w:type="spellEnd"/>
      <w:r w:rsidRPr="00E648D0">
        <w:rPr>
          <w:rFonts w:ascii="Arial" w:hAnsi="Arial" w:cs="Arial"/>
          <w:color w:val="004C84"/>
          <w:sz w:val="72"/>
          <w:szCs w:val="72"/>
        </w:rPr>
        <w:t xml:space="preserve"> &amp; Telemetry Technical Specialist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proofErr w:type="spellStart"/>
      <w:r w:rsidR="00E648D0" w:rsidRPr="00E648D0">
        <w:rPr>
          <w:rFonts w:ascii="Arial" w:hAnsi="Arial" w:cs="Arial"/>
          <w:color w:val="004C84"/>
          <w:sz w:val="22"/>
          <w:szCs w:val="22"/>
        </w:rPr>
        <w:t>Hydrometry</w:t>
      </w:r>
      <w:proofErr w:type="spellEnd"/>
      <w:r w:rsidR="00E648D0" w:rsidRPr="00E648D0">
        <w:rPr>
          <w:rFonts w:ascii="Arial" w:hAnsi="Arial" w:cs="Arial"/>
          <w:color w:val="004C84"/>
          <w:sz w:val="22"/>
          <w:szCs w:val="22"/>
        </w:rPr>
        <w:t xml:space="preserve"> &amp; Telemetry Technical Specialist</w:t>
      </w:r>
    </w:p>
    <w:p w:rsidR="002A6840" w:rsidRPr="002F0588" w:rsidRDefault="00E648D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Brampton</w:t>
      </w:r>
      <w:r w:rsidRPr="00E648D0">
        <w:rPr>
          <w:rFonts w:ascii="Arial" w:hAnsi="Arial" w:cs="Arial"/>
          <w:color w:val="004C84"/>
          <w:sz w:val="22"/>
          <w:szCs w:val="22"/>
        </w:rPr>
        <w:t>, Ipswich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648D0">
        <w:rPr>
          <w:rFonts w:ascii="Arial" w:hAnsi="Arial" w:cs="Arial"/>
          <w:color w:val="004C84"/>
          <w:sz w:val="22"/>
          <w:szCs w:val="22"/>
        </w:rPr>
        <w:t>20</w:t>
      </w:r>
      <w:r w:rsidR="00E648D0" w:rsidRPr="00E648D0">
        <w:rPr>
          <w:rFonts w:ascii="Arial" w:hAnsi="Arial" w:cs="Arial"/>
          <w:color w:val="004C84"/>
          <w:sz w:val="22"/>
          <w:szCs w:val="22"/>
          <w:vertAlign w:val="superscript"/>
        </w:rPr>
        <w:t>th</w:t>
      </w:r>
      <w:r w:rsidR="00E648D0">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648D0">
        <w:rPr>
          <w:rFonts w:ascii="Arial" w:hAnsi="Arial" w:cs="Arial"/>
          <w:color w:val="004C84"/>
          <w:sz w:val="22"/>
          <w:szCs w:val="22"/>
        </w:rPr>
        <w:t xml:space="preserve"> 4512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C1209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E648D0" w:rsidP="007B5661">
      <w:pPr>
        <w:pStyle w:val="PlainText"/>
        <w:spacing w:line="276" w:lineRule="auto"/>
        <w:rPr>
          <w:rFonts w:ascii="Arial" w:hAnsi="Arial" w:cs="Arial"/>
          <w:sz w:val="22"/>
          <w:szCs w:val="22"/>
        </w:rPr>
      </w:pPr>
      <w:r w:rsidRPr="00E648D0">
        <w:rPr>
          <w:rFonts w:ascii="Arial" w:hAnsi="Arial" w:cs="Arial"/>
          <w:sz w:val="22"/>
          <w:szCs w:val="22"/>
        </w:rPr>
        <w:t>Provide expert advice, support and solutions to</w:t>
      </w:r>
      <w:r w:rsidR="00544D62">
        <w:rPr>
          <w:rFonts w:ascii="Arial" w:hAnsi="Arial" w:cs="Arial"/>
          <w:sz w:val="22"/>
          <w:szCs w:val="22"/>
        </w:rPr>
        <w:t xml:space="preserve"> </w:t>
      </w:r>
      <w:proofErr w:type="spellStart"/>
      <w:r w:rsidR="00544D62">
        <w:rPr>
          <w:rFonts w:ascii="Arial" w:hAnsi="Arial" w:cs="Arial"/>
          <w:sz w:val="22"/>
          <w:szCs w:val="22"/>
        </w:rPr>
        <w:t>Hydrometry</w:t>
      </w:r>
      <w:proofErr w:type="spellEnd"/>
      <w:r w:rsidR="00544D62">
        <w:rPr>
          <w:rFonts w:ascii="Arial" w:hAnsi="Arial" w:cs="Arial"/>
          <w:sz w:val="22"/>
          <w:szCs w:val="22"/>
        </w:rPr>
        <w:t xml:space="preserve"> &amp; Telemetry</w:t>
      </w:r>
      <w:r w:rsidRPr="00E648D0">
        <w:rPr>
          <w:rFonts w:ascii="Arial" w:hAnsi="Arial" w:cs="Arial"/>
          <w:sz w:val="22"/>
          <w:szCs w:val="22"/>
        </w:rPr>
        <w:t xml:space="preserve"> and its stakeholders on monitoring and data issues, and provide</w:t>
      </w:r>
      <w:r w:rsidR="00544D62">
        <w:rPr>
          <w:rFonts w:ascii="Arial" w:hAnsi="Arial" w:cs="Arial"/>
          <w:sz w:val="22"/>
          <w:szCs w:val="22"/>
        </w:rPr>
        <w:t xml:space="preserve"> a focus for Area/National</w:t>
      </w:r>
      <w:r w:rsidRPr="00E648D0">
        <w:rPr>
          <w:rFonts w:ascii="Arial" w:hAnsi="Arial" w:cs="Arial"/>
          <w:sz w:val="22"/>
          <w:szCs w:val="22"/>
        </w:rPr>
        <w:t xml:space="preserve"> support on relevan</w:t>
      </w:r>
      <w:r>
        <w:rPr>
          <w:rFonts w:ascii="Arial" w:hAnsi="Arial" w:cs="Arial"/>
          <w:sz w:val="22"/>
          <w:szCs w:val="22"/>
        </w:rPr>
        <w:t xml:space="preserve">t technical matters.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648D0" w:rsidRPr="002F0588" w:rsidRDefault="00E648D0"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648D0" w:rsidRP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1. Provide specialist advice, guidance and support for the operation, maintenance, calibration and deve</w:t>
      </w:r>
      <w:r w:rsidR="00544D62">
        <w:rPr>
          <w:rFonts w:ascii="Arial" w:hAnsi="Arial" w:cs="Arial"/>
          <w:sz w:val="22"/>
          <w:szCs w:val="22"/>
        </w:rPr>
        <w:t>lopment of the monitoring telemetry equipment</w:t>
      </w:r>
      <w:r w:rsidRPr="00E648D0">
        <w:rPr>
          <w:rFonts w:ascii="Arial" w:hAnsi="Arial" w:cs="Arial"/>
          <w:sz w:val="22"/>
          <w:szCs w:val="22"/>
        </w:rPr>
        <w:t xml:space="preserve"> (systems, data, networks and other monitoring activities), adhering to Standards, Health and Safety and best practice.</w:t>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BD4356" w:rsidRDefault="00E648D0" w:rsidP="00E648D0">
      <w:pPr>
        <w:pStyle w:val="PlainText"/>
        <w:spacing w:line="276" w:lineRule="auto"/>
        <w:rPr>
          <w:rFonts w:ascii="Arial" w:hAnsi="Arial" w:cs="Arial"/>
          <w:sz w:val="22"/>
          <w:szCs w:val="22"/>
        </w:rPr>
      </w:pPr>
      <w:r w:rsidRPr="00E648D0">
        <w:rPr>
          <w:rFonts w:ascii="Arial" w:hAnsi="Arial" w:cs="Arial"/>
          <w:sz w:val="22"/>
          <w:szCs w:val="22"/>
        </w:rPr>
        <w:t>2. Provide spec</w:t>
      </w:r>
      <w:r w:rsidR="00544D62">
        <w:rPr>
          <w:rFonts w:ascii="Arial" w:hAnsi="Arial" w:cs="Arial"/>
          <w:sz w:val="22"/>
          <w:szCs w:val="22"/>
        </w:rPr>
        <w:t>ialist input to Area</w:t>
      </w:r>
      <w:r w:rsidRPr="00E648D0">
        <w:rPr>
          <w:rFonts w:ascii="Arial" w:hAnsi="Arial" w:cs="Arial"/>
          <w:sz w:val="22"/>
          <w:szCs w:val="22"/>
        </w:rPr>
        <w:t xml:space="preserve"> and National projects, working groups, plans and mitigation schemes, and co-ordinate/develop plans to develop and optim</w:t>
      </w:r>
      <w:r w:rsidR="00544D62">
        <w:rPr>
          <w:rFonts w:ascii="Arial" w:hAnsi="Arial" w:cs="Arial"/>
          <w:sz w:val="22"/>
          <w:szCs w:val="22"/>
        </w:rPr>
        <w:t xml:space="preserve">ise monitoring data collection through telemetered systems </w:t>
      </w:r>
      <w:r w:rsidRPr="00E648D0">
        <w:rPr>
          <w:rFonts w:ascii="Arial" w:hAnsi="Arial" w:cs="Arial"/>
          <w:sz w:val="22"/>
          <w:szCs w:val="22"/>
        </w:rPr>
        <w:t>management and dissemination in accordance with national legislation and policies</w:t>
      </w:r>
    </w:p>
    <w:p w:rsidR="00E648D0" w:rsidRP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E648D0" w:rsidRPr="00E648D0" w:rsidRDefault="00BD4356" w:rsidP="00E648D0">
      <w:pPr>
        <w:pStyle w:val="PlainText"/>
        <w:spacing w:line="276" w:lineRule="auto"/>
        <w:rPr>
          <w:rFonts w:ascii="Arial" w:hAnsi="Arial" w:cs="Arial"/>
          <w:sz w:val="22"/>
          <w:szCs w:val="22"/>
        </w:rPr>
      </w:pPr>
      <w:r>
        <w:rPr>
          <w:rFonts w:ascii="Arial" w:hAnsi="Arial" w:cs="Arial"/>
          <w:sz w:val="22"/>
          <w:szCs w:val="22"/>
        </w:rPr>
        <w:t>3. Where requested by line manager</w:t>
      </w:r>
      <w:r w:rsidR="00E648D0" w:rsidRPr="00E648D0">
        <w:rPr>
          <w:rFonts w:ascii="Arial" w:hAnsi="Arial" w:cs="Arial"/>
          <w:sz w:val="22"/>
          <w:szCs w:val="22"/>
        </w:rPr>
        <w:t>, sp</w:t>
      </w:r>
      <w:r>
        <w:rPr>
          <w:rFonts w:ascii="Arial" w:hAnsi="Arial" w:cs="Arial"/>
          <w:sz w:val="22"/>
          <w:szCs w:val="22"/>
        </w:rPr>
        <w:t>onsor or manage projects</w:t>
      </w:r>
      <w:r w:rsidR="00E648D0" w:rsidRPr="00E648D0">
        <w:rPr>
          <w:rFonts w:ascii="Arial" w:hAnsi="Arial" w:cs="Arial"/>
          <w:sz w:val="22"/>
          <w:szCs w:val="22"/>
        </w:rPr>
        <w:tab/>
      </w:r>
      <w:r>
        <w:rPr>
          <w:rFonts w:ascii="Arial" w:hAnsi="Arial" w:cs="Arial"/>
          <w:sz w:val="22"/>
          <w:szCs w:val="22"/>
        </w:rPr>
        <w:t>in relation to area telemetered systems including working with external partners</w:t>
      </w:r>
      <w:r w:rsidR="00E648D0" w:rsidRPr="00E648D0">
        <w:rPr>
          <w:rFonts w:ascii="Arial" w:hAnsi="Arial" w:cs="Arial"/>
          <w:sz w:val="22"/>
          <w:szCs w:val="22"/>
        </w:rPr>
        <w:tab/>
      </w:r>
      <w:r w:rsidR="00E648D0" w:rsidRPr="00E648D0">
        <w:rPr>
          <w:rFonts w:ascii="Arial" w:hAnsi="Arial" w:cs="Arial"/>
          <w:sz w:val="22"/>
          <w:szCs w:val="22"/>
        </w:rPr>
        <w:tab/>
      </w:r>
      <w:r w:rsidR="00E648D0" w:rsidRPr="00E648D0">
        <w:rPr>
          <w:rFonts w:ascii="Arial" w:hAnsi="Arial" w:cs="Arial"/>
          <w:sz w:val="22"/>
          <w:szCs w:val="22"/>
        </w:rPr>
        <w:tab/>
      </w:r>
      <w:r w:rsidR="00E648D0" w:rsidRPr="00E648D0">
        <w:rPr>
          <w:rFonts w:ascii="Arial" w:hAnsi="Arial" w:cs="Arial"/>
          <w:sz w:val="22"/>
          <w:szCs w:val="22"/>
        </w:rPr>
        <w:tab/>
      </w:r>
      <w:r w:rsidR="00E648D0" w:rsidRPr="00E648D0">
        <w:rPr>
          <w:rFonts w:ascii="Arial" w:hAnsi="Arial" w:cs="Arial"/>
          <w:sz w:val="22"/>
          <w:szCs w:val="22"/>
        </w:rPr>
        <w:tab/>
      </w:r>
      <w:r w:rsidR="00E648D0" w:rsidRPr="00E648D0">
        <w:rPr>
          <w:rFonts w:ascii="Arial" w:hAnsi="Arial" w:cs="Arial"/>
          <w:sz w:val="22"/>
          <w:szCs w:val="22"/>
        </w:rPr>
        <w:tab/>
      </w:r>
      <w:r w:rsidR="00E648D0" w:rsidRPr="00E648D0">
        <w:rPr>
          <w:rFonts w:ascii="Arial" w:hAnsi="Arial" w:cs="Arial"/>
          <w:sz w:val="22"/>
          <w:szCs w:val="22"/>
        </w:rPr>
        <w:tab/>
      </w:r>
      <w:r w:rsidR="00E648D0" w:rsidRPr="00E648D0">
        <w:rPr>
          <w:rFonts w:ascii="Arial" w:hAnsi="Arial" w:cs="Arial"/>
          <w:sz w:val="22"/>
          <w:szCs w:val="22"/>
        </w:rPr>
        <w:tab/>
      </w:r>
    </w:p>
    <w:p w:rsidR="00E648D0" w:rsidRP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4. Coordinate introduction of new techniques, technologies and best practice to operational systems and working practices, supporting convergence of integrated, efficient and effective solutions supporting sustainable environmental outcomes</w:t>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E648D0" w:rsidRP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5. Provide advice and expert comment in the development of Environment Agency procedures</w:t>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6. Participate in standby and call out rotas to ensure effective, efficient, timely and safe responses to incidents</w:t>
      </w:r>
      <w:r w:rsidRPr="00E648D0">
        <w:rPr>
          <w:rFonts w:ascii="Arial" w:hAnsi="Arial" w:cs="Arial"/>
          <w:sz w:val="22"/>
          <w:szCs w:val="22"/>
        </w:rPr>
        <w:tab/>
      </w:r>
    </w:p>
    <w:p w:rsidR="00E648D0" w:rsidRP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E648D0" w:rsidRP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7. Identify issues and solutions for inclusion in monitoring and asset management plans and strategies, and contribute local knowledge to setting objectives, targets and priorities for inclusion in local and national strategies for improvement, particularly in relation to lead specialism.</w:t>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E648D0" w:rsidRP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lastRenderedPageBreak/>
        <w:t>8. Seek to influence customers and establish local partnerships and collaborations as opportunities arise to deliver common objectives</w:t>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E648D0" w:rsidRP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9. Carry out analysis, and interpretation of data by adhering to Standards, best practice and contributing to national advances in data management techniques.</w:t>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E648D0" w:rsidRDefault="00E648D0" w:rsidP="00E648D0">
      <w:pPr>
        <w:pStyle w:val="PlainText"/>
        <w:spacing w:line="276" w:lineRule="auto"/>
        <w:rPr>
          <w:rFonts w:ascii="Arial" w:hAnsi="Arial" w:cs="Arial"/>
          <w:sz w:val="22"/>
          <w:szCs w:val="22"/>
        </w:rPr>
      </w:pPr>
      <w:r w:rsidRPr="00E648D0">
        <w:rPr>
          <w:rFonts w:ascii="Arial" w:hAnsi="Arial" w:cs="Arial"/>
          <w:sz w:val="22"/>
          <w:szCs w:val="22"/>
        </w:rPr>
        <w:t xml:space="preserve">10. Prepare reports from information and field investigations, and provide accurate and timely support for operational decisions, flood risk management, environmental management and regulation </w:t>
      </w:r>
    </w:p>
    <w:p w:rsidR="007B5661" w:rsidRPr="002F0588" w:rsidRDefault="00E648D0" w:rsidP="00E648D0">
      <w:pPr>
        <w:pStyle w:val="PlainText"/>
        <w:spacing w:line="276" w:lineRule="auto"/>
        <w:rPr>
          <w:rFonts w:ascii="Arial" w:hAnsi="Arial" w:cs="Arial"/>
          <w:sz w:val="22"/>
          <w:szCs w:val="22"/>
        </w:rPr>
      </w:pP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r w:rsidRPr="00E648D0">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BD4356" w:rsidP="007B5661">
      <w:pPr>
        <w:pStyle w:val="PlainText"/>
        <w:spacing w:line="276" w:lineRule="auto"/>
        <w:rPr>
          <w:rFonts w:ascii="Arial" w:hAnsi="Arial" w:cs="Arial"/>
          <w:sz w:val="22"/>
          <w:szCs w:val="22"/>
        </w:rPr>
      </w:pPr>
      <w:r>
        <w:rPr>
          <w:rFonts w:ascii="Arial" w:hAnsi="Arial" w:cs="Arial"/>
          <w:sz w:val="22"/>
          <w:szCs w:val="22"/>
        </w:rPr>
        <w:t>HNC/HND in electrical/electronic engineering or a Degree or equivalent in a relevant subject, minimum of 5yrs practical experience in a relevant field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44D62" w:rsidRPr="00C12099" w:rsidRDefault="00544D62" w:rsidP="00544D62">
      <w:pPr>
        <w:rPr>
          <w:rFonts w:ascii="Arial" w:hAnsi="Arial" w:cs="Arial"/>
          <w:sz w:val="22"/>
          <w:szCs w:val="22"/>
        </w:rPr>
      </w:pPr>
      <w:r w:rsidRPr="00C12099">
        <w:rPr>
          <w:rFonts w:ascii="Arial" w:hAnsi="Arial" w:cs="Arial"/>
          <w:sz w:val="22"/>
          <w:szCs w:val="22"/>
        </w:rPr>
        <w:t xml:space="preserve">Knowledge of the design, installation and maintenance of </w:t>
      </w:r>
      <w:proofErr w:type="spellStart"/>
      <w:r w:rsidRPr="00C12099">
        <w:rPr>
          <w:rFonts w:ascii="Arial" w:hAnsi="Arial" w:cs="Arial"/>
          <w:sz w:val="22"/>
          <w:szCs w:val="22"/>
        </w:rPr>
        <w:t>Hydrometry</w:t>
      </w:r>
      <w:proofErr w:type="spellEnd"/>
      <w:r w:rsidRPr="00C12099">
        <w:rPr>
          <w:rFonts w:ascii="Arial" w:hAnsi="Arial" w:cs="Arial"/>
          <w:sz w:val="22"/>
          <w:szCs w:val="22"/>
        </w:rPr>
        <w:t xml:space="preserve"> &amp; Telemetry operational monitoring equipment</w:t>
      </w:r>
    </w:p>
    <w:p w:rsidR="00544D62" w:rsidRPr="00C12099" w:rsidRDefault="00544D62" w:rsidP="00544D62">
      <w:pPr>
        <w:rPr>
          <w:rFonts w:ascii="Arial" w:hAnsi="Arial" w:cs="Arial"/>
          <w:sz w:val="22"/>
          <w:szCs w:val="22"/>
        </w:rPr>
      </w:pPr>
      <w:r w:rsidRPr="00C12099">
        <w:rPr>
          <w:rFonts w:ascii="Arial" w:hAnsi="Arial" w:cs="Arial"/>
          <w:sz w:val="22"/>
          <w:szCs w:val="22"/>
        </w:rPr>
        <w:t>Confident with a wide range o</w:t>
      </w:r>
      <w:r w:rsidR="00BD4356" w:rsidRPr="00C12099">
        <w:rPr>
          <w:rFonts w:ascii="Arial" w:hAnsi="Arial" w:cs="Arial"/>
          <w:sz w:val="22"/>
          <w:szCs w:val="22"/>
        </w:rPr>
        <w:t xml:space="preserve">f different remote electrical/electronic communication </w:t>
      </w:r>
      <w:r w:rsidRPr="00C12099">
        <w:rPr>
          <w:rFonts w:ascii="Arial" w:hAnsi="Arial" w:cs="Arial"/>
          <w:sz w:val="22"/>
          <w:szCs w:val="22"/>
        </w:rPr>
        <w:t xml:space="preserve">Systems management </w:t>
      </w:r>
    </w:p>
    <w:p w:rsidR="00544D62" w:rsidRPr="00C12099" w:rsidRDefault="00544D62" w:rsidP="00544D62">
      <w:pPr>
        <w:rPr>
          <w:rFonts w:ascii="Arial" w:hAnsi="Arial" w:cs="Arial"/>
          <w:sz w:val="22"/>
          <w:szCs w:val="22"/>
        </w:rPr>
      </w:pPr>
      <w:r w:rsidRPr="00C12099">
        <w:rPr>
          <w:rFonts w:ascii="Arial" w:hAnsi="Arial" w:cs="Arial"/>
          <w:sz w:val="22"/>
          <w:szCs w:val="22"/>
        </w:rPr>
        <w:t xml:space="preserve">Confident with data transmission systems and data collection &amp; management systems. </w:t>
      </w:r>
    </w:p>
    <w:p w:rsidR="00544D62" w:rsidRPr="00C12099" w:rsidRDefault="00544D62" w:rsidP="00544D62">
      <w:pPr>
        <w:rPr>
          <w:rFonts w:ascii="Arial" w:hAnsi="Arial" w:cs="Arial"/>
          <w:sz w:val="22"/>
          <w:szCs w:val="22"/>
        </w:rPr>
      </w:pPr>
      <w:r w:rsidRPr="00C12099">
        <w:rPr>
          <w:rFonts w:ascii="Arial" w:hAnsi="Arial" w:cs="Arial"/>
          <w:sz w:val="22"/>
          <w:szCs w:val="22"/>
        </w:rPr>
        <w:t>Experience of interpreting and reporting on environmental data and monitoring activities.</w:t>
      </w:r>
    </w:p>
    <w:p w:rsidR="00BD4356" w:rsidRPr="00C12099" w:rsidRDefault="00544D62" w:rsidP="00544D62">
      <w:pPr>
        <w:rPr>
          <w:rFonts w:ascii="Arial" w:hAnsi="Arial" w:cs="Arial"/>
          <w:sz w:val="22"/>
          <w:szCs w:val="22"/>
        </w:rPr>
      </w:pPr>
      <w:r w:rsidRPr="00C12099">
        <w:rPr>
          <w:rFonts w:ascii="Arial" w:hAnsi="Arial" w:cs="Arial"/>
          <w:sz w:val="22"/>
          <w:szCs w:val="22"/>
        </w:rPr>
        <w:t xml:space="preserve">The ability to work collaboratively with other Teams throughout the organisation and externally with stakeholders. </w:t>
      </w:r>
    </w:p>
    <w:p w:rsidR="00544D62" w:rsidRPr="00C12099" w:rsidRDefault="00544D62" w:rsidP="00544D62">
      <w:pPr>
        <w:rPr>
          <w:rFonts w:ascii="Arial" w:hAnsi="Arial" w:cs="Arial"/>
          <w:sz w:val="22"/>
          <w:szCs w:val="22"/>
        </w:rPr>
      </w:pPr>
      <w:r w:rsidRPr="00C12099">
        <w:rPr>
          <w:rFonts w:ascii="Arial" w:hAnsi="Arial" w:cs="Arial"/>
          <w:sz w:val="22"/>
          <w:szCs w:val="22"/>
        </w:rPr>
        <w:t xml:space="preserve">Brief senior management on problems and possible solutions. </w:t>
      </w:r>
    </w:p>
    <w:p w:rsidR="007B5661" w:rsidRPr="00C12099" w:rsidRDefault="00544D62" w:rsidP="00544D62">
      <w:pPr>
        <w:pStyle w:val="PlainText"/>
        <w:spacing w:line="276" w:lineRule="auto"/>
        <w:rPr>
          <w:rFonts w:ascii="Arial" w:hAnsi="Arial" w:cs="Arial"/>
          <w:sz w:val="22"/>
          <w:szCs w:val="22"/>
        </w:rPr>
      </w:pPr>
      <w:r w:rsidRPr="00C12099">
        <w:rPr>
          <w:rFonts w:ascii="Arial" w:hAnsi="Arial" w:cs="Arial"/>
          <w:sz w:val="22"/>
          <w:szCs w:val="22"/>
        </w:rPr>
        <w:t>Environmental experience gained over a number of years</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bookmarkStart w:id="0" w:name="_GoBack"/>
      <w:bookmarkEnd w:id="0"/>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648D0">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E648D0" w:rsidRPr="00E648D0" w:rsidRDefault="007B5661" w:rsidP="00E648D0">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proofErr w:type="spellStart"/>
      <w:r w:rsidR="00E648D0" w:rsidRPr="00E648D0">
        <w:rPr>
          <w:rFonts w:ascii="Arial" w:hAnsi="Arial" w:cs="Arial"/>
          <w:sz w:val="22"/>
          <w:szCs w:val="22"/>
        </w:rPr>
        <w:t>Iceni</w:t>
      </w:r>
      <w:proofErr w:type="spellEnd"/>
      <w:r w:rsidR="00E648D0" w:rsidRPr="00E648D0">
        <w:rPr>
          <w:rFonts w:ascii="Arial" w:hAnsi="Arial" w:cs="Arial"/>
          <w:sz w:val="22"/>
          <w:szCs w:val="22"/>
        </w:rPr>
        <w:t xml:space="preserve"> House, Cobham Road, Ipswich IP3 9JD</w:t>
      </w:r>
    </w:p>
    <w:p w:rsidR="007B5661" w:rsidRPr="002F0588" w:rsidRDefault="00E648D0" w:rsidP="00E648D0">
      <w:pPr>
        <w:pStyle w:val="PlainText"/>
        <w:spacing w:line="276" w:lineRule="auto"/>
        <w:ind w:left="2268" w:firstLine="612"/>
        <w:rPr>
          <w:rFonts w:ascii="Arial" w:hAnsi="Arial" w:cs="Arial"/>
          <w:sz w:val="22"/>
          <w:szCs w:val="22"/>
        </w:rPr>
      </w:pPr>
      <w:r w:rsidRPr="00E648D0">
        <w:rPr>
          <w:rFonts w:ascii="Arial" w:hAnsi="Arial" w:cs="Arial"/>
          <w:sz w:val="22"/>
          <w:szCs w:val="22"/>
        </w:rPr>
        <w:t xml:space="preserve">Brampton Office, </w:t>
      </w:r>
      <w:proofErr w:type="spellStart"/>
      <w:r w:rsidRPr="00E648D0">
        <w:rPr>
          <w:rFonts w:ascii="Arial" w:hAnsi="Arial" w:cs="Arial"/>
          <w:sz w:val="22"/>
          <w:szCs w:val="22"/>
        </w:rPr>
        <w:t>Bromholme</w:t>
      </w:r>
      <w:proofErr w:type="spellEnd"/>
      <w:r w:rsidRPr="00E648D0">
        <w:rPr>
          <w:rFonts w:ascii="Arial" w:hAnsi="Arial" w:cs="Arial"/>
          <w:sz w:val="22"/>
          <w:szCs w:val="22"/>
        </w:rPr>
        <w:t xml:space="preserve"> </w:t>
      </w:r>
      <w:r>
        <w:rPr>
          <w:rFonts w:ascii="Arial" w:hAnsi="Arial" w:cs="Arial"/>
          <w:sz w:val="22"/>
          <w:szCs w:val="22"/>
        </w:rPr>
        <w:t>Lane, Brampton, Huntingdon PE28</w:t>
      </w:r>
      <w:r w:rsidRPr="00E648D0">
        <w:rPr>
          <w:rFonts w:ascii="Arial" w:hAnsi="Arial" w:cs="Arial"/>
          <w:sz w:val="22"/>
          <w:szCs w:val="22"/>
        </w:rPr>
        <w:t>4NE</w:t>
      </w:r>
    </w:p>
    <w:p w:rsidR="007B5661" w:rsidRPr="002F0588" w:rsidRDefault="007B5661" w:rsidP="007B5661">
      <w:pPr>
        <w:pStyle w:val="PlainText"/>
        <w:spacing w:line="276" w:lineRule="auto"/>
        <w:rPr>
          <w:rFonts w:ascii="Arial" w:hAnsi="Arial" w:cs="Arial"/>
          <w:sz w:val="22"/>
          <w:szCs w:val="22"/>
        </w:rPr>
      </w:pPr>
    </w:p>
    <w:p w:rsidR="007B5661"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648D0">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E648D0" w:rsidRPr="00E648D0">
        <w:rPr>
          <w:rFonts w:ascii="Arial" w:hAnsi="Arial" w:cs="Arial"/>
          <w:sz w:val="22"/>
          <w:szCs w:val="22"/>
        </w:rPr>
        <w:t>Permanent</w:t>
      </w:r>
    </w:p>
    <w:p w:rsidR="00E648D0" w:rsidRPr="002F0588" w:rsidRDefault="00E648D0"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648D0">
        <w:rPr>
          <w:rFonts w:ascii="Arial" w:hAnsi="Arial" w:cs="Arial"/>
          <w:sz w:val="22"/>
          <w:szCs w:val="22"/>
        </w:rPr>
        <w:t>llowance in this role will be 27</w:t>
      </w:r>
      <w:r w:rsidRPr="002F0588">
        <w:rPr>
          <w:rFonts w:ascii="Arial" w:hAnsi="Arial" w:cs="Arial"/>
          <w:sz w:val="22"/>
          <w:szCs w:val="22"/>
        </w:rPr>
        <w:t xml:space="preserve"> da</w:t>
      </w:r>
      <w:r w:rsidR="00E648D0">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E648D0" w:rsidP="00A7799E">
      <w:pPr>
        <w:pStyle w:val="PlainText"/>
        <w:spacing w:line="276" w:lineRule="auto"/>
        <w:rPr>
          <w:rFonts w:ascii="Arial" w:hAnsi="Arial" w:cs="Arial"/>
          <w:color w:val="0070C0"/>
          <w:sz w:val="22"/>
          <w:szCs w:val="22"/>
        </w:rPr>
      </w:pPr>
      <w:r w:rsidRPr="00E648D0">
        <w:rPr>
          <w:rFonts w:ascii="Arial" w:hAnsi="Arial" w:cs="Arial"/>
          <w:color w:val="0070C0"/>
          <w:sz w:val="22"/>
          <w:szCs w:val="22"/>
        </w:rPr>
        <w:t>For additional information ple</w:t>
      </w:r>
      <w:r>
        <w:rPr>
          <w:rFonts w:ascii="Arial" w:hAnsi="Arial" w:cs="Arial"/>
          <w:color w:val="0070C0"/>
          <w:sz w:val="22"/>
          <w:szCs w:val="22"/>
        </w:rPr>
        <w:t xml:space="preserve">ase contact either </w:t>
      </w:r>
      <w:hyperlink r:id="rId21" w:history="1">
        <w:r w:rsidRPr="00CE005F">
          <w:rPr>
            <w:rStyle w:val="Hyperlink"/>
            <w:rFonts w:ascii="Arial" w:hAnsi="Arial" w:cs="Arial"/>
            <w:sz w:val="22"/>
            <w:szCs w:val="22"/>
          </w:rPr>
          <w:t>barry.jones@environment-agency.gov.uk</w:t>
        </w:r>
      </w:hyperlink>
      <w:r>
        <w:rPr>
          <w:rFonts w:ascii="Arial" w:hAnsi="Arial" w:cs="Arial"/>
          <w:color w:val="0070C0"/>
          <w:sz w:val="22"/>
          <w:szCs w:val="22"/>
        </w:rPr>
        <w:t xml:space="preserve">  </w:t>
      </w:r>
      <w:r w:rsidRPr="00E648D0">
        <w:rPr>
          <w:rFonts w:ascii="Arial" w:hAnsi="Arial" w:cs="Arial"/>
          <w:color w:val="0070C0"/>
          <w:sz w:val="22"/>
          <w:szCs w:val="22"/>
        </w:rPr>
        <w:t xml:space="preserve">(Telemetry Technical specialist) or </w:t>
      </w:r>
      <w:hyperlink r:id="rId22" w:history="1">
        <w:r w:rsidRPr="00CE005F">
          <w:rPr>
            <w:rStyle w:val="Hyperlink"/>
            <w:rFonts w:ascii="Arial" w:hAnsi="Arial" w:cs="Arial"/>
            <w:sz w:val="22"/>
            <w:szCs w:val="22"/>
          </w:rPr>
          <w:t>martyn.phillips@environment-agency.gov.uk</w:t>
        </w:r>
      </w:hyperlink>
      <w:r>
        <w:rPr>
          <w:rFonts w:ascii="Arial" w:hAnsi="Arial" w:cs="Arial"/>
          <w:color w:val="0070C0"/>
          <w:sz w:val="22"/>
          <w:szCs w:val="22"/>
        </w:rPr>
        <w:t xml:space="preserve"> </w:t>
      </w:r>
      <w:r w:rsidRPr="00E648D0">
        <w:rPr>
          <w:rFonts w:ascii="Arial" w:hAnsi="Arial" w:cs="Arial"/>
          <w:color w:val="0070C0"/>
          <w:sz w:val="22"/>
          <w:szCs w:val="22"/>
        </w:rPr>
        <w:t xml:space="preserve">(Ipswich) or </w:t>
      </w:r>
      <w:hyperlink r:id="rId23" w:history="1">
        <w:r w:rsidRPr="00CE005F">
          <w:rPr>
            <w:rStyle w:val="Hyperlink"/>
            <w:rFonts w:ascii="Arial" w:hAnsi="Arial" w:cs="Arial"/>
            <w:sz w:val="22"/>
            <w:szCs w:val="22"/>
          </w:rPr>
          <w:t>lee.thornley@environment-agency.gov.uk</w:t>
        </w:r>
      </w:hyperlink>
      <w:r>
        <w:rPr>
          <w:rFonts w:ascii="Arial" w:hAnsi="Arial" w:cs="Arial"/>
          <w:color w:val="0070C0"/>
          <w:sz w:val="22"/>
          <w:szCs w:val="22"/>
        </w:rPr>
        <w:t xml:space="preserve"> </w:t>
      </w:r>
      <w:r w:rsidRPr="00E648D0">
        <w:rPr>
          <w:rFonts w:ascii="Arial" w:hAnsi="Arial" w:cs="Arial"/>
          <w:color w:val="0070C0"/>
          <w:sz w:val="22"/>
          <w:szCs w:val="22"/>
        </w:rPr>
        <w:t>(Brampton)</w:t>
      </w:r>
    </w:p>
    <w:p w:rsidR="00E648D0" w:rsidRPr="002F0588" w:rsidRDefault="00E648D0"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E648D0">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4"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5"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6"/>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7"/>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1"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2"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3"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4"/>
      <w:headerReference w:type="first" r:id="rId35"/>
      <w:footerReference w:type="first" r:id="rId36"/>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12099">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F330C"/>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135DF"/>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44D62"/>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BD4356"/>
    <w:rsid w:val="00C03D44"/>
    <w:rsid w:val="00C06275"/>
    <w:rsid w:val="00C12099"/>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648D0"/>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barry.jones@environment-agency.gov.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hyperlink" Target="mailto:ea_recruitment@sscl.gse.gov.uk"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https://www.gov.uk/government/organisations/environment-agency/about/recruitment"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lee.thornley@environment-agency.gov.uk" TargetMode="External"/><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martyn.phillips@environment-agency.gov.uk" TargetMode="External"/><Relationship Id="rId27" Type="http://schemas.openxmlformats.org/officeDocument/2006/relationships/image" Target="media/image90.jpeg"/><Relationship Id="rId30" Type="http://schemas.openxmlformats.org/officeDocument/2006/relationships/image" Target="media/image1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958EE-DAAD-4DDD-807B-79DB97079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ED3160F6</Template>
  <TotalTime>1</TotalTime>
  <Pages>9</Pages>
  <Words>1893</Words>
  <Characters>10793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12661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2017-03-21T10:20:00Z</dcterms:created>
  <dcterms:modified xsi:type="dcterms:W3CDTF">2017-03-22T08:27:00Z</dcterms:modified>
</cp:coreProperties>
</file>