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BD676D" w:rsidRDefault="00BD676D">
      <w:pPr>
        <w:rPr>
          <w:rFonts w:ascii="Arial" w:hAnsi="Arial" w:cs="Arial"/>
          <w:color w:val="0078B4"/>
          <w:sz w:val="72"/>
          <w:szCs w:val="60"/>
        </w:rPr>
      </w:pPr>
      <w:r w:rsidRPr="00BD676D">
        <w:rPr>
          <w:rFonts w:ascii="Arial" w:hAnsi="Arial" w:cs="Arial"/>
          <w:color w:val="0078B4"/>
          <w:sz w:val="72"/>
          <w:szCs w:val="60"/>
        </w:rPr>
        <w:t>Operations Manager</w:t>
      </w:r>
    </w:p>
    <w:p w:rsidR="00BD676D" w:rsidRDefault="00BD676D">
      <w:pPr>
        <w:rPr>
          <w:rFonts w:ascii="Arial" w:hAnsi="Arial" w:cs="Arial"/>
          <w:color w:val="0078B4"/>
          <w:sz w:val="72"/>
          <w:szCs w:val="60"/>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BD676D" w:rsidRPr="00BD676D">
        <w:rPr>
          <w:rFonts w:ascii="Arial" w:hAnsi="Arial" w:cs="Arial"/>
          <w:color w:val="004C84"/>
          <w:sz w:val="22"/>
          <w:szCs w:val="22"/>
        </w:rPr>
        <w:t>Operations Manager</w:t>
      </w:r>
    </w:p>
    <w:p w:rsidR="002A6840" w:rsidRPr="002F0588" w:rsidRDefault="00BD676D" w:rsidP="00BD676D">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BD676D">
        <w:rPr>
          <w:rFonts w:ascii="Arial" w:hAnsi="Arial" w:cs="Arial"/>
          <w:color w:val="004C84"/>
          <w:sz w:val="22"/>
          <w:szCs w:val="22"/>
        </w:rPr>
        <w:t>Warrington</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BD676D">
        <w:rPr>
          <w:rFonts w:ascii="Arial" w:hAnsi="Arial" w:cs="Arial"/>
          <w:color w:val="004C84"/>
          <w:sz w:val="22"/>
          <w:szCs w:val="22"/>
        </w:rPr>
        <w:t>26</w:t>
      </w:r>
      <w:r w:rsidR="00BD676D" w:rsidRPr="00BD676D">
        <w:rPr>
          <w:rFonts w:ascii="Arial" w:hAnsi="Arial" w:cs="Arial"/>
          <w:color w:val="004C84"/>
          <w:sz w:val="22"/>
          <w:szCs w:val="22"/>
          <w:vertAlign w:val="superscript"/>
        </w:rPr>
        <w:t>th</w:t>
      </w:r>
      <w:r w:rsidR="00BD676D">
        <w:rPr>
          <w:rFonts w:ascii="Arial" w:hAnsi="Arial" w:cs="Arial"/>
          <w:color w:val="004C84"/>
          <w:sz w:val="22"/>
          <w:szCs w:val="22"/>
        </w:rPr>
        <w:t xml:space="preserve"> October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BD676D">
        <w:rPr>
          <w:rFonts w:ascii="Arial" w:hAnsi="Arial" w:cs="Arial"/>
          <w:color w:val="004C84"/>
          <w:sz w:val="22"/>
          <w:szCs w:val="22"/>
        </w:rPr>
        <w:t xml:space="preserve"> 6914</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BD676D"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BD676D" w:rsidRPr="00BD676D" w:rsidRDefault="00BD676D" w:rsidP="00BD676D">
      <w:pPr>
        <w:pStyle w:val="PlainText"/>
        <w:spacing w:line="276" w:lineRule="auto"/>
        <w:rPr>
          <w:rFonts w:ascii="Arial" w:hAnsi="Arial" w:cs="Arial"/>
          <w:sz w:val="22"/>
          <w:szCs w:val="22"/>
        </w:rPr>
      </w:pPr>
      <w:r w:rsidRPr="00BD676D">
        <w:rPr>
          <w:rFonts w:ascii="Arial" w:hAnsi="Arial" w:cs="Arial"/>
          <w:sz w:val="22"/>
          <w:szCs w:val="22"/>
        </w:rPr>
        <w:t>Contribute to achievement of Environment Agency objectives and effective management of the Area by leading, directing and motivating teams responsible for integrated environmental regulation, planning and monitoring, across a range of technical specialisms. Proactively encourage support for environmental objectives of the Environment Agency with internal and external customers.</w:t>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p>
    <w:p w:rsidR="007B5661" w:rsidRPr="002F0588" w:rsidRDefault="00BD676D" w:rsidP="007B5661">
      <w:pPr>
        <w:pStyle w:val="PlainText"/>
        <w:spacing w:line="276" w:lineRule="auto"/>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BD676D" w:rsidRPr="00BD676D" w:rsidRDefault="00BD676D" w:rsidP="00BD676D">
      <w:pPr>
        <w:pStyle w:val="PlainText"/>
        <w:spacing w:line="276" w:lineRule="auto"/>
        <w:rPr>
          <w:rFonts w:ascii="Arial" w:hAnsi="Arial" w:cs="Arial"/>
          <w:sz w:val="22"/>
          <w:szCs w:val="22"/>
        </w:rPr>
      </w:pPr>
      <w:r w:rsidRPr="00BD676D">
        <w:rPr>
          <w:rFonts w:ascii="Arial" w:hAnsi="Arial" w:cs="Arial"/>
          <w:sz w:val="22"/>
          <w:szCs w:val="22"/>
        </w:rPr>
        <w:t>1. Participate, as a member of the Area Management Team and in other groups/teams; leading where appropriate, in the identification, development and implementation of national and local strategies and plans, to provide sustainable improvement of the environment</w:t>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p>
    <w:p w:rsidR="00BD676D" w:rsidRDefault="00BD676D" w:rsidP="00BD676D">
      <w:pPr>
        <w:pStyle w:val="PlainText"/>
        <w:spacing w:line="276" w:lineRule="auto"/>
        <w:rPr>
          <w:rFonts w:ascii="Arial" w:hAnsi="Arial" w:cs="Arial"/>
          <w:sz w:val="22"/>
          <w:szCs w:val="22"/>
        </w:rPr>
      </w:pPr>
      <w:r w:rsidRPr="00BD676D">
        <w:rPr>
          <w:rFonts w:ascii="Arial" w:hAnsi="Arial" w:cs="Arial"/>
          <w:sz w:val="22"/>
          <w:szCs w:val="22"/>
        </w:rPr>
        <w:t>2. Plan, monitor and control budget to maximise the efficient and effective use of all resources, including financial, physical and people, in order to ensure that all activities are completed to time, cost and quality targets</w:t>
      </w:r>
    </w:p>
    <w:p w:rsidR="00BD676D" w:rsidRPr="00BD676D" w:rsidRDefault="00BD676D" w:rsidP="00BD676D">
      <w:pPr>
        <w:pStyle w:val="PlainText"/>
        <w:spacing w:line="276" w:lineRule="auto"/>
        <w:rPr>
          <w:rFonts w:ascii="Arial" w:hAnsi="Arial" w:cs="Arial"/>
          <w:sz w:val="22"/>
          <w:szCs w:val="22"/>
        </w:rPr>
      </w:pP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p>
    <w:p w:rsidR="00BD676D" w:rsidRPr="00BD676D" w:rsidRDefault="00BD676D" w:rsidP="00BD676D">
      <w:pPr>
        <w:pStyle w:val="PlainText"/>
        <w:spacing w:line="276" w:lineRule="auto"/>
        <w:rPr>
          <w:rFonts w:ascii="Arial" w:hAnsi="Arial" w:cs="Arial"/>
          <w:sz w:val="22"/>
          <w:szCs w:val="22"/>
        </w:rPr>
      </w:pPr>
      <w:r w:rsidRPr="00BD676D">
        <w:rPr>
          <w:rFonts w:ascii="Arial" w:hAnsi="Arial" w:cs="Arial"/>
          <w:sz w:val="22"/>
          <w:szCs w:val="22"/>
        </w:rPr>
        <w:t>3. Set and review performance objectives regularly and produce personal development plans to ensure that the team is clear on its objectives, and team members receive the feedback, support and guidance needed to optimise individual and team performance</w:t>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p>
    <w:p w:rsidR="00BD676D" w:rsidRPr="00BD676D" w:rsidRDefault="00BD676D" w:rsidP="00BD676D">
      <w:pPr>
        <w:pStyle w:val="PlainText"/>
        <w:spacing w:line="276" w:lineRule="auto"/>
        <w:rPr>
          <w:rFonts w:ascii="Arial" w:hAnsi="Arial" w:cs="Arial"/>
          <w:sz w:val="22"/>
          <w:szCs w:val="22"/>
        </w:rPr>
      </w:pPr>
      <w:r w:rsidRPr="00BD676D">
        <w:rPr>
          <w:rFonts w:ascii="Arial" w:hAnsi="Arial" w:cs="Arial"/>
          <w:sz w:val="22"/>
          <w:szCs w:val="22"/>
        </w:rPr>
        <w:t xml:space="preserve">4. Represent the Agency in meetings with the public, the media and other external bodies to promote the Environment Agency's vision and aims and to improve public and business awareness of best practice and </w:t>
      </w:r>
      <w:r>
        <w:rPr>
          <w:rFonts w:ascii="Arial" w:hAnsi="Arial" w:cs="Arial"/>
          <w:sz w:val="22"/>
          <w:szCs w:val="22"/>
        </w:rPr>
        <w:t>environmental impacts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p>
    <w:p w:rsidR="00BD676D" w:rsidRPr="00BD676D" w:rsidRDefault="00BD676D" w:rsidP="00BD676D">
      <w:pPr>
        <w:pStyle w:val="PlainText"/>
        <w:spacing w:line="276" w:lineRule="auto"/>
        <w:rPr>
          <w:rFonts w:ascii="Arial" w:hAnsi="Arial" w:cs="Arial"/>
          <w:sz w:val="22"/>
          <w:szCs w:val="22"/>
        </w:rPr>
      </w:pPr>
      <w:r>
        <w:rPr>
          <w:rFonts w:ascii="Arial" w:hAnsi="Arial" w:cs="Arial"/>
          <w:sz w:val="22"/>
          <w:szCs w:val="22"/>
        </w:rPr>
        <w:t>5</w:t>
      </w:r>
      <w:r w:rsidRPr="00BD676D">
        <w:rPr>
          <w:rFonts w:ascii="Arial" w:hAnsi="Arial" w:cs="Arial"/>
          <w:sz w:val="22"/>
          <w:szCs w:val="22"/>
        </w:rPr>
        <w:t>. Select and assign account managers and team members to areas and accounts, and ensure specialist advice, guidance and operational support is provided to the Area and to the Region, in order to present efficient, technically competent, integrated regulation</w:t>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p>
    <w:p w:rsidR="00BD676D" w:rsidRPr="00BD676D" w:rsidRDefault="00BD676D" w:rsidP="00BD676D">
      <w:pPr>
        <w:pStyle w:val="PlainText"/>
        <w:spacing w:line="276" w:lineRule="auto"/>
        <w:rPr>
          <w:rFonts w:ascii="Arial" w:hAnsi="Arial" w:cs="Arial"/>
          <w:sz w:val="22"/>
          <w:szCs w:val="22"/>
        </w:rPr>
      </w:pPr>
      <w:r>
        <w:rPr>
          <w:rFonts w:ascii="Arial" w:hAnsi="Arial" w:cs="Arial"/>
          <w:sz w:val="22"/>
          <w:szCs w:val="22"/>
        </w:rPr>
        <w:t>6</w:t>
      </w:r>
      <w:r w:rsidRPr="00BD676D">
        <w:rPr>
          <w:rFonts w:ascii="Arial" w:hAnsi="Arial" w:cs="Arial"/>
          <w:sz w:val="22"/>
          <w:szCs w:val="22"/>
        </w:rPr>
        <w:t xml:space="preserve">. Introduce novel approaches and best practice to partner organisations, operators and colleagues, and implement educational strategies and campaigns to improve processes and support sharing of knowledge, skills and expertise throughout the </w:t>
      </w:r>
      <w:r w:rsidRPr="00BD676D">
        <w:rPr>
          <w:rFonts w:ascii="Arial" w:hAnsi="Arial" w:cs="Arial"/>
          <w:sz w:val="22"/>
          <w:szCs w:val="22"/>
        </w:rPr>
        <w:t>Environment</w:t>
      </w:r>
      <w:r w:rsidRPr="00BD676D">
        <w:rPr>
          <w:rFonts w:ascii="Arial" w:hAnsi="Arial" w:cs="Arial"/>
          <w:sz w:val="22"/>
          <w:szCs w:val="22"/>
        </w:rPr>
        <w:t xml:space="preserve"> Agency.</w:t>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p>
    <w:p w:rsidR="00BD676D" w:rsidRDefault="00BD676D" w:rsidP="00BD676D">
      <w:pPr>
        <w:pStyle w:val="PlainText"/>
        <w:spacing w:line="276" w:lineRule="auto"/>
        <w:rPr>
          <w:rFonts w:ascii="Arial" w:hAnsi="Arial" w:cs="Arial"/>
          <w:sz w:val="22"/>
          <w:szCs w:val="22"/>
        </w:rPr>
      </w:pPr>
      <w:r>
        <w:rPr>
          <w:rFonts w:ascii="Arial" w:hAnsi="Arial" w:cs="Arial"/>
          <w:sz w:val="22"/>
          <w:szCs w:val="22"/>
        </w:rPr>
        <w:lastRenderedPageBreak/>
        <w:t>7</w:t>
      </w:r>
      <w:r w:rsidRPr="00BD676D">
        <w:rPr>
          <w:rFonts w:ascii="Arial" w:hAnsi="Arial" w:cs="Arial"/>
          <w:sz w:val="22"/>
          <w:szCs w:val="22"/>
        </w:rPr>
        <w:t>. Local Custodian - locally lead and champion custodianship of Data Mapping, Modelling and Information of a business area in order to deliver efficient systems, support and business improvement.</w:t>
      </w:r>
      <w:r w:rsidRPr="00BD676D">
        <w:rPr>
          <w:rFonts w:ascii="Arial" w:hAnsi="Arial" w:cs="Arial"/>
          <w:sz w:val="22"/>
          <w:szCs w:val="22"/>
        </w:rPr>
        <w:tab/>
      </w:r>
    </w:p>
    <w:p w:rsidR="007B5661" w:rsidRPr="002F0588" w:rsidRDefault="00BD676D" w:rsidP="00BD676D">
      <w:pPr>
        <w:pStyle w:val="PlainText"/>
        <w:spacing w:line="276" w:lineRule="auto"/>
        <w:rPr>
          <w:rFonts w:ascii="Arial" w:hAnsi="Arial" w:cs="Arial"/>
          <w:sz w:val="22"/>
          <w:szCs w:val="22"/>
        </w:rPr>
      </w:pP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r w:rsidRPr="00BD676D">
        <w:rPr>
          <w:rFonts w:ascii="Arial" w:hAnsi="Arial" w:cs="Arial"/>
          <w:sz w:val="22"/>
          <w:szCs w:val="22"/>
        </w:rPr>
        <w:tab/>
      </w: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Pr="002F0588" w:rsidRDefault="00BD676D" w:rsidP="007B5661">
      <w:pPr>
        <w:pStyle w:val="PlainText"/>
        <w:spacing w:line="276" w:lineRule="auto"/>
        <w:rPr>
          <w:rFonts w:ascii="Arial" w:hAnsi="Arial" w:cs="Arial"/>
          <w:sz w:val="22"/>
          <w:szCs w:val="22"/>
        </w:rPr>
      </w:pPr>
      <w:r>
        <w:rPr>
          <w:rFonts w:ascii="Arial" w:hAnsi="Arial" w:cs="Arial"/>
          <w:sz w:val="22"/>
          <w:szCs w:val="22"/>
        </w:rPr>
        <w:t>Educated to degree level</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BD676D" w:rsidRPr="00BD676D" w:rsidRDefault="00BD676D" w:rsidP="00BD676D">
      <w:pPr>
        <w:pStyle w:val="PlainText"/>
        <w:spacing w:line="276" w:lineRule="auto"/>
        <w:rPr>
          <w:rFonts w:ascii="Arial" w:hAnsi="Arial" w:cs="Arial"/>
          <w:sz w:val="22"/>
          <w:szCs w:val="22"/>
        </w:rPr>
      </w:pPr>
      <w:r w:rsidRPr="00BD676D">
        <w:rPr>
          <w:rFonts w:ascii="Arial" w:hAnsi="Arial" w:cs="Arial"/>
          <w:sz w:val="22"/>
          <w:szCs w:val="22"/>
        </w:rPr>
        <w:t xml:space="preserve">Anyone can make a profit; only a talented few can make a difference. </w:t>
      </w:r>
    </w:p>
    <w:p w:rsidR="00BD676D" w:rsidRPr="00BD676D" w:rsidRDefault="00BD676D" w:rsidP="00BD676D">
      <w:pPr>
        <w:pStyle w:val="PlainText"/>
        <w:spacing w:line="276" w:lineRule="auto"/>
        <w:rPr>
          <w:rFonts w:ascii="Arial" w:hAnsi="Arial" w:cs="Arial"/>
          <w:sz w:val="22"/>
          <w:szCs w:val="22"/>
        </w:rPr>
      </w:pPr>
    </w:p>
    <w:p w:rsidR="00BD676D" w:rsidRDefault="00BD676D" w:rsidP="00BD676D">
      <w:pPr>
        <w:pStyle w:val="PlainText"/>
        <w:spacing w:line="276" w:lineRule="auto"/>
        <w:rPr>
          <w:rFonts w:ascii="Arial" w:hAnsi="Arial" w:cs="Arial"/>
          <w:sz w:val="22"/>
          <w:szCs w:val="22"/>
        </w:rPr>
      </w:pPr>
      <w:r w:rsidRPr="00BD676D">
        <w:rPr>
          <w:rFonts w:ascii="Arial" w:hAnsi="Arial" w:cs="Arial"/>
          <w:sz w:val="22"/>
          <w:szCs w:val="22"/>
        </w:rPr>
        <w:t xml:space="preserve">You’ll need to be an inspiring, future thinking and collaborative person to help us to put people and the environment at the heart of decision-making. </w:t>
      </w:r>
    </w:p>
    <w:p w:rsidR="00BD676D" w:rsidRDefault="00BD676D" w:rsidP="00BD676D">
      <w:pPr>
        <w:pStyle w:val="PlainText"/>
        <w:spacing w:line="276" w:lineRule="auto"/>
        <w:rPr>
          <w:rFonts w:ascii="Arial" w:hAnsi="Arial" w:cs="Arial"/>
          <w:sz w:val="22"/>
          <w:szCs w:val="22"/>
        </w:rPr>
      </w:pPr>
    </w:p>
    <w:p w:rsidR="00BD676D" w:rsidRDefault="00BD676D" w:rsidP="00BD676D">
      <w:pPr>
        <w:pStyle w:val="PlainText"/>
        <w:spacing w:line="276" w:lineRule="auto"/>
        <w:rPr>
          <w:rFonts w:ascii="Arial" w:hAnsi="Arial" w:cs="Arial"/>
          <w:sz w:val="22"/>
          <w:szCs w:val="22"/>
        </w:rPr>
      </w:pPr>
      <w:r w:rsidRPr="00BD676D">
        <w:rPr>
          <w:rFonts w:ascii="Arial" w:hAnsi="Arial" w:cs="Arial"/>
          <w:sz w:val="22"/>
          <w:szCs w:val="22"/>
        </w:rPr>
        <w:t xml:space="preserve">You will be a strong people leader and work as part of a team but also with autonomy. </w:t>
      </w:r>
    </w:p>
    <w:p w:rsidR="00BD676D" w:rsidRDefault="00BD676D" w:rsidP="00BD676D">
      <w:pPr>
        <w:pStyle w:val="PlainText"/>
        <w:spacing w:line="276" w:lineRule="auto"/>
        <w:rPr>
          <w:rFonts w:ascii="Arial" w:hAnsi="Arial" w:cs="Arial"/>
          <w:sz w:val="22"/>
          <w:szCs w:val="22"/>
        </w:rPr>
      </w:pPr>
    </w:p>
    <w:p w:rsidR="007B5661" w:rsidRPr="002F0588" w:rsidRDefault="00BD676D" w:rsidP="00BD676D">
      <w:pPr>
        <w:pStyle w:val="PlainText"/>
        <w:spacing w:line="276" w:lineRule="auto"/>
        <w:rPr>
          <w:rFonts w:ascii="Arial" w:hAnsi="Arial" w:cs="Arial"/>
          <w:sz w:val="22"/>
          <w:szCs w:val="22"/>
        </w:rPr>
      </w:pPr>
      <w:r w:rsidRPr="00BD676D">
        <w:rPr>
          <w:rFonts w:ascii="Arial" w:hAnsi="Arial" w:cs="Arial"/>
          <w:sz w:val="22"/>
          <w:szCs w:val="22"/>
        </w:rPr>
        <w:t>You will need to be a credible leader who supports and inspires innovation, constantly strives for improvement and is able to secure the confidence and investment needed to change not only hearts and minds but also the places we live, work and play in.</w:t>
      </w: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BD676D" w:rsidRDefault="00BD676D" w:rsidP="00367AEB">
      <w:pPr>
        <w:pStyle w:val="PlainText"/>
        <w:spacing w:after="360" w:line="276" w:lineRule="auto"/>
        <w:rPr>
          <w:rFonts w:ascii="Arial" w:hAnsi="Arial" w:cs="Arial"/>
          <w:b/>
          <w:color w:val="004C84"/>
          <w:sz w:val="28"/>
          <w:szCs w:val="28"/>
        </w:rPr>
      </w:pPr>
    </w:p>
    <w:p w:rsidR="00BD676D" w:rsidRDefault="00BD676D" w:rsidP="00367AEB">
      <w:pPr>
        <w:pStyle w:val="PlainText"/>
        <w:spacing w:after="360" w:line="276" w:lineRule="auto"/>
        <w:rPr>
          <w:rFonts w:ascii="Arial" w:hAnsi="Arial" w:cs="Arial"/>
          <w:b/>
          <w:color w:val="004C84"/>
          <w:sz w:val="28"/>
          <w:szCs w:val="28"/>
        </w:rPr>
      </w:pPr>
    </w:p>
    <w:p w:rsidR="00BD676D" w:rsidRDefault="00BD676D" w:rsidP="00367AEB">
      <w:pPr>
        <w:pStyle w:val="PlainText"/>
        <w:spacing w:after="360" w:line="276" w:lineRule="auto"/>
        <w:rPr>
          <w:rFonts w:ascii="Arial" w:hAnsi="Arial" w:cs="Arial"/>
          <w:b/>
          <w:color w:val="004C84"/>
          <w:sz w:val="28"/>
          <w:szCs w:val="28"/>
        </w:rPr>
      </w:pPr>
    </w:p>
    <w:p w:rsidR="00BD676D" w:rsidRDefault="00BD676D" w:rsidP="00367AEB">
      <w:pPr>
        <w:pStyle w:val="PlainText"/>
        <w:spacing w:after="360" w:line="276" w:lineRule="auto"/>
        <w:rPr>
          <w:rFonts w:ascii="Arial" w:hAnsi="Arial" w:cs="Arial"/>
          <w:b/>
          <w:color w:val="004C84"/>
          <w:sz w:val="28"/>
          <w:szCs w:val="28"/>
        </w:rPr>
      </w:pPr>
      <w:bookmarkStart w:id="0" w:name="_GoBack"/>
      <w:bookmarkEnd w:id="0"/>
    </w:p>
    <w:p w:rsidR="00BD676D" w:rsidRDefault="00BD676D" w:rsidP="00367AEB">
      <w:pPr>
        <w:pStyle w:val="PlainText"/>
        <w:spacing w:after="360" w:line="276" w:lineRule="auto"/>
        <w:rPr>
          <w:rFonts w:ascii="Arial" w:hAnsi="Arial" w:cs="Arial"/>
          <w:b/>
          <w:color w:val="004C84"/>
          <w:sz w:val="28"/>
          <w:szCs w:val="28"/>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BD676D">
        <w:rPr>
          <w:rFonts w:ascii="Arial" w:hAnsi="Arial" w:cs="Arial"/>
          <w:sz w:val="22"/>
          <w:szCs w:val="22"/>
        </w:rPr>
        <w:t>£54,396</w:t>
      </w:r>
      <w:r w:rsidR="007B5661" w:rsidRPr="002F0588">
        <w:rPr>
          <w:rFonts w:ascii="Arial" w:hAnsi="Arial" w:cs="Arial"/>
          <w:sz w:val="22"/>
          <w:szCs w:val="22"/>
        </w:rPr>
        <w:t xml:space="preserve"> </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BD676D" w:rsidRPr="00BD676D">
        <w:rPr>
          <w:rFonts w:ascii="Arial" w:hAnsi="Arial" w:cs="Arial"/>
          <w:sz w:val="22"/>
          <w:szCs w:val="22"/>
        </w:rPr>
        <w:t>Richard Fairclough House, Knutsford Road, Warrington, WA4 1HT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BD676D">
        <w:rPr>
          <w:rFonts w:ascii="Arial" w:hAnsi="Arial" w:cs="Arial"/>
          <w:sz w:val="22"/>
          <w:szCs w:val="22"/>
        </w:rPr>
        <w:t>37</w:t>
      </w:r>
      <w:r w:rsidRPr="002F0588">
        <w:rPr>
          <w:rFonts w:ascii="Arial" w:hAnsi="Arial" w:cs="Arial"/>
          <w:sz w:val="22"/>
          <w:szCs w:val="22"/>
        </w:rPr>
        <w:t xml:space="preserve"> hours, </w:t>
      </w:r>
      <w:r w:rsidR="00BD676D" w:rsidRPr="00BD676D">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BD676D">
        <w:rPr>
          <w:rFonts w:ascii="Arial" w:hAnsi="Arial" w:cs="Arial"/>
          <w:sz w:val="22"/>
          <w:szCs w:val="22"/>
        </w:rPr>
        <w:t>llowance in this role will be 27</w:t>
      </w:r>
      <w:r w:rsidRPr="002F0588">
        <w:rPr>
          <w:rFonts w:ascii="Arial" w:hAnsi="Arial" w:cs="Arial"/>
          <w:sz w:val="22"/>
          <w:szCs w:val="22"/>
        </w:rPr>
        <w:t xml:space="preserve"> da</w:t>
      </w:r>
      <w:r w:rsidR="00BD676D">
        <w:rPr>
          <w:rFonts w:ascii="Arial" w:hAnsi="Arial" w:cs="Arial"/>
          <w:sz w:val="22"/>
          <w:szCs w:val="22"/>
        </w:rPr>
        <w:t>ys plus bank holidays</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BD676D" w:rsidRPr="00BD676D" w:rsidRDefault="00BD676D" w:rsidP="00BD676D">
      <w:pPr>
        <w:pStyle w:val="PlainText"/>
        <w:spacing w:line="276" w:lineRule="auto"/>
        <w:rPr>
          <w:rFonts w:ascii="Arial" w:hAnsi="Arial" w:cs="Arial"/>
          <w:color w:val="0070C0"/>
          <w:sz w:val="22"/>
          <w:szCs w:val="22"/>
        </w:rPr>
      </w:pPr>
      <w:r w:rsidRPr="00BD676D">
        <w:rPr>
          <w:rFonts w:ascii="Arial" w:hAnsi="Arial" w:cs="Arial"/>
          <w:color w:val="0070C0"/>
          <w:sz w:val="22"/>
          <w:szCs w:val="22"/>
        </w:rPr>
        <w:t xml:space="preserve">The management team is largely based in Warrington. Area wide and national travel will be required. Candidates therefore need to hold a full UK driving licence. </w:t>
      </w:r>
    </w:p>
    <w:p w:rsidR="00BD676D" w:rsidRPr="00BD676D" w:rsidRDefault="00BD676D" w:rsidP="00BD676D">
      <w:pPr>
        <w:pStyle w:val="PlainText"/>
        <w:spacing w:line="276" w:lineRule="auto"/>
        <w:rPr>
          <w:rFonts w:ascii="Arial" w:hAnsi="Arial" w:cs="Arial"/>
          <w:color w:val="0070C0"/>
          <w:sz w:val="22"/>
          <w:szCs w:val="22"/>
        </w:rPr>
      </w:pPr>
    </w:p>
    <w:p w:rsidR="00BD676D" w:rsidRPr="00BD676D" w:rsidRDefault="00BD676D" w:rsidP="00BD676D">
      <w:pPr>
        <w:pStyle w:val="PlainText"/>
        <w:spacing w:line="276" w:lineRule="auto"/>
        <w:rPr>
          <w:rFonts w:ascii="Arial" w:hAnsi="Arial" w:cs="Arial"/>
          <w:color w:val="0070C0"/>
          <w:sz w:val="22"/>
          <w:szCs w:val="22"/>
        </w:rPr>
      </w:pPr>
      <w:r w:rsidRPr="00BD676D">
        <w:rPr>
          <w:rFonts w:ascii="Arial" w:hAnsi="Arial" w:cs="Arial"/>
          <w:color w:val="0070C0"/>
          <w:sz w:val="22"/>
          <w:szCs w:val="22"/>
        </w:rPr>
        <w:t>The successful candidate will be expected to maintain an incident management role.</w:t>
      </w:r>
    </w:p>
    <w:p w:rsidR="00BD676D" w:rsidRPr="00BD676D" w:rsidRDefault="00BD676D" w:rsidP="00BD676D">
      <w:pPr>
        <w:pStyle w:val="PlainText"/>
        <w:spacing w:line="276" w:lineRule="auto"/>
        <w:rPr>
          <w:rFonts w:ascii="Arial" w:hAnsi="Arial" w:cs="Arial"/>
          <w:color w:val="0070C0"/>
          <w:sz w:val="22"/>
          <w:szCs w:val="22"/>
        </w:rPr>
      </w:pPr>
    </w:p>
    <w:p w:rsidR="00A7799E" w:rsidRDefault="00BD676D" w:rsidP="00BD676D">
      <w:pPr>
        <w:pStyle w:val="PlainText"/>
        <w:spacing w:line="276" w:lineRule="auto"/>
        <w:rPr>
          <w:rFonts w:ascii="Arial" w:hAnsi="Arial" w:cs="Arial"/>
          <w:color w:val="0070C0"/>
          <w:sz w:val="22"/>
          <w:szCs w:val="22"/>
        </w:rPr>
      </w:pPr>
      <w:r w:rsidRPr="00BD676D">
        <w:rPr>
          <w:rFonts w:ascii="Arial" w:hAnsi="Arial" w:cs="Arial"/>
          <w:color w:val="0070C0"/>
          <w:sz w:val="22"/>
          <w:szCs w:val="22"/>
        </w:rPr>
        <w:t xml:space="preserve">For further details please contact Lee Rawlinson, Area Director for Greater Manchester, Merseyside &amp; Cheshire Area on 07768 906692 or by email to </w:t>
      </w:r>
      <w:hyperlink r:id="rId21" w:history="1">
        <w:r w:rsidRPr="008D1140">
          <w:rPr>
            <w:rStyle w:val="Hyperlink"/>
            <w:rFonts w:ascii="Arial" w:hAnsi="Arial" w:cs="Arial"/>
            <w:sz w:val="22"/>
            <w:szCs w:val="22"/>
          </w:rPr>
          <w:t>lee.rawlinson@environment-agency.gov.uk</w:t>
        </w:r>
      </w:hyperlink>
      <w:r>
        <w:rPr>
          <w:rFonts w:ascii="Arial" w:hAnsi="Arial" w:cs="Arial"/>
          <w:color w:val="0070C0"/>
          <w:sz w:val="22"/>
          <w:szCs w:val="22"/>
        </w:rPr>
        <w:t xml:space="preserve"> </w:t>
      </w:r>
    </w:p>
    <w:p w:rsidR="00BD676D" w:rsidRPr="002F0588" w:rsidRDefault="00BD676D" w:rsidP="00BD676D">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BD676D">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2"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BD676D" w:rsidRDefault="00A7799E" w:rsidP="00BD676D">
      <w:pPr>
        <w:pStyle w:val="PlainText"/>
        <w:spacing w:line="276" w:lineRule="auto"/>
        <w:rPr>
          <w:rFonts w:ascii="Arial" w:hAnsi="Arial" w:cs="Arial"/>
          <w:sz w:val="22"/>
          <w:szCs w:val="22"/>
        </w:rPr>
      </w:pPr>
      <w:r w:rsidRPr="002F0588">
        <w:rPr>
          <w:rFonts w:ascii="Arial" w:hAnsi="Arial" w:cs="Arial"/>
          <w:sz w:val="22"/>
          <w:szCs w:val="22"/>
        </w:rPr>
        <w:lastRenderedPageBreak/>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p>
    <w:p w:rsidR="00BD676D" w:rsidRDefault="00BD676D" w:rsidP="00BD676D">
      <w:pPr>
        <w:pStyle w:val="PlainText"/>
        <w:spacing w:line="276" w:lineRule="auto"/>
        <w:rPr>
          <w:rFonts w:ascii="Arial" w:hAnsi="Arial" w:cs="Arial"/>
          <w:sz w:val="22"/>
          <w:szCs w:val="22"/>
        </w:rPr>
      </w:pPr>
    </w:p>
    <w:p w:rsidR="007B5661" w:rsidRPr="00BD676D" w:rsidRDefault="00A7799E" w:rsidP="00BD676D">
      <w:pPr>
        <w:pStyle w:val="PlainText"/>
        <w:spacing w:line="276" w:lineRule="auto"/>
        <w:rPr>
          <w:rFonts w:ascii="MetaBook-Roman" w:hAnsi="MetaBook-Roman"/>
          <w:sz w:val="22"/>
          <w:szCs w:val="22"/>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If, at any stage, you have questions or problems, please contact the recruitment team on </w:t>
      </w:r>
      <w:r w:rsidR="000E2C19" w:rsidRPr="000E2C19">
        <w:rPr>
          <w:rFonts w:ascii="Arial" w:hAnsi="Arial" w:cs="Arial"/>
          <w:color w:val="000000"/>
          <w:sz w:val="22"/>
          <w:szCs w:val="22"/>
        </w:rPr>
        <w:t>0345 300 1861</w:t>
      </w:r>
      <w:r w:rsidR="000E2C19">
        <w:rPr>
          <w:rFonts w:ascii="Arial" w:hAnsi="Arial" w:cs="Arial"/>
          <w:color w:val="000000"/>
          <w:sz w:val="22"/>
          <w:szCs w:val="22"/>
        </w:rPr>
        <w:t xml:space="preserve"> </w:t>
      </w:r>
      <w:r w:rsidRPr="00495A9F">
        <w:rPr>
          <w:rFonts w:ascii="Arial" w:hAnsi="Arial" w:cs="Arial"/>
          <w:color w:val="000000"/>
          <w:sz w:val="22"/>
          <w:szCs w:val="22"/>
        </w:rPr>
        <w:t>or email</w:t>
      </w:r>
      <w:r w:rsidR="00F3738F">
        <w:t xml:space="preserve"> </w:t>
      </w:r>
      <w:hyperlink r:id="rId23"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7"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8"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9"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2"/>
      <w:headerReference w:type="first" r:id="rId33"/>
      <w:footerReference w:type="first" r:id="rId34"/>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BD676D">
      <w:rPr>
        <w:rStyle w:val="PageNumber"/>
        <w:rFonts w:ascii="Arial" w:hAnsi="Arial" w:cs="Arial"/>
        <w:noProof/>
        <w:color w:val="004C84"/>
      </w:rPr>
      <w:t>9</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0E2C19"/>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07997"/>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BD676D"/>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lee.rawlinson@environment-agency.gov.u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0.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ea_recruitment@sscl.gse.gov.uk" TargetMode="External"/><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gov.uk/government/organisations/environment-agency/about/recruitment" TargetMode="External"/><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437286-9613-49DC-A03A-39D773438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1845</Words>
  <Characters>10523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12344</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Sian Wells</cp:lastModifiedBy>
  <cp:revision>3</cp:revision>
  <dcterms:created xsi:type="dcterms:W3CDTF">2017-10-26T13:10:00Z</dcterms:created>
  <dcterms:modified xsi:type="dcterms:W3CDTF">2017-10-26T13:14:00Z</dcterms:modified>
</cp:coreProperties>
</file>