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5606D">
      <w:pPr>
        <w:rPr>
          <w:rFonts w:ascii="Arial" w:hAnsi="Arial" w:cs="Arial"/>
          <w:color w:val="004C84"/>
          <w:sz w:val="44"/>
          <w:szCs w:val="56"/>
        </w:rPr>
      </w:pPr>
      <w:r w:rsidRPr="0015606D">
        <w:rPr>
          <w:rFonts w:ascii="Arial" w:hAnsi="Arial" w:cs="Arial"/>
          <w:color w:val="004C84"/>
          <w:sz w:val="72"/>
          <w:szCs w:val="72"/>
        </w:rPr>
        <w:t>Biodiversity Technical Specialist - SG5</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5606D" w:rsidRPr="0015606D">
                              <w:rPr>
                                <w:rFonts w:ascii="Arial" w:hAnsi="Arial" w:cs="Arial"/>
                                <w:b/>
                                <w:color w:val="FFFFFF" w:themeColor="background1"/>
                                <w:sz w:val="22"/>
                                <w:szCs w:val="22"/>
                              </w:rPr>
                              <w:t>Biodiversity Technical Specialist - SG5</w:t>
                            </w:r>
                          </w:p>
                          <w:p w:rsidR="00D324BE" w:rsidRPr="00D324BE" w:rsidRDefault="0015606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5606D">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5606D" w:rsidRPr="0015606D">
                              <w:rPr>
                                <w:rFonts w:ascii="Arial" w:hAnsi="Arial" w:cs="Arial"/>
                                <w:b/>
                                <w:color w:val="FFFFFF" w:themeColor="background1"/>
                                <w:sz w:val="22"/>
                                <w:szCs w:val="22"/>
                              </w:rPr>
                              <w:t>19th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5606D">
                              <w:rPr>
                                <w:rFonts w:ascii="Arial" w:hAnsi="Arial" w:cs="Arial"/>
                                <w:b/>
                                <w:color w:val="FFFFFF" w:themeColor="background1"/>
                                <w:sz w:val="22"/>
                                <w:szCs w:val="22"/>
                              </w:rPr>
                              <w:t xml:space="preserve"> 11648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5606D" w:rsidRPr="0015606D">
                        <w:rPr>
                          <w:rFonts w:ascii="Arial" w:hAnsi="Arial" w:cs="Arial"/>
                          <w:b/>
                          <w:color w:val="FFFFFF" w:themeColor="background1"/>
                          <w:sz w:val="22"/>
                          <w:szCs w:val="22"/>
                        </w:rPr>
                        <w:t>Biodiversity Technical Specialist - SG5</w:t>
                      </w:r>
                    </w:p>
                    <w:p w:rsidR="00D324BE" w:rsidRPr="00D324BE" w:rsidRDefault="0015606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5606D">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5606D" w:rsidRPr="0015606D">
                        <w:rPr>
                          <w:rFonts w:ascii="Arial" w:hAnsi="Arial" w:cs="Arial"/>
                          <w:b/>
                          <w:color w:val="FFFFFF" w:themeColor="background1"/>
                          <w:sz w:val="22"/>
                          <w:szCs w:val="22"/>
                        </w:rPr>
                        <w:t>19th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5606D">
                        <w:rPr>
                          <w:rFonts w:ascii="Arial" w:hAnsi="Arial" w:cs="Arial"/>
                          <w:b/>
                          <w:color w:val="FFFFFF" w:themeColor="background1"/>
                          <w:sz w:val="22"/>
                          <w:szCs w:val="22"/>
                        </w:rPr>
                        <w:t xml:space="preserve"> 11648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5606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5606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5606D" w:rsidRPr="0015606D">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15606D"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5606D" w:rsidRPr="0015606D">
        <w:rPr>
          <w:rFonts w:ascii="Arial" w:hAnsi="Arial" w:cs="Arial"/>
          <w:sz w:val="22"/>
          <w:szCs w:val="22"/>
        </w:rPr>
        <w:t xml:space="preserve">Rivers House, Sunrise Business Park, Higher Shaftesbury Road, </w:t>
      </w:r>
    </w:p>
    <w:p w:rsidR="0015606D" w:rsidRPr="0015606D" w:rsidRDefault="0015606D" w:rsidP="00910E02">
      <w:pPr>
        <w:pStyle w:val="PlainText"/>
        <w:spacing w:line="276" w:lineRule="auto"/>
        <w:ind w:left="2268" w:hanging="2268"/>
        <w:rPr>
          <w:rFonts w:ascii="Arial" w:hAnsi="Arial" w:cs="Arial"/>
          <w:sz w:val="22"/>
          <w:szCs w:val="22"/>
        </w:rPr>
      </w:pPr>
      <w:r w:rsidRPr="0015606D">
        <w:rPr>
          <w:rFonts w:ascii="Arial" w:hAnsi="Arial" w:cs="Arial"/>
          <w:sz w:val="22"/>
          <w:szCs w:val="22"/>
        </w:rPr>
        <w:t xml:space="preserve">                                               Blandford Forum DT11 8ST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5606D" w:rsidRPr="0015606D">
        <w:rPr>
          <w:rFonts w:ascii="Arial" w:hAnsi="Arial" w:cs="Arial"/>
          <w:sz w:val="22"/>
          <w:szCs w:val="22"/>
        </w:rPr>
        <w:t>37</w:t>
      </w:r>
      <w:r w:rsidRPr="0015606D">
        <w:rPr>
          <w:rFonts w:ascii="Arial" w:hAnsi="Arial" w:cs="Arial"/>
          <w:sz w:val="22"/>
          <w:szCs w:val="22"/>
        </w:rPr>
        <w:t xml:space="preserve"> hours FTE, </w:t>
      </w:r>
      <w:r w:rsidR="0015606D" w:rsidRPr="0015606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5606D" w:rsidRPr="0015606D">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5606D" w:rsidRDefault="00DF7984" w:rsidP="00DF7984">
      <w:pPr>
        <w:shd w:val="clear" w:color="auto" w:fill="FFFFFF"/>
        <w:rPr>
          <w:rFonts w:ascii="Arial" w:eastAsia="Times New Roman" w:hAnsi="Arial" w:cs="Arial"/>
          <w:sz w:val="22"/>
          <w:szCs w:val="22"/>
          <w:lang w:val="en" w:eastAsia="en-GB"/>
        </w:rPr>
      </w:pPr>
      <w:r w:rsidRPr="0015606D">
        <w:rPr>
          <w:rFonts w:ascii="Arial" w:eastAsia="Times New Roman" w:hAnsi="Arial" w:cs="Arial"/>
          <w:sz w:val="22"/>
          <w:szCs w:val="22"/>
          <w:lang w:val="en" w:eastAsia="en-GB"/>
        </w:rPr>
        <w:t>Our advert describes the da</w:t>
      </w:r>
      <w:r w:rsidR="00920C49" w:rsidRPr="0015606D">
        <w:rPr>
          <w:rFonts w:ascii="Arial" w:eastAsia="Times New Roman" w:hAnsi="Arial" w:cs="Arial"/>
          <w:sz w:val="22"/>
          <w:szCs w:val="22"/>
          <w:lang w:val="en" w:eastAsia="en-GB"/>
        </w:rPr>
        <w:t xml:space="preserve">y to day activities of the role, the team it operates within and the </w:t>
      </w:r>
      <w:r w:rsidRPr="0015606D">
        <w:rPr>
          <w:rFonts w:ascii="Arial" w:eastAsia="Times New Roman" w:hAnsi="Arial" w:cs="Arial"/>
          <w:sz w:val="22"/>
          <w:szCs w:val="22"/>
          <w:lang w:val="en" w:eastAsia="en-GB"/>
        </w:rPr>
        <w:t>skills</w:t>
      </w:r>
      <w:r w:rsidR="00920C49" w:rsidRPr="0015606D">
        <w:rPr>
          <w:rFonts w:ascii="Arial" w:eastAsia="Times New Roman" w:hAnsi="Arial" w:cs="Arial"/>
          <w:sz w:val="22"/>
          <w:szCs w:val="22"/>
          <w:lang w:val="en" w:eastAsia="en-GB"/>
        </w:rPr>
        <w:t>/experience</w:t>
      </w:r>
      <w:r w:rsidRPr="0015606D">
        <w:rPr>
          <w:rFonts w:ascii="Arial" w:eastAsia="Times New Roman" w:hAnsi="Arial" w:cs="Arial"/>
          <w:sz w:val="22"/>
          <w:szCs w:val="22"/>
          <w:lang w:val="en" w:eastAsia="en-GB"/>
        </w:rPr>
        <w:t xml:space="preserve"> </w:t>
      </w:r>
      <w:r w:rsidR="00920C49" w:rsidRPr="0015606D">
        <w:rPr>
          <w:rFonts w:ascii="Arial" w:eastAsia="Times New Roman" w:hAnsi="Arial" w:cs="Arial"/>
          <w:sz w:val="22"/>
          <w:szCs w:val="22"/>
          <w:lang w:val="en" w:eastAsia="en-GB"/>
        </w:rPr>
        <w:t xml:space="preserve">we’re looking for from applicants.  This information </w:t>
      </w:r>
      <w:r w:rsidRPr="0015606D">
        <w:rPr>
          <w:rFonts w:ascii="Arial" w:eastAsia="Times New Roman" w:hAnsi="Arial" w:cs="Arial"/>
          <w:sz w:val="22"/>
          <w:szCs w:val="22"/>
          <w:lang w:val="en" w:eastAsia="en-GB"/>
        </w:rPr>
        <w:t xml:space="preserve">should be read in conjunction with the job family </w:t>
      </w:r>
      <w:r w:rsidR="00920C49" w:rsidRPr="0015606D">
        <w:rPr>
          <w:rFonts w:ascii="Arial" w:eastAsia="Times New Roman" w:hAnsi="Arial" w:cs="Arial"/>
          <w:sz w:val="22"/>
          <w:szCs w:val="22"/>
          <w:lang w:val="en" w:eastAsia="en-GB"/>
        </w:rPr>
        <w:t>role profile that we’ve provided.</w:t>
      </w:r>
    </w:p>
    <w:p w:rsidR="00DF7984" w:rsidRPr="0015606D" w:rsidRDefault="00DF7984" w:rsidP="007E42E0">
      <w:pPr>
        <w:shd w:val="clear" w:color="auto" w:fill="FFFFFF"/>
        <w:rPr>
          <w:rFonts w:ascii="Arial" w:eastAsia="Times New Roman" w:hAnsi="Arial" w:cs="Arial"/>
          <w:sz w:val="22"/>
          <w:szCs w:val="22"/>
          <w:lang w:val="en" w:eastAsia="en-GB"/>
        </w:rPr>
      </w:pPr>
    </w:p>
    <w:p w:rsidR="007E42E0" w:rsidRPr="0015606D" w:rsidRDefault="00920C49" w:rsidP="007E42E0">
      <w:pPr>
        <w:shd w:val="clear" w:color="auto" w:fill="FFFFFF"/>
        <w:rPr>
          <w:rFonts w:ascii="Arial" w:eastAsia="Times New Roman" w:hAnsi="Arial" w:cs="Arial"/>
          <w:sz w:val="22"/>
          <w:szCs w:val="22"/>
          <w:lang w:val="en" w:eastAsia="en-GB"/>
        </w:rPr>
      </w:pPr>
      <w:r w:rsidRPr="0015606D">
        <w:rPr>
          <w:rFonts w:ascii="Arial" w:eastAsia="Times New Roman" w:hAnsi="Arial" w:cs="Arial"/>
          <w:sz w:val="22"/>
          <w:szCs w:val="22"/>
          <w:lang w:val="en" w:eastAsia="en-GB"/>
        </w:rPr>
        <w:t>In the Environment Agency, o</w:t>
      </w:r>
      <w:r w:rsidR="007E42E0" w:rsidRPr="0015606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15606D" w:rsidRDefault="007E42E0" w:rsidP="007E42E0">
      <w:pPr>
        <w:shd w:val="clear" w:color="auto" w:fill="FFFFFF"/>
        <w:rPr>
          <w:rFonts w:ascii="Arial" w:eastAsia="Times New Roman" w:hAnsi="Arial" w:cs="Arial"/>
          <w:sz w:val="22"/>
          <w:szCs w:val="22"/>
          <w:lang w:val="en" w:eastAsia="en-GB"/>
        </w:rPr>
      </w:pPr>
    </w:p>
    <w:p w:rsidR="00920C49" w:rsidRPr="0015606D" w:rsidRDefault="00920C49" w:rsidP="00920C49">
      <w:pPr>
        <w:pStyle w:val="PlainText"/>
        <w:spacing w:after="120" w:line="276" w:lineRule="auto"/>
        <w:rPr>
          <w:rFonts w:ascii="Arial" w:eastAsia="Times New Roman" w:hAnsi="Arial" w:cs="Arial"/>
          <w:sz w:val="22"/>
          <w:szCs w:val="22"/>
          <w:lang w:val="en" w:eastAsia="en-GB"/>
        </w:rPr>
      </w:pPr>
      <w:r w:rsidRPr="0015606D">
        <w:rPr>
          <w:rFonts w:ascii="Arial" w:eastAsia="Times New Roman" w:hAnsi="Arial" w:cs="Arial"/>
          <w:sz w:val="22"/>
          <w:szCs w:val="22"/>
          <w:lang w:val="en" w:eastAsia="en-GB"/>
        </w:rPr>
        <w:t xml:space="preserve">The role of </w:t>
      </w:r>
      <w:r w:rsidR="0015606D" w:rsidRPr="0015606D">
        <w:rPr>
          <w:rFonts w:ascii="Arial" w:eastAsia="Times New Roman" w:hAnsi="Arial" w:cs="Arial"/>
          <w:sz w:val="22"/>
          <w:szCs w:val="22"/>
          <w:lang w:val="en" w:eastAsia="en-GB"/>
        </w:rPr>
        <w:t xml:space="preserve">Biodiversity Technical Specialist - SG5 </w:t>
      </w:r>
      <w:r w:rsidRPr="0015606D">
        <w:rPr>
          <w:rFonts w:ascii="Arial" w:eastAsia="Times New Roman" w:hAnsi="Arial" w:cs="Arial"/>
          <w:sz w:val="22"/>
          <w:szCs w:val="22"/>
          <w:lang w:val="en" w:eastAsia="en-GB"/>
        </w:rPr>
        <w:t xml:space="preserve">fits into our </w:t>
      </w:r>
      <w:r w:rsidR="0015606D" w:rsidRPr="0015606D">
        <w:rPr>
          <w:rFonts w:ascii="Arial" w:eastAsia="Times New Roman" w:hAnsi="Arial" w:cs="Arial"/>
          <w:sz w:val="22"/>
          <w:szCs w:val="22"/>
          <w:lang w:val="en" w:eastAsia="en-GB"/>
        </w:rPr>
        <w:t xml:space="preserve">Environment &amp; Regulation </w:t>
      </w:r>
      <w:r w:rsidRPr="0015606D">
        <w:rPr>
          <w:rFonts w:ascii="Arial" w:eastAsia="Times New Roman" w:hAnsi="Arial" w:cs="Arial"/>
          <w:sz w:val="22"/>
          <w:szCs w:val="22"/>
          <w:lang w:val="en" w:eastAsia="en-GB"/>
        </w:rPr>
        <w:t xml:space="preserve">job family at </w:t>
      </w:r>
      <w:r w:rsidR="0015606D" w:rsidRPr="0015606D">
        <w:rPr>
          <w:rFonts w:ascii="Arial" w:eastAsia="Times New Roman" w:hAnsi="Arial" w:cs="Arial"/>
          <w:sz w:val="22"/>
          <w:szCs w:val="22"/>
          <w:lang w:val="en" w:eastAsia="en-GB"/>
        </w:rPr>
        <w:t>Staff Grade 5</w:t>
      </w:r>
    </w:p>
    <w:p w:rsidR="007E42E0" w:rsidRPr="0015606D" w:rsidRDefault="007E42E0" w:rsidP="007E42E0">
      <w:pPr>
        <w:shd w:val="clear" w:color="auto" w:fill="FFFFFF"/>
        <w:rPr>
          <w:rFonts w:ascii="Arial" w:eastAsia="Times New Roman" w:hAnsi="Arial" w:cs="Arial"/>
          <w:sz w:val="22"/>
          <w:szCs w:val="22"/>
          <w:lang w:val="en" w:eastAsia="en-GB"/>
        </w:rPr>
      </w:pPr>
      <w:r w:rsidRPr="0015606D">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15606D" w:rsidRDefault="0015606D"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5606D" w:rsidRPr="0015606D" w:rsidRDefault="0015606D" w:rsidP="0015606D">
      <w:pPr>
        <w:pStyle w:val="PlainText"/>
        <w:spacing w:line="276" w:lineRule="auto"/>
        <w:rPr>
          <w:rFonts w:ascii="Arial" w:hAnsi="Arial" w:cs="Arial"/>
          <w:sz w:val="22"/>
          <w:szCs w:val="22"/>
        </w:rPr>
      </w:pPr>
      <w:r w:rsidRPr="0015606D">
        <w:rPr>
          <w:rFonts w:ascii="Arial" w:hAnsi="Arial" w:cs="Arial"/>
          <w:sz w:val="22"/>
          <w:szCs w:val="22"/>
        </w:rPr>
        <w:t>This full time role is based in Blandford Forum but the post holder must be able to travel across Wessex for site or office visits. A supportive, more resilient network is maintained by close working with our Bridgwater counterparts.</w:t>
      </w:r>
    </w:p>
    <w:p w:rsidR="0015606D" w:rsidRDefault="0015606D" w:rsidP="0015606D">
      <w:pPr>
        <w:pStyle w:val="PlainText"/>
        <w:spacing w:line="276" w:lineRule="auto"/>
        <w:rPr>
          <w:rFonts w:ascii="Arial" w:hAnsi="Arial" w:cs="Arial"/>
          <w:sz w:val="22"/>
          <w:szCs w:val="22"/>
        </w:rPr>
      </w:pPr>
    </w:p>
    <w:p w:rsidR="0015606D" w:rsidRPr="0015606D" w:rsidRDefault="0015606D" w:rsidP="0015606D">
      <w:pPr>
        <w:pStyle w:val="PlainText"/>
        <w:spacing w:line="276" w:lineRule="auto"/>
        <w:rPr>
          <w:rFonts w:ascii="Arial" w:hAnsi="Arial" w:cs="Arial"/>
          <w:sz w:val="22"/>
          <w:szCs w:val="22"/>
        </w:rPr>
      </w:pPr>
      <w:r w:rsidRPr="0015606D">
        <w:rPr>
          <w:rFonts w:ascii="Arial" w:hAnsi="Arial" w:cs="Arial"/>
          <w:sz w:val="22"/>
          <w:szCs w:val="22"/>
        </w:rPr>
        <w:t>Interviews will be held in Blandford on Wednesday 21st August 2019 or Tuesday 27th August 2019.</w:t>
      </w:r>
    </w:p>
    <w:p w:rsidR="0015606D" w:rsidRPr="0015606D" w:rsidRDefault="0015606D" w:rsidP="0015606D">
      <w:pPr>
        <w:pStyle w:val="PlainText"/>
        <w:spacing w:line="276" w:lineRule="auto"/>
        <w:rPr>
          <w:rFonts w:ascii="Arial" w:hAnsi="Arial" w:cs="Arial"/>
          <w:sz w:val="22"/>
          <w:szCs w:val="22"/>
        </w:rPr>
      </w:pPr>
    </w:p>
    <w:p w:rsidR="0015606D" w:rsidRPr="0015606D" w:rsidRDefault="0015606D" w:rsidP="0015606D">
      <w:pPr>
        <w:pStyle w:val="PlainText"/>
        <w:spacing w:line="276" w:lineRule="auto"/>
        <w:rPr>
          <w:rFonts w:ascii="Arial" w:hAnsi="Arial" w:cs="Arial"/>
          <w:sz w:val="22"/>
          <w:szCs w:val="22"/>
        </w:rPr>
      </w:pPr>
      <w:r w:rsidRPr="0015606D">
        <w:rPr>
          <w:rFonts w:ascii="Arial" w:hAnsi="Arial" w:cs="Arial"/>
          <w:sz w:val="22"/>
          <w:szCs w:val="22"/>
        </w:rPr>
        <w:t>Contact: Karen Bettle FBG Team Leader Blandford 07721430626 (Aug 8th onwards) or</w:t>
      </w:r>
      <w:bookmarkStart w:id="0" w:name="_GoBack"/>
      <w:bookmarkEnd w:id="0"/>
    </w:p>
    <w:p w:rsidR="00E5041C" w:rsidRPr="0015606D" w:rsidRDefault="0015606D" w:rsidP="0015606D">
      <w:pPr>
        <w:pStyle w:val="PlainText"/>
        <w:spacing w:line="276" w:lineRule="auto"/>
        <w:rPr>
          <w:rFonts w:ascii="Arial" w:hAnsi="Arial" w:cs="Arial"/>
          <w:sz w:val="22"/>
          <w:szCs w:val="22"/>
        </w:rPr>
      </w:pPr>
      <w:r w:rsidRPr="0015606D">
        <w:rPr>
          <w:rFonts w:ascii="Arial" w:hAnsi="Arial" w:cs="Arial"/>
          <w:sz w:val="22"/>
          <w:szCs w:val="22"/>
        </w:rPr>
        <w:t>Steve Thomas FBG Team Leader Bridgwater 07741007229</w:t>
      </w:r>
    </w:p>
    <w:p w:rsidR="0015606D" w:rsidRDefault="0015606D" w:rsidP="0015606D">
      <w:pPr>
        <w:pStyle w:val="PlainText"/>
        <w:spacing w:line="276" w:lineRule="auto"/>
        <w:rPr>
          <w:rFonts w:ascii="Arial" w:hAnsi="Arial" w:cs="Arial"/>
          <w:sz w:val="22"/>
          <w:szCs w:val="22"/>
        </w:rPr>
      </w:pPr>
    </w:p>
    <w:p w:rsidR="0015606D" w:rsidRDefault="0015606D" w:rsidP="00E5041C">
      <w:pPr>
        <w:spacing w:after="120" w:line="276" w:lineRule="auto"/>
        <w:rPr>
          <w:rFonts w:ascii="Arial" w:hAnsi="Arial" w:cs="Arial"/>
          <w:b/>
          <w:sz w:val="28"/>
          <w:szCs w:val="28"/>
        </w:rPr>
      </w:pPr>
    </w:p>
    <w:p w:rsidR="0015606D" w:rsidRDefault="0015606D" w:rsidP="00E5041C">
      <w:pPr>
        <w:spacing w:after="120" w:line="276" w:lineRule="auto"/>
        <w:rPr>
          <w:rFonts w:ascii="Arial" w:hAnsi="Arial" w:cs="Arial"/>
          <w:b/>
          <w:sz w:val="28"/>
          <w:szCs w:val="28"/>
        </w:rPr>
      </w:pPr>
    </w:p>
    <w:p w:rsidR="0015606D" w:rsidRDefault="0015606D" w:rsidP="00E5041C">
      <w:pPr>
        <w:spacing w:after="120" w:line="276" w:lineRule="auto"/>
        <w:rPr>
          <w:rFonts w:ascii="Arial" w:hAnsi="Arial" w:cs="Arial"/>
          <w:b/>
          <w:sz w:val="28"/>
          <w:szCs w:val="28"/>
        </w:rPr>
      </w:pPr>
    </w:p>
    <w:p w:rsidR="0015606D" w:rsidRDefault="0015606D" w:rsidP="00E5041C">
      <w:pPr>
        <w:spacing w:after="120" w:line="276" w:lineRule="auto"/>
        <w:rPr>
          <w:rFonts w:ascii="Arial" w:hAnsi="Arial" w:cs="Arial"/>
          <w:b/>
          <w:sz w:val="28"/>
          <w:szCs w:val="28"/>
        </w:rPr>
      </w:pPr>
    </w:p>
    <w:p w:rsidR="0015606D" w:rsidRDefault="0015606D" w:rsidP="00E5041C">
      <w:pPr>
        <w:spacing w:after="120" w:line="276" w:lineRule="auto"/>
        <w:rPr>
          <w:rFonts w:ascii="Arial" w:hAnsi="Arial" w:cs="Arial"/>
          <w:b/>
          <w:sz w:val="28"/>
          <w:szCs w:val="28"/>
        </w:rPr>
      </w:pPr>
    </w:p>
    <w:p w:rsidR="0015606D" w:rsidRDefault="0015606D" w:rsidP="00E5041C">
      <w:pPr>
        <w:spacing w:after="120" w:line="276" w:lineRule="auto"/>
        <w:rPr>
          <w:rFonts w:ascii="Arial" w:hAnsi="Arial" w:cs="Arial"/>
          <w:b/>
          <w:sz w:val="28"/>
          <w:szCs w:val="28"/>
        </w:rPr>
      </w:pPr>
    </w:p>
    <w:p w:rsidR="0015606D" w:rsidRDefault="0015606D" w:rsidP="00E5041C">
      <w:pPr>
        <w:spacing w:after="120" w:line="276" w:lineRule="auto"/>
        <w:rPr>
          <w:rFonts w:ascii="Arial" w:hAnsi="Arial" w:cs="Arial"/>
          <w:b/>
          <w:sz w:val="28"/>
          <w:szCs w:val="28"/>
        </w:rPr>
      </w:pPr>
    </w:p>
    <w:p w:rsidR="0015606D" w:rsidRDefault="0015606D"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131BAD9C" wp14:editId="27DFE788">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5606D" w:rsidRDefault="0015606D"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5606D" w:rsidRDefault="0015606D"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5606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5606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06D"/>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107D"/>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E181-EFCA-4791-BF50-2D97FCA9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2019-07-19T10:37:00Z</dcterms:created>
  <dcterms:modified xsi:type="dcterms:W3CDTF">2019-07-19T10:45:00Z</dcterms:modified>
</cp:coreProperties>
</file>