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0446F8">
      <w:pPr>
        <w:rPr>
          <w:rFonts w:ascii="Arial" w:hAnsi="Arial" w:cs="Arial"/>
          <w:color w:val="004C84"/>
          <w:sz w:val="72"/>
          <w:szCs w:val="72"/>
        </w:rPr>
      </w:pPr>
      <w:r w:rsidRPr="000446F8">
        <w:rPr>
          <w:rFonts w:ascii="Arial" w:hAnsi="Arial" w:cs="Arial"/>
          <w:color w:val="004C84"/>
          <w:sz w:val="72"/>
          <w:szCs w:val="72"/>
        </w:rPr>
        <w:t>Hydrologist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446F8" w:rsidRPr="000446F8">
                              <w:rPr>
                                <w:rFonts w:ascii="Arial" w:hAnsi="Arial" w:cs="Arial"/>
                                <w:b/>
                                <w:color w:val="FFFFFF" w:themeColor="background1"/>
                                <w:sz w:val="22"/>
                                <w:szCs w:val="22"/>
                              </w:rPr>
                              <w:t>Hydrologist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446F8" w:rsidRPr="000446F8">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446F8">
                              <w:rPr>
                                <w:rFonts w:ascii="Arial" w:hAnsi="Arial" w:cs="Arial"/>
                                <w:b/>
                                <w:color w:val="FFFFFF" w:themeColor="background1"/>
                                <w:sz w:val="22"/>
                                <w:szCs w:val="22"/>
                              </w:rPr>
                              <w:t>08/01/2019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446F8">
                              <w:rPr>
                                <w:rFonts w:ascii="Arial" w:hAnsi="Arial" w:cs="Arial"/>
                                <w:b/>
                                <w:color w:val="FFFFFF" w:themeColor="background1"/>
                                <w:sz w:val="22"/>
                                <w:szCs w:val="22"/>
                              </w:rPr>
                              <w:t xml:space="preserve"> 9702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446F8" w:rsidRPr="000446F8">
                        <w:rPr>
                          <w:rFonts w:ascii="Arial" w:hAnsi="Arial" w:cs="Arial"/>
                          <w:b/>
                          <w:color w:val="FFFFFF" w:themeColor="background1"/>
                          <w:sz w:val="22"/>
                          <w:szCs w:val="22"/>
                        </w:rPr>
                        <w:t>Hydrologist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446F8" w:rsidRPr="000446F8">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446F8">
                        <w:rPr>
                          <w:rFonts w:ascii="Arial" w:hAnsi="Arial" w:cs="Arial"/>
                          <w:b/>
                          <w:color w:val="FFFFFF" w:themeColor="background1"/>
                          <w:sz w:val="22"/>
                          <w:szCs w:val="22"/>
                        </w:rPr>
                        <w:t>08/01/2019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446F8">
                        <w:rPr>
                          <w:rFonts w:ascii="Arial" w:hAnsi="Arial" w:cs="Arial"/>
                          <w:b/>
                          <w:color w:val="FFFFFF" w:themeColor="background1"/>
                          <w:sz w:val="22"/>
                          <w:szCs w:val="22"/>
                        </w:rPr>
                        <w:t xml:space="preserve"> 9702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446F8"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446F8"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446F8" w:rsidRPr="000446F8">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446F8" w:rsidRPr="000446F8">
        <w:rPr>
          <w:rFonts w:ascii="Arial" w:hAnsi="Arial" w:cs="Arial"/>
          <w:sz w:val="22"/>
          <w:szCs w:val="22"/>
        </w:rPr>
        <w:t xml:space="preserve">Brampton Office, </w:t>
      </w:r>
      <w:proofErr w:type="spellStart"/>
      <w:r w:rsidR="000446F8" w:rsidRPr="000446F8">
        <w:rPr>
          <w:rFonts w:ascii="Arial" w:hAnsi="Arial" w:cs="Arial"/>
          <w:sz w:val="22"/>
          <w:szCs w:val="22"/>
        </w:rPr>
        <w:t>Bromholme</w:t>
      </w:r>
      <w:proofErr w:type="spellEnd"/>
      <w:r w:rsidR="000446F8" w:rsidRPr="000446F8">
        <w:rPr>
          <w:rFonts w:ascii="Arial" w:hAnsi="Arial" w:cs="Arial"/>
          <w:sz w:val="22"/>
          <w:szCs w:val="22"/>
        </w:rPr>
        <w:t xml:space="preserve"> Ln, Brampton, Huntingdon, PE28 4NE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446F8">
        <w:rPr>
          <w:rFonts w:ascii="Arial" w:hAnsi="Arial" w:cs="Arial"/>
          <w:sz w:val="22"/>
          <w:szCs w:val="22"/>
        </w:rPr>
        <w:t>37</w:t>
      </w:r>
      <w:r w:rsidRPr="000446F8">
        <w:rPr>
          <w:rFonts w:ascii="Arial" w:hAnsi="Arial" w:cs="Arial"/>
          <w:sz w:val="22"/>
          <w:szCs w:val="22"/>
        </w:rPr>
        <w:t xml:space="preserve"> hours FTE, </w:t>
      </w:r>
      <w:r w:rsidR="000446F8" w:rsidRPr="000446F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0446F8">
        <w:rPr>
          <w:rFonts w:ascii="Arial" w:hAnsi="Arial" w:cs="Arial"/>
          <w:sz w:val="22"/>
          <w:szCs w:val="22"/>
        </w:rPr>
        <w:t>25</w:t>
      </w:r>
      <w:r w:rsidRPr="002F0588">
        <w:rPr>
          <w:rFonts w:ascii="Arial" w:hAnsi="Arial" w:cs="Arial"/>
          <w:sz w:val="22"/>
          <w:szCs w:val="22"/>
        </w:rPr>
        <w:t xml:space="preserve"> 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0446F8" w:rsidRPr="000446F8">
        <w:rPr>
          <w:rFonts w:ascii="Arial" w:eastAsia="Times New Roman" w:hAnsi="Arial" w:cs="Arial"/>
          <w:color w:val="17365D" w:themeColor="text2" w:themeShade="BF"/>
          <w:sz w:val="20"/>
          <w:szCs w:val="20"/>
          <w:lang w:val="en" w:eastAsia="en-GB"/>
        </w:rPr>
        <w:t xml:space="preserve">Hydrologist </w:t>
      </w:r>
      <w:bookmarkStart w:id="0" w:name="_GoBack"/>
      <w:bookmarkEnd w:id="0"/>
      <w:r>
        <w:rPr>
          <w:rFonts w:ascii="Arial" w:eastAsia="Times New Roman" w:hAnsi="Arial" w:cs="Arial"/>
          <w:color w:val="002A54"/>
          <w:sz w:val="20"/>
          <w:szCs w:val="20"/>
          <w:lang w:val="en" w:eastAsia="en-GB"/>
        </w:rPr>
        <w:t xml:space="preserve">fits into our </w:t>
      </w:r>
      <w:r w:rsidR="000446F8" w:rsidRPr="000446F8">
        <w:rPr>
          <w:rFonts w:ascii="Arial" w:eastAsia="Times New Roman" w:hAnsi="Arial" w:cs="Arial"/>
          <w:color w:val="17365D" w:themeColor="text2" w:themeShade="BF"/>
          <w:sz w:val="20"/>
          <w:szCs w:val="20"/>
          <w:lang w:val="en" w:eastAsia="en-GB"/>
        </w:rPr>
        <w:t>Technical &amp; Scientific Services,</w:t>
      </w:r>
      <w:r w:rsidR="000446F8">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job family at grade </w:t>
      </w:r>
      <w:r w:rsidR="000446F8" w:rsidRPr="000446F8">
        <w:rPr>
          <w:rFonts w:ascii="Arial" w:eastAsia="Times New Roman" w:hAnsi="Arial" w:cs="Arial"/>
          <w:color w:val="17365D" w:themeColor="text2" w:themeShade="BF"/>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0446F8" w:rsidP="00E5041C">
      <w:pPr>
        <w:pStyle w:val="PlainText"/>
        <w:spacing w:line="276" w:lineRule="auto"/>
        <w:rPr>
          <w:rFonts w:ascii="Arial" w:hAnsi="Arial" w:cs="Arial"/>
          <w:color w:val="FF0000"/>
          <w:sz w:val="22"/>
          <w:szCs w:val="22"/>
        </w:rPr>
      </w:pPr>
      <w:r w:rsidRPr="000446F8">
        <w:rPr>
          <w:rFonts w:ascii="Arial" w:hAnsi="Arial" w:cs="Arial"/>
          <w:sz w:val="22"/>
          <w:szCs w:val="22"/>
        </w:rPr>
        <w:t>For further information, contact Jon Lampard on 0203 0251863 or jon.lampard@environment-agency.gov.uk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446F8">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446F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446F8"/>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275C-AAD2-4187-B451-B26C9EE5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2019-01-08T13:34:00Z</dcterms:created>
  <dcterms:modified xsi:type="dcterms:W3CDTF">2019-01-08T13:34:00Z</dcterms:modified>
</cp:coreProperties>
</file>