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950084" w:rsidRDefault="00950084">
      <w:pPr>
        <w:rPr>
          <w:rFonts w:ascii="Arial" w:hAnsi="Arial" w:cs="Arial"/>
          <w:color w:val="0078B4"/>
          <w:sz w:val="72"/>
          <w:szCs w:val="60"/>
        </w:rPr>
      </w:pPr>
    </w:p>
    <w:p w:rsidR="00C33D92" w:rsidRPr="00DF077C" w:rsidRDefault="00F81A23">
      <w:pPr>
        <w:rPr>
          <w:rFonts w:ascii="Arial" w:hAnsi="Arial" w:cs="Arial"/>
          <w:color w:val="0078B4"/>
          <w:sz w:val="56"/>
          <w:szCs w:val="56"/>
        </w:rPr>
      </w:pPr>
      <w:r w:rsidRPr="00F81A23">
        <w:rPr>
          <w:rFonts w:ascii="Arial" w:hAnsi="Arial" w:cs="Arial"/>
          <w:color w:val="0078B4"/>
          <w:sz w:val="56"/>
          <w:szCs w:val="56"/>
        </w:rPr>
        <w:t>MEICA Electrical Apprentice</w:t>
      </w:r>
    </w:p>
    <w:p w:rsidR="00B13154" w:rsidRDefault="00B1315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E53E48" w:rsidRPr="00E53E48" w:rsidRDefault="001B4410" w:rsidP="00E53E48">
      <w:pPr>
        <w:pStyle w:val="PlainText"/>
        <w:spacing w:line="276" w:lineRule="auto"/>
        <w:rPr>
          <w:rFonts w:ascii="Arial" w:hAnsi="Arial" w:cs="Arial"/>
          <w:color w:val="004C84"/>
          <w:sz w:val="22"/>
          <w:szCs w:val="22"/>
        </w:rPr>
      </w:pPr>
      <w:r>
        <w:rPr>
          <w:rFonts w:ascii="Arial" w:hAnsi="Arial" w:cs="Arial"/>
          <w:color w:val="0078B4"/>
          <w:sz w:val="60"/>
          <w:szCs w:val="60"/>
        </w:rPr>
        <w:br w:type="page"/>
      </w:r>
      <w:r w:rsidR="00950084" w:rsidRPr="00F031F4">
        <w:rPr>
          <w:rFonts w:ascii="Arial" w:hAnsi="Arial" w:cs="Arial"/>
          <w:color w:val="004C84"/>
          <w:sz w:val="22"/>
          <w:szCs w:val="22"/>
        </w:rPr>
        <w:lastRenderedPageBreak/>
        <w:t>Job title:</w:t>
      </w:r>
      <w:r w:rsidR="00E53E48">
        <w:rPr>
          <w:rFonts w:ascii="Arial" w:hAnsi="Arial" w:cs="Arial"/>
          <w:color w:val="004C84"/>
          <w:sz w:val="22"/>
          <w:szCs w:val="22"/>
        </w:rPr>
        <w:t xml:space="preserve"> </w:t>
      </w:r>
      <w:r w:rsidR="00F81A23" w:rsidRPr="00F81A23">
        <w:rPr>
          <w:rFonts w:ascii="Arial" w:hAnsi="Arial" w:cs="Arial"/>
          <w:color w:val="004C84"/>
          <w:sz w:val="22"/>
          <w:szCs w:val="22"/>
        </w:rPr>
        <w:t>MEICA Electrical Apprentice</w:t>
      </w:r>
    </w:p>
    <w:p w:rsidR="008766F7" w:rsidRPr="002F0588" w:rsidRDefault="00C2403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F81A23">
        <w:rPr>
          <w:rFonts w:ascii="Arial" w:hAnsi="Arial" w:cs="Arial"/>
          <w:color w:val="004C84"/>
          <w:sz w:val="22"/>
          <w:szCs w:val="22"/>
        </w:rPr>
        <w:t>LONDON</w:t>
      </w:r>
    </w:p>
    <w:p w:rsidR="002A6840" w:rsidRPr="002F0588" w:rsidRDefault="002A6840" w:rsidP="00716DBB">
      <w:pPr>
        <w:pStyle w:val="PlainText"/>
        <w:spacing w:line="276" w:lineRule="auto"/>
        <w:rPr>
          <w:rFonts w:ascii="Arial" w:hAnsi="Arial" w:cs="Arial"/>
          <w:color w:val="004C84"/>
          <w:sz w:val="22"/>
          <w:szCs w:val="22"/>
        </w:rPr>
      </w:pPr>
      <w:r w:rsidRPr="00F031F4">
        <w:rPr>
          <w:rFonts w:ascii="Arial" w:hAnsi="Arial" w:cs="Arial"/>
          <w:color w:val="004C84"/>
          <w:sz w:val="22"/>
          <w:szCs w:val="22"/>
        </w:rPr>
        <w:t>Date:</w:t>
      </w:r>
      <w:r w:rsidRPr="002F0588">
        <w:rPr>
          <w:rFonts w:ascii="Arial" w:hAnsi="Arial" w:cs="Arial"/>
          <w:color w:val="004C84"/>
          <w:sz w:val="22"/>
          <w:szCs w:val="22"/>
        </w:rPr>
        <w:t xml:space="preserve"> </w:t>
      </w:r>
      <w:r w:rsidR="00F81A23">
        <w:rPr>
          <w:rFonts w:ascii="Arial" w:hAnsi="Arial" w:cs="Arial"/>
          <w:color w:val="004C84"/>
          <w:sz w:val="22"/>
          <w:szCs w:val="22"/>
        </w:rPr>
        <w:t>8</w:t>
      </w:r>
      <w:r w:rsidR="00F81A23" w:rsidRPr="00F81A23">
        <w:rPr>
          <w:rFonts w:ascii="Arial" w:hAnsi="Arial" w:cs="Arial"/>
          <w:color w:val="004C84"/>
          <w:sz w:val="22"/>
          <w:szCs w:val="22"/>
          <w:vertAlign w:val="superscript"/>
        </w:rPr>
        <w:t>TH</w:t>
      </w:r>
      <w:r w:rsidR="00F81A23">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F031F4">
        <w:rPr>
          <w:rFonts w:ascii="Arial" w:hAnsi="Arial" w:cs="Arial"/>
          <w:color w:val="004C84"/>
          <w:sz w:val="22"/>
          <w:szCs w:val="22"/>
        </w:rPr>
        <w:t>Reference:</w:t>
      </w:r>
      <w:r w:rsidR="00F81A23">
        <w:rPr>
          <w:rFonts w:ascii="Arial" w:hAnsi="Arial" w:cs="Arial"/>
          <w:color w:val="004C84"/>
          <w:sz w:val="22"/>
          <w:szCs w:val="22"/>
        </w:rPr>
        <w:t xml:space="preserve"> 7093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C24032">
      <w:pPr>
        <w:rPr>
          <w:rFonts w:ascii="MetaBook-Roman" w:hAnsi="MetaBook-Roman"/>
          <w:color w:val="0078B4"/>
          <w:sz w:val="56"/>
          <w:szCs w:val="56"/>
        </w:rPr>
      </w:pPr>
      <w:r>
        <w:rPr>
          <w:noProof/>
          <w:lang w:eastAsia="en-GB"/>
        </w:rPr>
        <w:lastRenderedPageBreak/>
        <w:drawing>
          <wp:anchor distT="0" distB="0" distL="114300" distR="114300" simplePos="0" relativeHeight="251657216" behindDoc="0" locked="0" layoutInCell="1" allowOverlap="1">
            <wp:simplePos x="0" y="0"/>
            <wp:positionH relativeFrom="page">
              <wp:align>left</wp:align>
            </wp:positionH>
            <wp:positionV relativeFrom="paragraph">
              <wp:posOffset>0</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1315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504894" w:rsidRDefault="00B81DA8" w:rsidP="00E53E4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3017C" w:rsidRPr="000156B8" w:rsidRDefault="00F81A23" w:rsidP="00504894">
      <w:pPr>
        <w:pStyle w:val="PlainText"/>
        <w:spacing w:after="120" w:line="276" w:lineRule="auto"/>
        <w:rPr>
          <w:rFonts w:ascii="Arial" w:hAnsi="Arial" w:cs="Arial"/>
          <w:b/>
          <w:color w:val="004C84"/>
          <w:sz w:val="28"/>
          <w:szCs w:val="28"/>
        </w:rPr>
      </w:pPr>
      <w:r w:rsidRPr="00F81A23">
        <w:rPr>
          <w:rFonts w:ascii="Arial" w:hAnsi="Arial" w:cs="Arial"/>
          <w:sz w:val="22"/>
          <w:szCs w:val="22"/>
        </w:rPr>
        <w:t>Carrying out a full range of complex FCRM and incident management activities within an assigned area in order to deliver FCRM outcomes</w:t>
      </w: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E53E48" w:rsidRP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Contribute to the delivery of the departmental business plan, providing professional / technical expertise to support operational priorities and Environment Agency policy.</w:t>
      </w:r>
    </w:p>
    <w:p w:rsidR="0013017C" w:rsidRPr="00DF077C" w:rsidRDefault="008402F6" w:rsidP="00E53E48">
      <w:pPr>
        <w:pStyle w:val="ListParagraph"/>
        <w:ind w:left="360"/>
        <w:rPr>
          <w:rFonts w:ascii="Arial" w:hAnsi="Arial" w:cs="Arial"/>
          <w:sz w:val="22"/>
          <w:szCs w:val="22"/>
        </w:rPr>
      </w:pPr>
      <w:r w:rsidRPr="008402F6">
        <w:rPr>
          <w:rFonts w:ascii="Arial" w:hAnsi="Arial" w:cs="Arial"/>
          <w:sz w:val="22"/>
          <w:szCs w:val="22"/>
        </w:rPr>
        <w:tab/>
      </w:r>
    </w:p>
    <w:p w:rsidR="00412B27" w:rsidRP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 xml:space="preserve">Guide, </w:t>
      </w:r>
      <w:proofErr w:type="gramStart"/>
      <w:r w:rsidRPr="00F81A23">
        <w:rPr>
          <w:rFonts w:ascii="Arial" w:hAnsi="Arial" w:cs="Arial"/>
          <w:sz w:val="22"/>
          <w:szCs w:val="22"/>
        </w:rPr>
        <w:t>advise</w:t>
      </w:r>
      <w:proofErr w:type="gramEnd"/>
      <w:r w:rsidRPr="00F81A23">
        <w:rPr>
          <w:rFonts w:ascii="Arial" w:hAnsi="Arial" w:cs="Arial"/>
          <w:sz w:val="22"/>
          <w:szCs w:val="22"/>
        </w:rPr>
        <w:t xml:space="preserve"> and support team members to resolve local issues and incidents, ensuring that decisions are made on sound technical grounds and in line with best practice and timeframes.</w:t>
      </w:r>
    </w:p>
    <w:p w:rsidR="0013017C" w:rsidRPr="00412B27" w:rsidRDefault="008402F6" w:rsidP="00412B27">
      <w:pPr>
        <w:rPr>
          <w:rFonts w:ascii="Arial" w:hAnsi="Arial" w:cs="Arial"/>
          <w:sz w:val="22"/>
          <w:szCs w:val="22"/>
        </w:rPr>
      </w:pP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r w:rsidRPr="00412B27">
        <w:rPr>
          <w:rFonts w:ascii="Arial" w:hAnsi="Arial" w:cs="Arial"/>
          <w:sz w:val="22"/>
          <w:szCs w:val="22"/>
        </w:rPr>
        <w:tab/>
      </w:r>
    </w:p>
    <w:p w:rsidR="00504894" w:rsidRP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Monitor progress of work, identify gaps in the delivery of priorities and take remedial action to enhance the service and recommend appropriate reallocation of time and effort.</w:t>
      </w:r>
    </w:p>
    <w:p w:rsidR="0013017C" w:rsidRPr="00504894" w:rsidRDefault="008402F6" w:rsidP="00504894">
      <w:pPr>
        <w:rPr>
          <w:rFonts w:ascii="Arial" w:hAnsi="Arial" w:cs="Arial"/>
          <w:sz w:val="22"/>
          <w:szCs w:val="22"/>
        </w:rPr>
      </w:pPr>
      <w:r w:rsidRPr="00504894">
        <w:rPr>
          <w:rFonts w:ascii="Arial" w:hAnsi="Arial" w:cs="Arial"/>
          <w:sz w:val="22"/>
          <w:szCs w:val="22"/>
        </w:rPr>
        <w:tab/>
      </w:r>
      <w:r w:rsidRPr="00504894">
        <w:rPr>
          <w:rFonts w:ascii="Arial" w:hAnsi="Arial" w:cs="Arial"/>
          <w:sz w:val="22"/>
          <w:szCs w:val="22"/>
        </w:rPr>
        <w:tab/>
      </w:r>
      <w:r w:rsidRPr="00504894">
        <w:rPr>
          <w:rFonts w:ascii="Arial" w:hAnsi="Arial" w:cs="Arial"/>
          <w:sz w:val="22"/>
          <w:szCs w:val="22"/>
        </w:rPr>
        <w:tab/>
      </w:r>
      <w:r w:rsidRPr="00504894">
        <w:rPr>
          <w:rFonts w:ascii="Arial" w:hAnsi="Arial" w:cs="Arial"/>
          <w:sz w:val="22"/>
          <w:szCs w:val="22"/>
        </w:rPr>
        <w:tab/>
      </w:r>
      <w:r w:rsidR="00DF077C" w:rsidRPr="00504894">
        <w:rPr>
          <w:rFonts w:ascii="Arial" w:hAnsi="Arial" w:cs="Arial"/>
          <w:sz w:val="22"/>
          <w:szCs w:val="22"/>
        </w:rPr>
        <w:tab/>
      </w:r>
      <w:r w:rsidR="00DF077C" w:rsidRPr="00504894">
        <w:rPr>
          <w:rFonts w:ascii="Arial" w:hAnsi="Arial" w:cs="Arial"/>
          <w:sz w:val="22"/>
          <w:szCs w:val="22"/>
        </w:rPr>
        <w:tab/>
      </w:r>
      <w:r w:rsidR="00DF077C" w:rsidRPr="00504894">
        <w:rPr>
          <w:rFonts w:ascii="Arial" w:hAnsi="Arial" w:cs="Arial"/>
          <w:sz w:val="22"/>
          <w:szCs w:val="22"/>
        </w:rPr>
        <w:tab/>
      </w:r>
      <w:r w:rsidR="00DF077C" w:rsidRPr="00504894">
        <w:rPr>
          <w:rFonts w:ascii="Arial" w:hAnsi="Arial" w:cs="Arial"/>
          <w:sz w:val="22"/>
          <w:szCs w:val="22"/>
        </w:rPr>
        <w:tab/>
      </w:r>
      <w:r w:rsidR="00DF077C" w:rsidRPr="00504894">
        <w:rPr>
          <w:rFonts w:ascii="Arial" w:hAnsi="Arial" w:cs="Arial"/>
          <w:sz w:val="22"/>
          <w:szCs w:val="22"/>
        </w:rPr>
        <w:tab/>
      </w:r>
      <w:r w:rsidR="00DF077C" w:rsidRPr="00504894">
        <w:rPr>
          <w:rFonts w:ascii="Arial" w:hAnsi="Arial" w:cs="Arial"/>
          <w:sz w:val="22"/>
          <w:szCs w:val="22"/>
        </w:rPr>
        <w:tab/>
      </w:r>
      <w:r w:rsidR="00F031F4" w:rsidRPr="00504894">
        <w:rPr>
          <w:rFonts w:ascii="Arial" w:hAnsi="Arial" w:cs="Arial"/>
          <w:sz w:val="22"/>
          <w:szCs w:val="22"/>
        </w:rPr>
        <w:tab/>
      </w:r>
    </w:p>
    <w:p w:rsidR="00DB64A6" w:rsidRP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 xml:space="preserve">Produce required documentation and reports to agreed quality standards to support operational work, management decisions, public enquiries, court appeals </w:t>
      </w:r>
      <w:proofErr w:type="spellStart"/>
      <w:r w:rsidRPr="00F81A23">
        <w:rPr>
          <w:rFonts w:ascii="Arial" w:hAnsi="Arial" w:cs="Arial"/>
          <w:sz w:val="22"/>
          <w:szCs w:val="22"/>
        </w:rPr>
        <w:t>etc</w:t>
      </w:r>
      <w:proofErr w:type="spellEnd"/>
      <w:r w:rsidRPr="00F81A23">
        <w:rPr>
          <w:rFonts w:ascii="Arial" w:hAnsi="Arial" w:cs="Arial"/>
          <w:sz w:val="22"/>
          <w:szCs w:val="22"/>
        </w:rPr>
        <w:t>, so that information, evidence and Environment Agency interests are accurately and effectively presented.</w:t>
      </w:r>
    </w:p>
    <w:p w:rsidR="00DB64A6" w:rsidRDefault="00DB64A6" w:rsidP="00DB64A6">
      <w:pPr>
        <w:pStyle w:val="ListParagraph"/>
        <w:ind w:left="360"/>
        <w:rPr>
          <w:rFonts w:ascii="Arial" w:hAnsi="Arial" w:cs="Arial"/>
          <w:sz w:val="22"/>
          <w:szCs w:val="22"/>
        </w:rPr>
      </w:pPr>
    </w:p>
    <w:p w:rsidR="00DB64A6" w:rsidRP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Contribute to the successful implementation of emergency plans, to ensure effective, timely and safe response to emergency incidents.</w:t>
      </w:r>
    </w:p>
    <w:p w:rsidR="00DB64A6" w:rsidRPr="00DB64A6" w:rsidRDefault="00DB64A6" w:rsidP="00DB64A6">
      <w:pPr>
        <w:pStyle w:val="ListParagraph"/>
        <w:rPr>
          <w:rFonts w:ascii="Arial" w:hAnsi="Arial" w:cs="Arial"/>
          <w:sz w:val="22"/>
          <w:szCs w:val="22"/>
        </w:rPr>
      </w:pPr>
    </w:p>
    <w:p w:rsid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8B55EE" w:rsidRPr="008B55EE" w:rsidRDefault="008B55EE" w:rsidP="008B55EE">
      <w:pPr>
        <w:rPr>
          <w:rFonts w:ascii="Arial" w:hAnsi="Arial" w:cs="Arial"/>
          <w:sz w:val="22"/>
          <w:szCs w:val="22"/>
        </w:rPr>
      </w:pPr>
    </w:p>
    <w:p w:rsid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Develop and maintain a strong customer focus to ensure effective relationship building and partnership working to achieve environmental goals.</w:t>
      </w:r>
    </w:p>
    <w:p w:rsidR="008B55EE" w:rsidRPr="008B55EE" w:rsidRDefault="008B55EE" w:rsidP="008B55EE">
      <w:pPr>
        <w:pStyle w:val="ListParagraph"/>
        <w:rPr>
          <w:rFonts w:ascii="Arial" w:hAnsi="Arial" w:cs="Arial"/>
          <w:sz w:val="22"/>
          <w:szCs w:val="22"/>
        </w:rPr>
      </w:pPr>
    </w:p>
    <w:p w:rsidR="008B55EE" w:rsidRDefault="00F81A23" w:rsidP="00F81A23">
      <w:pPr>
        <w:pStyle w:val="ListParagraph"/>
        <w:numPr>
          <w:ilvl w:val="0"/>
          <w:numId w:val="11"/>
        </w:numPr>
        <w:rPr>
          <w:rFonts w:ascii="Arial" w:hAnsi="Arial" w:cs="Arial"/>
          <w:sz w:val="22"/>
          <w:szCs w:val="22"/>
        </w:rPr>
      </w:pPr>
      <w:r w:rsidRPr="00F81A23">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BF171A" w:rsidRPr="00BF171A" w:rsidRDefault="00BF171A" w:rsidP="00BF171A">
      <w:pPr>
        <w:pStyle w:val="ListParagraph"/>
        <w:rPr>
          <w:rFonts w:ascii="Arial" w:hAnsi="Arial" w:cs="Arial"/>
          <w:sz w:val="22"/>
          <w:szCs w:val="22"/>
        </w:rPr>
      </w:pPr>
    </w:p>
    <w:p w:rsidR="008B55EE" w:rsidRDefault="008B55EE" w:rsidP="00BF171A">
      <w:pPr>
        <w:rPr>
          <w:rFonts w:ascii="Arial" w:hAnsi="Arial" w:cs="Arial"/>
          <w:sz w:val="22"/>
          <w:szCs w:val="22"/>
        </w:rPr>
      </w:pPr>
    </w:p>
    <w:p w:rsidR="00F81A23" w:rsidRDefault="00F81A23" w:rsidP="00BF171A">
      <w:pPr>
        <w:rPr>
          <w:rFonts w:ascii="Arial" w:hAnsi="Arial" w:cs="Arial"/>
          <w:sz w:val="22"/>
          <w:szCs w:val="22"/>
        </w:rPr>
      </w:pPr>
    </w:p>
    <w:p w:rsidR="00F81A23" w:rsidRDefault="00F81A23" w:rsidP="00BF171A">
      <w:pPr>
        <w:rPr>
          <w:rFonts w:ascii="Arial" w:hAnsi="Arial" w:cs="Arial"/>
          <w:sz w:val="22"/>
          <w:szCs w:val="22"/>
        </w:rPr>
      </w:pPr>
    </w:p>
    <w:p w:rsidR="00F81A23" w:rsidRPr="00BF171A" w:rsidRDefault="00F81A23" w:rsidP="00BF171A">
      <w:pPr>
        <w:rPr>
          <w:rFonts w:ascii="Arial" w:hAnsi="Arial" w:cs="Arial"/>
          <w:sz w:val="22"/>
          <w:szCs w:val="22"/>
        </w:rPr>
      </w:pPr>
    </w:p>
    <w:p w:rsidR="000156B8" w:rsidRPr="008B55EE" w:rsidRDefault="000156B8" w:rsidP="008B55EE">
      <w:pPr>
        <w:rPr>
          <w:rFonts w:ascii="Arial" w:hAnsi="Arial" w:cs="Arial"/>
          <w:sz w:val="22"/>
          <w:szCs w:val="22"/>
        </w:rPr>
      </w:pPr>
    </w:p>
    <w:p w:rsidR="00B56F63" w:rsidRPr="00AA0B3C" w:rsidRDefault="007B5661" w:rsidP="00AA0B3C">
      <w:pPr>
        <w:rPr>
          <w:rFonts w:ascii="Arial" w:hAnsi="Arial" w:cs="Arial"/>
          <w:sz w:val="22"/>
          <w:szCs w:val="22"/>
        </w:rPr>
      </w:pPr>
      <w:r w:rsidRPr="00AA0B3C">
        <w:rPr>
          <w:rFonts w:ascii="Arial" w:hAnsi="Arial" w:cs="Arial"/>
          <w:b/>
          <w:color w:val="004C84"/>
          <w:sz w:val="28"/>
          <w:szCs w:val="28"/>
        </w:rPr>
        <w:lastRenderedPageBreak/>
        <w:t>Knowledge/Qualifications</w:t>
      </w:r>
    </w:p>
    <w:p w:rsidR="00C24032" w:rsidRPr="0069599C" w:rsidRDefault="00C24032" w:rsidP="0013017C">
      <w:pPr>
        <w:rPr>
          <w:rFonts w:ascii="Arial" w:hAnsi="Arial" w:cs="Arial"/>
          <w:sz w:val="22"/>
          <w:szCs w:val="22"/>
        </w:rPr>
      </w:pPr>
    </w:p>
    <w:p w:rsidR="008B55EE" w:rsidRDefault="00F81A23" w:rsidP="00E53E48">
      <w:pPr>
        <w:pStyle w:val="PlainText"/>
        <w:spacing w:after="120" w:line="276" w:lineRule="auto"/>
        <w:rPr>
          <w:rFonts w:ascii="Arial" w:hAnsi="Arial" w:cs="Arial"/>
          <w:sz w:val="22"/>
          <w:szCs w:val="22"/>
        </w:rPr>
      </w:pPr>
      <w:r w:rsidRPr="00F81A23">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B13154" w:rsidRDefault="00B13154" w:rsidP="00C24032">
      <w:pPr>
        <w:pStyle w:val="PlainText"/>
        <w:spacing w:after="120" w:line="276" w:lineRule="auto"/>
        <w:rPr>
          <w:rFonts w:ascii="Arial" w:hAnsi="Arial" w:cs="Arial"/>
          <w:b/>
          <w:color w:val="004C84"/>
          <w:sz w:val="28"/>
          <w:szCs w:val="28"/>
        </w:rPr>
      </w:pPr>
    </w:p>
    <w:p w:rsidR="00A012B7" w:rsidRPr="00C24032" w:rsidRDefault="007B5661" w:rsidP="00C24032">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B55EE" w:rsidRPr="008B55EE" w:rsidRDefault="008B55EE" w:rsidP="008B55EE">
      <w:pPr>
        <w:spacing w:line="276" w:lineRule="auto"/>
        <w:rPr>
          <w:rFonts w:ascii="Arial" w:hAnsi="Arial" w:cs="Arial"/>
          <w:sz w:val="22"/>
          <w:szCs w:val="22"/>
        </w:rPr>
      </w:pPr>
    </w:p>
    <w:p w:rsidR="00F81A23" w:rsidRDefault="00F81A23" w:rsidP="00F81A23">
      <w:pPr>
        <w:spacing w:line="276" w:lineRule="auto"/>
        <w:rPr>
          <w:rFonts w:ascii="Arial" w:hAnsi="Arial" w:cs="Arial"/>
          <w:sz w:val="22"/>
          <w:szCs w:val="22"/>
        </w:rPr>
      </w:pPr>
      <w:r w:rsidRPr="00F81A23">
        <w:rPr>
          <w:rFonts w:ascii="Arial" w:hAnsi="Arial" w:cs="Arial"/>
          <w:sz w:val="22"/>
          <w:szCs w:val="22"/>
        </w:rPr>
        <w:t>Delivering work by planning, tracking, gathering, maintaining, quality-assuring and analysing data/information</w:t>
      </w:r>
    </w:p>
    <w:p w:rsidR="00F81A23" w:rsidRPr="00F81A23" w:rsidRDefault="00F81A23" w:rsidP="00F81A23">
      <w:pPr>
        <w:spacing w:line="276" w:lineRule="auto"/>
        <w:rPr>
          <w:rFonts w:ascii="Arial" w:hAnsi="Arial" w:cs="Arial"/>
          <w:sz w:val="22"/>
          <w:szCs w:val="22"/>
        </w:rPr>
      </w:pPr>
    </w:p>
    <w:p w:rsidR="00F81A23" w:rsidRDefault="00F81A23" w:rsidP="00F81A23">
      <w:pPr>
        <w:spacing w:line="276" w:lineRule="auto"/>
        <w:rPr>
          <w:rFonts w:ascii="Arial" w:hAnsi="Arial" w:cs="Arial"/>
          <w:sz w:val="22"/>
          <w:szCs w:val="22"/>
        </w:rPr>
      </w:pPr>
      <w:r w:rsidRPr="00F81A23">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F81A23" w:rsidRPr="00F81A23" w:rsidRDefault="00F81A23" w:rsidP="00F81A23">
      <w:pPr>
        <w:spacing w:line="276" w:lineRule="auto"/>
        <w:rPr>
          <w:rFonts w:ascii="Arial" w:hAnsi="Arial" w:cs="Arial"/>
          <w:sz w:val="22"/>
          <w:szCs w:val="22"/>
        </w:rPr>
      </w:pPr>
    </w:p>
    <w:p w:rsidR="00F81A23" w:rsidRDefault="00F81A23" w:rsidP="00F81A23">
      <w:pPr>
        <w:spacing w:line="276" w:lineRule="auto"/>
        <w:rPr>
          <w:rFonts w:ascii="Arial" w:hAnsi="Arial" w:cs="Arial"/>
          <w:sz w:val="22"/>
          <w:szCs w:val="22"/>
        </w:rPr>
      </w:pPr>
      <w:r w:rsidRPr="00F81A23">
        <w:rPr>
          <w:rFonts w:ascii="Arial" w:hAnsi="Arial" w:cs="Arial"/>
          <w:sz w:val="22"/>
          <w:szCs w:val="22"/>
        </w:rPr>
        <w:t>Delivery of low to medium risk multi-disciplinary projects and/or activities to time cost quality ensuring successful outcomes are achieved</w:t>
      </w:r>
    </w:p>
    <w:p w:rsidR="00F81A23" w:rsidRPr="00F81A23" w:rsidRDefault="00F81A23" w:rsidP="00F81A23">
      <w:pPr>
        <w:spacing w:line="276" w:lineRule="auto"/>
        <w:rPr>
          <w:rFonts w:ascii="Arial" w:hAnsi="Arial" w:cs="Arial"/>
          <w:sz w:val="22"/>
          <w:szCs w:val="22"/>
        </w:rPr>
      </w:pPr>
    </w:p>
    <w:p w:rsidR="00F81A23" w:rsidRDefault="00F81A23" w:rsidP="00F81A23">
      <w:pPr>
        <w:spacing w:line="276" w:lineRule="auto"/>
        <w:rPr>
          <w:rFonts w:ascii="Arial" w:hAnsi="Arial" w:cs="Arial"/>
          <w:sz w:val="22"/>
          <w:szCs w:val="22"/>
        </w:rPr>
      </w:pPr>
      <w:r w:rsidRPr="00F81A23">
        <w:rPr>
          <w:rFonts w:ascii="Arial" w:hAnsi="Arial" w:cs="Arial"/>
          <w:sz w:val="22"/>
          <w:szCs w:val="22"/>
        </w:rPr>
        <w:t>Embracing and adapting to change and new ways of working</w:t>
      </w:r>
    </w:p>
    <w:p w:rsidR="00F81A23" w:rsidRPr="00F81A23" w:rsidRDefault="00F81A23" w:rsidP="00F81A23">
      <w:pPr>
        <w:spacing w:line="276" w:lineRule="auto"/>
        <w:rPr>
          <w:rFonts w:ascii="Arial" w:hAnsi="Arial" w:cs="Arial"/>
          <w:sz w:val="22"/>
          <w:szCs w:val="22"/>
        </w:rPr>
      </w:pPr>
    </w:p>
    <w:p w:rsidR="00F81A23" w:rsidRDefault="00F81A23" w:rsidP="00F81A23">
      <w:pPr>
        <w:spacing w:line="276" w:lineRule="auto"/>
        <w:rPr>
          <w:rFonts w:ascii="Arial" w:hAnsi="Arial" w:cs="Arial"/>
          <w:sz w:val="22"/>
          <w:szCs w:val="22"/>
        </w:rPr>
      </w:pPr>
      <w:r w:rsidRPr="00F81A23">
        <w:rPr>
          <w:rFonts w:ascii="Arial" w:hAnsi="Arial" w:cs="Arial"/>
          <w:sz w:val="22"/>
          <w:szCs w:val="22"/>
        </w:rPr>
        <w:t>The job requires the ability to work independently and make decisions about priorities and appropriate action on a day to day basis, to achieve planned outcomes.</w:t>
      </w:r>
    </w:p>
    <w:p w:rsidR="00F81A23" w:rsidRPr="00F81A23" w:rsidRDefault="00F81A23" w:rsidP="00F81A23">
      <w:pPr>
        <w:spacing w:line="276" w:lineRule="auto"/>
        <w:rPr>
          <w:rFonts w:ascii="Arial" w:hAnsi="Arial" w:cs="Arial"/>
          <w:sz w:val="22"/>
          <w:szCs w:val="22"/>
        </w:rPr>
      </w:pPr>
    </w:p>
    <w:p w:rsidR="00F81A23" w:rsidRDefault="00F81A23" w:rsidP="00F81A23">
      <w:pPr>
        <w:spacing w:line="276" w:lineRule="auto"/>
        <w:rPr>
          <w:rFonts w:ascii="Arial" w:hAnsi="Arial" w:cs="Arial"/>
          <w:sz w:val="22"/>
          <w:szCs w:val="22"/>
        </w:rPr>
      </w:pPr>
      <w:r w:rsidRPr="00F81A23">
        <w:rPr>
          <w:rFonts w:ascii="Arial" w:hAnsi="Arial" w:cs="Arial"/>
          <w:sz w:val="22"/>
          <w:szCs w:val="22"/>
        </w:rPr>
        <w:t>Applying up to date, technically sound knowledge to make decisions and pro</w:t>
      </w:r>
      <w:r>
        <w:rPr>
          <w:rFonts w:ascii="Arial" w:hAnsi="Arial" w:cs="Arial"/>
          <w:sz w:val="22"/>
          <w:szCs w:val="22"/>
        </w:rPr>
        <w:t>vide sound briefing and guidance</w:t>
      </w:r>
    </w:p>
    <w:p w:rsidR="00F81A23" w:rsidRPr="00F81A23" w:rsidRDefault="00F81A23" w:rsidP="00F81A23">
      <w:pPr>
        <w:spacing w:line="276" w:lineRule="auto"/>
        <w:rPr>
          <w:rFonts w:ascii="Arial" w:hAnsi="Arial" w:cs="Arial"/>
          <w:sz w:val="22"/>
          <w:szCs w:val="22"/>
        </w:rPr>
      </w:pPr>
    </w:p>
    <w:p w:rsidR="00AA0B3C" w:rsidRDefault="00F81A23" w:rsidP="00F81A23">
      <w:pPr>
        <w:spacing w:line="276" w:lineRule="auto"/>
        <w:rPr>
          <w:rFonts w:ascii="Arial" w:hAnsi="Arial" w:cs="Arial"/>
          <w:sz w:val="22"/>
          <w:szCs w:val="22"/>
        </w:rPr>
      </w:pPr>
      <w:r w:rsidRPr="00F81A23">
        <w:rPr>
          <w:rFonts w:ascii="Arial" w:hAnsi="Arial" w:cs="Arial"/>
          <w:sz w:val="22"/>
          <w:szCs w:val="22"/>
        </w:rPr>
        <w:t>Producing clear, concise and persuasive written material and presenting to/briefing more senior staff, colleagues and customers</w:t>
      </w:r>
    </w:p>
    <w:p w:rsidR="00AA0B3C" w:rsidRDefault="00AA0B3C" w:rsidP="00DB64A6">
      <w:pPr>
        <w:spacing w:line="276" w:lineRule="auto"/>
        <w:rPr>
          <w:rFonts w:ascii="Arial" w:hAnsi="Arial" w:cs="Arial"/>
          <w:sz w:val="22"/>
          <w:szCs w:val="22"/>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F81A23" w:rsidRDefault="00F81A23" w:rsidP="00C24032">
      <w:pPr>
        <w:spacing w:line="276" w:lineRule="auto"/>
        <w:rPr>
          <w:rFonts w:ascii="Arial" w:hAnsi="Arial" w:cs="Arial"/>
          <w:color w:val="004C84"/>
          <w:sz w:val="60"/>
          <w:szCs w:val="60"/>
        </w:rPr>
      </w:pPr>
    </w:p>
    <w:p w:rsidR="00EE67FA" w:rsidRDefault="007B5661" w:rsidP="00C24032">
      <w:pPr>
        <w:spacing w:line="276" w:lineRule="auto"/>
        <w:rPr>
          <w:rFonts w:ascii="Arial" w:hAnsi="Arial" w:cs="Arial"/>
          <w:color w:val="004C84"/>
          <w:sz w:val="60"/>
          <w:szCs w:val="60"/>
        </w:rPr>
      </w:pPr>
      <w:r w:rsidRPr="00C24032">
        <w:rPr>
          <w:rFonts w:ascii="Arial" w:hAnsi="Arial" w:cs="Arial"/>
          <w:color w:val="004C84"/>
          <w:sz w:val="60"/>
          <w:szCs w:val="60"/>
        </w:rPr>
        <w:lastRenderedPageBreak/>
        <w:t>3. Salary and benefits</w:t>
      </w:r>
    </w:p>
    <w:p w:rsidR="00C24032" w:rsidRPr="00C24032" w:rsidRDefault="00C24032" w:rsidP="00C24032">
      <w:pPr>
        <w:spacing w:line="276" w:lineRule="auto"/>
        <w:rPr>
          <w:rFonts w:ascii="Arial" w:hAnsi="Arial" w:cs="Arial"/>
          <w:sz w:val="22"/>
          <w:szCs w:val="22"/>
        </w:rPr>
      </w:pP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5163B" w:rsidRPr="0045163B">
        <w:rPr>
          <w:rFonts w:ascii="Arial" w:hAnsi="Arial" w:cs="Arial"/>
          <w:sz w:val="22"/>
          <w:szCs w:val="22"/>
        </w:rPr>
        <w:t xml:space="preserve">£18,996 pa pro-rata (plus Inner </w:t>
      </w:r>
      <w:r w:rsidR="00D435FD">
        <w:rPr>
          <w:rFonts w:ascii="Arial" w:hAnsi="Arial" w:cs="Arial"/>
          <w:sz w:val="22"/>
          <w:szCs w:val="22"/>
        </w:rPr>
        <w:t>London Weighting) increasing to</w:t>
      </w:r>
    </w:p>
    <w:p w:rsidR="00E73437" w:rsidRDefault="0045163B" w:rsidP="007B5661">
      <w:pPr>
        <w:pStyle w:val="PlainText"/>
        <w:spacing w:line="276" w:lineRule="auto"/>
        <w:rPr>
          <w:rFonts w:ascii="Arial" w:hAnsi="Arial" w:cs="Arial"/>
          <w:sz w:val="22"/>
          <w:szCs w:val="22"/>
        </w:rPr>
      </w:pPr>
      <w:r>
        <w:rPr>
          <w:rFonts w:ascii="Arial" w:hAnsi="Arial" w:cs="Arial"/>
          <w:sz w:val="22"/>
          <w:szCs w:val="22"/>
        </w:rPr>
        <w:t xml:space="preserve">                                               </w:t>
      </w:r>
      <w:r w:rsidRPr="0045163B">
        <w:rPr>
          <w:rFonts w:ascii="Arial" w:hAnsi="Arial" w:cs="Arial"/>
          <w:sz w:val="22"/>
          <w:szCs w:val="22"/>
        </w:rPr>
        <w:t>£27,138 pa pro-rata on successful completion of the apprenticeship</w:t>
      </w:r>
    </w:p>
    <w:p w:rsidR="0045163B" w:rsidRPr="002F0588" w:rsidRDefault="0045163B" w:rsidP="007B5661">
      <w:pPr>
        <w:pStyle w:val="PlainText"/>
        <w:spacing w:line="276" w:lineRule="auto"/>
        <w:rPr>
          <w:rFonts w:ascii="Arial" w:hAnsi="Arial" w:cs="Arial"/>
          <w:sz w:val="22"/>
          <w:szCs w:val="22"/>
        </w:rPr>
      </w:pPr>
    </w:p>
    <w:p w:rsidR="00BF171A" w:rsidRDefault="007B5661" w:rsidP="00BF171A">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3E0839">
        <w:rPr>
          <w:rFonts w:ascii="Arial" w:hAnsi="Arial" w:cs="Arial"/>
          <w:sz w:val="22"/>
          <w:szCs w:val="22"/>
        </w:rPr>
        <w:t xml:space="preserve"> </w:t>
      </w:r>
      <w:r w:rsidR="00F81A23" w:rsidRPr="00F81A23">
        <w:rPr>
          <w:rFonts w:ascii="Arial" w:hAnsi="Arial" w:cs="Arial"/>
          <w:sz w:val="22"/>
          <w:szCs w:val="22"/>
        </w:rPr>
        <w:t>Thames Barrier, 1 Unity Way, Woolwich, London SE18 5NJ</w:t>
      </w:r>
    </w:p>
    <w:p w:rsidR="008B55EE" w:rsidRPr="002F0588" w:rsidRDefault="008B55EE" w:rsidP="00FB4D09">
      <w:pPr>
        <w:pStyle w:val="PlainText"/>
        <w:spacing w:line="276" w:lineRule="auto"/>
        <w:rPr>
          <w:rFonts w:ascii="Arial" w:hAnsi="Arial" w:cs="Arial"/>
          <w:sz w:val="22"/>
          <w:szCs w:val="22"/>
        </w:rPr>
      </w:pPr>
    </w:p>
    <w:p w:rsidR="00891960"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hours FTE,</w:t>
      </w:r>
      <w:r w:rsidR="00DB64A6">
        <w:rPr>
          <w:rFonts w:ascii="Arial" w:hAnsi="Arial" w:cs="Arial"/>
          <w:sz w:val="22"/>
          <w:szCs w:val="22"/>
        </w:rPr>
        <w:t xml:space="preserve"> </w:t>
      </w:r>
      <w:r w:rsidR="00F81A23">
        <w:rPr>
          <w:rFonts w:ascii="Arial" w:hAnsi="Arial" w:cs="Arial"/>
          <w:sz w:val="22"/>
          <w:szCs w:val="22"/>
        </w:rPr>
        <w:t>3 year Apprenticeship</w:t>
      </w:r>
    </w:p>
    <w:p w:rsidR="00BF171A" w:rsidRPr="002F0588" w:rsidRDefault="00BF171A"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F81A23">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BD1473" w:rsidRPr="00B13154" w:rsidRDefault="00B81DA8" w:rsidP="00B13154">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F81A23" w:rsidRPr="00F81A23" w:rsidRDefault="00F81A23" w:rsidP="00F81A23">
      <w:pPr>
        <w:rPr>
          <w:rFonts w:ascii="Arial" w:hAnsi="Arial" w:cs="Arial"/>
          <w:iCs/>
          <w:color w:val="548DD4" w:themeColor="text2" w:themeTint="99"/>
          <w:sz w:val="22"/>
          <w:szCs w:val="22"/>
          <w:shd w:val="clear" w:color="auto" w:fill="FFFFFF"/>
        </w:rPr>
      </w:pPr>
      <w:r w:rsidRPr="00F81A23">
        <w:rPr>
          <w:rFonts w:ascii="Arial" w:hAnsi="Arial" w:cs="Arial"/>
          <w:iCs/>
          <w:color w:val="548DD4" w:themeColor="text2" w:themeTint="99"/>
          <w:sz w:val="22"/>
          <w:szCs w:val="22"/>
          <w:shd w:val="clear" w:color="auto" w:fill="FFFFFF"/>
        </w:rPr>
        <w:t xml:space="preserve">We are fully committed to having an inclusive workforce to reflect the communities we serve. The Environment Agency offers an excellent benefits package including 25 days holiday plus public holidays, pension scheme, childcare vouchers and access </w:t>
      </w:r>
      <w:proofErr w:type="gramStart"/>
      <w:r w:rsidRPr="00F81A23">
        <w:rPr>
          <w:rFonts w:ascii="Arial" w:hAnsi="Arial" w:cs="Arial"/>
          <w:iCs/>
          <w:color w:val="548DD4" w:themeColor="text2" w:themeTint="99"/>
          <w:sz w:val="22"/>
          <w:szCs w:val="22"/>
          <w:shd w:val="clear" w:color="auto" w:fill="FFFFFF"/>
        </w:rPr>
        <w:t>to</w:t>
      </w:r>
      <w:proofErr w:type="gramEnd"/>
      <w:r w:rsidRPr="00F81A23">
        <w:rPr>
          <w:rFonts w:ascii="Arial" w:hAnsi="Arial" w:cs="Arial"/>
          <w:iCs/>
          <w:color w:val="548DD4" w:themeColor="text2" w:themeTint="99"/>
          <w:sz w:val="22"/>
          <w:szCs w:val="22"/>
          <w:shd w:val="clear" w:color="auto" w:fill="FFFFFF"/>
        </w:rPr>
        <w:t xml:space="preserve"> many other corporate benefits.</w:t>
      </w:r>
    </w:p>
    <w:p w:rsidR="00D70F43" w:rsidRDefault="00F81A23" w:rsidP="00F81A23">
      <w:pPr>
        <w:rPr>
          <w:rFonts w:ascii="Arial" w:hAnsi="Arial" w:cs="Arial"/>
          <w:iCs/>
          <w:color w:val="548DD4" w:themeColor="text2" w:themeTint="99"/>
          <w:sz w:val="22"/>
          <w:szCs w:val="22"/>
          <w:shd w:val="clear" w:color="auto" w:fill="FFFFFF"/>
        </w:rPr>
      </w:pPr>
      <w:r w:rsidRPr="00F81A23">
        <w:rPr>
          <w:rFonts w:ascii="Arial" w:hAnsi="Arial" w:cs="Arial"/>
          <w:iCs/>
          <w:color w:val="548DD4" w:themeColor="text2" w:themeTint="99"/>
          <w:sz w:val="22"/>
          <w:szCs w:val="22"/>
          <w:shd w:val="clear" w:color="auto" w:fill="FFFFFF"/>
        </w:rPr>
        <w:t>For further information please contact Richard Marsden, MEICA Electrical Team Leader, on 0208 305 4192 or email richard.marsden@environment-agency.gov.uk</w:t>
      </w:r>
    </w:p>
    <w:p w:rsidR="00D70F43" w:rsidRDefault="00D70F43" w:rsidP="0019011D">
      <w:pPr>
        <w:rPr>
          <w:rFonts w:ascii="Arial" w:hAnsi="Arial" w:cs="Arial"/>
          <w:iCs/>
          <w:color w:val="548DD4" w:themeColor="text2" w:themeTint="99"/>
          <w:sz w:val="22"/>
          <w:szCs w:val="22"/>
          <w:shd w:val="clear" w:color="auto" w:fill="FFFFFF"/>
        </w:rPr>
      </w:pPr>
      <w:bookmarkStart w:id="0" w:name="_GoBack"/>
      <w:bookmarkEnd w:id="0"/>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13154">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2491C"/>
    <w:multiLevelType w:val="hybridMultilevel"/>
    <w:tmpl w:val="12F6D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8325EA1"/>
    <w:multiLevelType w:val="hybridMultilevel"/>
    <w:tmpl w:val="37EA9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6"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B0B792C"/>
    <w:multiLevelType w:val="hybridMultilevel"/>
    <w:tmpl w:val="D160C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3F46DE"/>
    <w:multiLevelType w:val="hybridMultilevel"/>
    <w:tmpl w:val="75B29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9"/>
  </w:num>
  <w:num w:numId="4">
    <w:abstractNumId w:val="38"/>
  </w:num>
  <w:num w:numId="5">
    <w:abstractNumId w:val="19"/>
  </w:num>
  <w:num w:numId="6">
    <w:abstractNumId w:val="0"/>
  </w:num>
  <w:num w:numId="7">
    <w:abstractNumId w:val="29"/>
  </w:num>
  <w:num w:numId="8">
    <w:abstractNumId w:val="20"/>
  </w:num>
  <w:num w:numId="9">
    <w:abstractNumId w:val="32"/>
  </w:num>
  <w:num w:numId="10">
    <w:abstractNumId w:val="34"/>
  </w:num>
  <w:num w:numId="11">
    <w:abstractNumId w:val="27"/>
  </w:num>
  <w:num w:numId="12">
    <w:abstractNumId w:val="13"/>
  </w:num>
  <w:num w:numId="13">
    <w:abstractNumId w:val="6"/>
  </w:num>
  <w:num w:numId="14">
    <w:abstractNumId w:val="18"/>
  </w:num>
  <w:num w:numId="15">
    <w:abstractNumId w:val="39"/>
  </w:num>
  <w:num w:numId="16">
    <w:abstractNumId w:val="43"/>
  </w:num>
  <w:num w:numId="17">
    <w:abstractNumId w:val="9"/>
  </w:num>
  <w:num w:numId="18">
    <w:abstractNumId w:val="14"/>
  </w:num>
  <w:num w:numId="19">
    <w:abstractNumId w:val="41"/>
  </w:num>
  <w:num w:numId="20">
    <w:abstractNumId w:val="17"/>
  </w:num>
  <w:num w:numId="21">
    <w:abstractNumId w:val="33"/>
  </w:num>
  <w:num w:numId="22">
    <w:abstractNumId w:val="23"/>
  </w:num>
  <w:num w:numId="23">
    <w:abstractNumId w:val="35"/>
  </w:num>
  <w:num w:numId="24">
    <w:abstractNumId w:val="26"/>
  </w:num>
  <w:num w:numId="25">
    <w:abstractNumId w:val="36"/>
  </w:num>
  <w:num w:numId="26">
    <w:abstractNumId w:val="10"/>
  </w:num>
  <w:num w:numId="27">
    <w:abstractNumId w:val="5"/>
  </w:num>
  <w:num w:numId="28">
    <w:abstractNumId w:val="3"/>
  </w:num>
  <w:num w:numId="29">
    <w:abstractNumId w:val="40"/>
  </w:num>
  <w:num w:numId="30">
    <w:abstractNumId w:val="8"/>
  </w:num>
  <w:num w:numId="31">
    <w:abstractNumId w:val="37"/>
  </w:num>
  <w:num w:numId="32">
    <w:abstractNumId w:val="4"/>
  </w:num>
  <w:num w:numId="33">
    <w:abstractNumId w:val="22"/>
  </w:num>
  <w:num w:numId="34">
    <w:abstractNumId w:val="28"/>
  </w:num>
  <w:num w:numId="35">
    <w:abstractNumId w:val="42"/>
  </w:num>
  <w:num w:numId="36">
    <w:abstractNumId w:val="7"/>
  </w:num>
  <w:num w:numId="37">
    <w:abstractNumId w:val="2"/>
  </w:num>
  <w:num w:numId="38">
    <w:abstractNumId w:val="15"/>
  </w:num>
  <w:num w:numId="39">
    <w:abstractNumId w:val="1"/>
  </w:num>
  <w:num w:numId="40">
    <w:abstractNumId w:val="16"/>
  </w:num>
  <w:num w:numId="41">
    <w:abstractNumId w:val="44"/>
  </w:num>
  <w:num w:numId="42">
    <w:abstractNumId w:val="21"/>
  </w:num>
  <w:num w:numId="43">
    <w:abstractNumId w:val="31"/>
  </w:num>
  <w:num w:numId="44">
    <w:abstractNumId w:val="12"/>
  </w:num>
  <w:num w:numId="45">
    <w:abstractNumId w:val="2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56B8"/>
    <w:rsid w:val="00017344"/>
    <w:rsid w:val="00044477"/>
    <w:rsid w:val="00053E85"/>
    <w:rsid w:val="00083AEA"/>
    <w:rsid w:val="00094247"/>
    <w:rsid w:val="000A7A56"/>
    <w:rsid w:val="000B23E1"/>
    <w:rsid w:val="000F63B3"/>
    <w:rsid w:val="001070E3"/>
    <w:rsid w:val="00112978"/>
    <w:rsid w:val="00115394"/>
    <w:rsid w:val="00122D1D"/>
    <w:rsid w:val="0013017C"/>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51E69"/>
    <w:rsid w:val="00257D9C"/>
    <w:rsid w:val="0026031E"/>
    <w:rsid w:val="00266CCA"/>
    <w:rsid w:val="00271827"/>
    <w:rsid w:val="002819C3"/>
    <w:rsid w:val="002864CD"/>
    <w:rsid w:val="002A6840"/>
    <w:rsid w:val="002A69E8"/>
    <w:rsid w:val="002C10FB"/>
    <w:rsid w:val="002F0588"/>
    <w:rsid w:val="00302D29"/>
    <w:rsid w:val="00330F92"/>
    <w:rsid w:val="00334603"/>
    <w:rsid w:val="00353D40"/>
    <w:rsid w:val="00367AEB"/>
    <w:rsid w:val="00375182"/>
    <w:rsid w:val="00383E24"/>
    <w:rsid w:val="00385003"/>
    <w:rsid w:val="0039782E"/>
    <w:rsid w:val="003A270F"/>
    <w:rsid w:val="003A32BF"/>
    <w:rsid w:val="003C33FA"/>
    <w:rsid w:val="003E0839"/>
    <w:rsid w:val="003E1466"/>
    <w:rsid w:val="004047F0"/>
    <w:rsid w:val="00412B27"/>
    <w:rsid w:val="00414193"/>
    <w:rsid w:val="00423EFE"/>
    <w:rsid w:val="004456F3"/>
    <w:rsid w:val="0045163B"/>
    <w:rsid w:val="0048562D"/>
    <w:rsid w:val="00491B2B"/>
    <w:rsid w:val="0049401F"/>
    <w:rsid w:val="00495A9F"/>
    <w:rsid w:val="004A04B6"/>
    <w:rsid w:val="004A29BB"/>
    <w:rsid w:val="004B61CF"/>
    <w:rsid w:val="004C6BE2"/>
    <w:rsid w:val="004D5F90"/>
    <w:rsid w:val="004F0160"/>
    <w:rsid w:val="00501F23"/>
    <w:rsid w:val="00504894"/>
    <w:rsid w:val="005156C7"/>
    <w:rsid w:val="00525179"/>
    <w:rsid w:val="005306B3"/>
    <w:rsid w:val="005360E8"/>
    <w:rsid w:val="00554796"/>
    <w:rsid w:val="0057074B"/>
    <w:rsid w:val="00577149"/>
    <w:rsid w:val="005837A7"/>
    <w:rsid w:val="00583B07"/>
    <w:rsid w:val="0059166E"/>
    <w:rsid w:val="0059471A"/>
    <w:rsid w:val="005B1B7D"/>
    <w:rsid w:val="005C7AAE"/>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26AB6"/>
    <w:rsid w:val="007365C1"/>
    <w:rsid w:val="00737906"/>
    <w:rsid w:val="00745FDA"/>
    <w:rsid w:val="00746CCA"/>
    <w:rsid w:val="00755B90"/>
    <w:rsid w:val="007A2BBB"/>
    <w:rsid w:val="007B0B93"/>
    <w:rsid w:val="007B5661"/>
    <w:rsid w:val="007C273D"/>
    <w:rsid w:val="007D1F06"/>
    <w:rsid w:val="007D7AF4"/>
    <w:rsid w:val="0082180D"/>
    <w:rsid w:val="008402F6"/>
    <w:rsid w:val="00866C50"/>
    <w:rsid w:val="00870084"/>
    <w:rsid w:val="008744B8"/>
    <w:rsid w:val="008766F7"/>
    <w:rsid w:val="00882A6D"/>
    <w:rsid w:val="00887ECE"/>
    <w:rsid w:val="00891960"/>
    <w:rsid w:val="008B55EE"/>
    <w:rsid w:val="008C182F"/>
    <w:rsid w:val="008C2934"/>
    <w:rsid w:val="008D3E5B"/>
    <w:rsid w:val="008F09A3"/>
    <w:rsid w:val="00915CEB"/>
    <w:rsid w:val="00917B90"/>
    <w:rsid w:val="0094249F"/>
    <w:rsid w:val="00947454"/>
    <w:rsid w:val="00950084"/>
    <w:rsid w:val="009733E7"/>
    <w:rsid w:val="00985109"/>
    <w:rsid w:val="0098651D"/>
    <w:rsid w:val="009943EB"/>
    <w:rsid w:val="009A7163"/>
    <w:rsid w:val="009D001B"/>
    <w:rsid w:val="009D5FDE"/>
    <w:rsid w:val="009F7839"/>
    <w:rsid w:val="00A00C81"/>
    <w:rsid w:val="00A012B7"/>
    <w:rsid w:val="00A052E4"/>
    <w:rsid w:val="00A13433"/>
    <w:rsid w:val="00A16AEF"/>
    <w:rsid w:val="00A248AC"/>
    <w:rsid w:val="00A24C19"/>
    <w:rsid w:val="00A56A0A"/>
    <w:rsid w:val="00A60C28"/>
    <w:rsid w:val="00A65F17"/>
    <w:rsid w:val="00A66DB7"/>
    <w:rsid w:val="00A7799E"/>
    <w:rsid w:val="00AA0B3C"/>
    <w:rsid w:val="00AB0F9F"/>
    <w:rsid w:val="00AD153B"/>
    <w:rsid w:val="00AD20B8"/>
    <w:rsid w:val="00AD4A7F"/>
    <w:rsid w:val="00AD4A92"/>
    <w:rsid w:val="00AF7FBE"/>
    <w:rsid w:val="00B13154"/>
    <w:rsid w:val="00B26732"/>
    <w:rsid w:val="00B37410"/>
    <w:rsid w:val="00B40B53"/>
    <w:rsid w:val="00B50B4F"/>
    <w:rsid w:val="00B5127D"/>
    <w:rsid w:val="00B54F31"/>
    <w:rsid w:val="00B56F63"/>
    <w:rsid w:val="00B63F9A"/>
    <w:rsid w:val="00B81DA8"/>
    <w:rsid w:val="00B82E94"/>
    <w:rsid w:val="00B83675"/>
    <w:rsid w:val="00B86FA1"/>
    <w:rsid w:val="00BA79C1"/>
    <w:rsid w:val="00BB5F80"/>
    <w:rsid w:val="00BD1473"/>
    <w:rsid w:val="00BF16A2"/>
    <w:rsid w:val="00BF171A"/>
    <w:rsid w:val="00C03D44"/>
    <w:rsid w:val="00C06275"/>
    <w:rsid w:val="00C138C5"/>
    <w:rsid w:val="00C15D6C"/>
    <w:rsid w:val="00C24032"/>
    <w:rsid w:val="00C31CDB"/>
    <w:rsid w:val="00C33D92"/>
    <w:rsid w:val="00C72A8F"/>
    <w:rsid w:val="00C86A3A"/>
    <w:rsid w:val="00C86EEA"/>
    <w:rsid w:val="00CA0AC9"/>
    <w:rsid w:val="00CB0ECF"/>
    <w:rsid w:val="00CE38CE"/>
    <w:rsid w:val="00CE799C"/>
    <w:rsid w:val="00CF4B42"/>
    <w:rsid w:val="00D0253F"/>
    <w:rsid w:val="00D16F3B"/>
    <w:rsid w:val="00D17347"/>
    <w:rsid w:val="00D435FD"/>
    <w:rsid w:val="00D539FC"/>
    <w:rsid w:val="00D70F43"/>
    <w:rsid w:val="00D74C0D"/>
    <w:rsid w:val="00D77F73"/>
    <w:rsid w:val="00D8127B"/>
    <w:rsid w:val="00D844C9"/>
    <w:rsid w:val="00D9328A"/>
    <w:rsid w:val="00D9355F"/>
    <w:rsid w:val="00DB411A"/>
    <w:rsid w:val="00DB5A83"/>
    <w:rsid w:val="00DB64A6"/>
    <w:rsid w:val="00DC2F1D"/>
    <w:rsid w:val="00DC5890"/>
    <w:rsid w:val="00DC67B8"/>
    <w:rsid w:val="00DD1EC9"/>
    <w:rsid w:val="00DF06C3"/>
    <w:rsid w:val="00DF077C"/>
    <w:rsid w:val="00E044B7"/>
    <w:rsid w:val="00E05D3E"/>
    <w:rsid w:val="00E13E69"/>
    <w:rsid w:val="00E14A3D"/>
    <w:rsid w:val="00E159BA"/>
    <w:rsid w:val="00E23929"/>
    <w:rsid w:val="00E309B0"/>
    <w:rsid w:val="00E53E48"/>
    <w:rsid w:val="00E560F8"/>
    <w:rsid w:val="00E73437"/>
    <w:rsid w:val="00E763C5"/>
    <w:rsid w:val="00E831FC"/>
    <w:rsid w:val="00E85630"/>
    <w:rsid w:val="00E974BA"/>
    <w:rsid w:val="00EA0BA9"/>
    <w:rsid w:val="00EA7811"/>
    <w:rsid w:val="00EC0DF5"/>
    <w:rsid w:val="00EC45EF"/>
    <w:rsid w:val="00ED35FC"/>
    <w:rsid w:val="00EE67FA"/>
    <w:rsid w:val="00F031F4"/>
    <w:rsid w:val="00F17B33"/>
    <w:rsid w:val="00F22130"/>
    <w:rsid w:val="00F23EED"/>
    <w:rsid w:val="00F2698D"/>
    <w:rsid w:val="00F3738F"/>
    <w:rsid w:val="00F43DB9"/>
    <w:rsid w:val="00F5153E"/>
    <w:rsid w:val="00F569C3"/>
    <w:rsid w:val="00F63F8E"/>
    <w:rsid w:val="00F73388"/>
    <w:rsid w:val="00F80761"/>
    <w:rsid w:val="00F8182A"/>
    <w:rsid w:val="00F81A23"/>
    <w:rsid w:val="00F928D0"/>
    <w:rsid w:val="00FA6BEE"/>
    <w:rsid w:val="00FB2884"/>
    <w:rsid w:val="00FB4D09"/>
    <w:rsid w:val="00FE0C0F"/>
    <w:rsid w:val="00FF64E7"/>
    <w:rsid w:val="00FF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6138">
      <w:bodyDiv w:val="1"/>
      <w:marLeft w:val="0"/>
      <w:marRight w:val="0"/>
      <w:marTop w:val="0"/>
      <w:marBottom w:val="0"/>
      <w:divBdr>
        <w:top w:val="none" w:sz="0" w:space="0" w:color="auto"/>
        <w:left w:val="none" w:sz="0" w:space="0" w:color="auto"/>
        <w:bottom w:val="none" w:sz="0" w:space="0" w:color="auto"/>
        <w:right w:val="none" w:sz="0" w:space="0" w:color="auto"/>
      </w:divBdr>
    </w:div>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237786120">
      <w:bodyDiv w:val="1"/>
      <w:marLeft w:val="0"/>
      <w:marRight w:val="0"/>
      <w:marTop w:val="0"/>
      <w:marBottom w:val="0"/>
      <w:divBdr>
        <w:top w:val="none" w:sz="0" w:space="0" w:color="auto"/>
        <w:left w:val="none" w:sz="0" w:space="0" w:color="auto"/>
        <w:bottom w:val="none" w:sz="0" w:space="0" w:color="auto"/>
        <w:right w:val="none" w:sz="0" w:space="0" w:color="auto"/>
      </w:divBdr>
    </w:div>
    <w:div w:id="349382309">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9628983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078744646">
      <w:bodyDiv w:val="1"/>
      <w:marLeft w:val="0"/>
      <w:marRight w:val="0"/>
      <w:marTop w:val="0"/>
      <w:marBottom w:val="0"/>
      <w:divBdr>
        <w:top w:val="none" w:sz="0" w:space="0" w:color="auto"/>
        <w:left w:val="none" w:sz="0" w:space="0" w:color="auto"/>
        <w:bottom w:val="none" w:sz="0" w:space="0" w:color="auto"/>
        <w:right w:val="none" w:sz="0" w:space="0" w:color="auto"/>
      </w:divBdr>
    </w:div>
    <w:div w:id="1126119500">
      <w:bodyDiv w:val="1"/>
      <w:marLeft w:val="0"/>
      <w:marRight w:val="0"/>
      <w:marTop w:val="0"/>
      <w:marBottom w:val="0"/>
      <w:divBdr>
        <w:top w:val="none" w:sz="0" w:space="0" w:color="auto"/>
        <w:left w:val="none" w:sz="0" w:space="0" w:color="auto"/>
        <w:bottom w:val="none" w:sz="0" w:space="0" w:color="auto"/>
        <w:right w:val="none" w:sz="0" w:space="0" w:color="auto"/>
      </w:divBdr>
    </w:div>
    <w:div w:id="1152452879">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50686919">
      <w:bodyDiv w:val="1"/>
      <w:marLeft w:val="0"/>
      <w:marRight w:val="0"/>
      <w:marTop w:val="0"/>
      <w:marBottom w:val="0"/>
      <w:divBdr>
        <w:top w:val="none" w:sz="0" w:space="0" w:color="auto"/>
        <w:left w:val="none" w:sz="0" w:space="0" w:color="auto"/>
        <w:bottom w:val="none" w:sz="0" w:space="0" w:color="auto"/>
        <w:right w:val="none" w:sz="0" w:space="0" w:color="auto"/>
      </w:divBdr>
    </w:div>
    <w:div w:id="1849641260">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83E1C-3302-4E77-B3B9-6A3D4A33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5</cp:revision>
  <dcterms:created xsi:type="dcterms:W3CDTF">2017-12-08T08:15:00Z</dcterms:created>
  <dcterms:modified xsi:type="dcterms:W3CDTF">2017-12-11T10:35:00Z</dcterms:modified>
</cp:coreProperties>
</file>