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E4AD6">
      <w:pPr>
        <w:rPr>
          <w:rFonts w:ascii="Arial" w:hAnsi="Arial" w:cs="Arial"/>
          <w:color w:val="004C84"/>
          <w:sz w:val="44"/>
          <w:szCs w:val="56"/>
        </w:rPr>
      </w:pPr>
      <w:r w:rsidRPr="009E4AD6">
        <w:rPr>
          <w:rFonts w:ascii="Arial" w:hAnsi="Arial" w:cs="Arial"/>
          <w:color w:val="004C84"/>
          <w:sz w:val="72"/>
          <w:szCs w:val="72"/>
        </w:rPr>
        <w:t>Flood and Coastal Erosion Risk Mana</w:t>
      </w:r>
      <w:bookmarkStart w:id="0" w:name="_GoBack"/>
      <w:bookmarkEnd w:id="0"/>
      <w:r w:rsidRPr="009E4AD6">
        <w:rPr>
          <w:rFonts w:ascii="Arial" w:hAnsi="Arial" w:cs="Arial"/>
          <w:color w:val="004C84"/>
          <w:sz w:val="72"/>
          <w:szCs w:val="72"/>
        </w:rPr>
        <w:t>gement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9E4AD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E4AD6">
                              <w:rPr>
                                <w:rFonts w:ascii="Arial" w:hAnsi="Arial" w:cs="Arial"/>
                                <w:b/>
                                <w:color w:val="FFFFFF" w:themeColor="background1"/>
                                <w:sz w:val="22"/>
                                <w:szCs w:val="22"/>
                              </w:rPr>
                              <w:t>Flood and Coastal Erosion Risk Management Officer</w:t>
                            </w:r>
                          </w:p>
                          <w:p w:rsidR="00D324BE" w:rsidRPr="00D324BE" w:rsidRDefault="009E4AD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E4AD6">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E4AD6">
                              <w:rPr>
                                <w:rFonts w:ascii="Arial" w:hAnsi="Arial" w:cs="Arial"/>
                                <w:b/>
                                <w:color w:val="FFFFFF" w:themeColor="background1"/>
                                <w:sz w:val="22"/>
                                <w:szCs w:val="22"/>
                              </w:rPr>
                              <w:t>11</w:t>
                            </w:r>
                            <w:r w:rsidR="009E4AD6" w:rsidRPr="009E4AD6">
                              <w:rPr>
                                <w:rFonts w:ascii="Arial" w:hAnsi="Arial" w:cs="Arial"/>
                                <w:b/>
                                <w:color w:val="FFFFFF" w:themeColor="background1"/>
                                <w:sz w:val="22"/>
                                <w:szCs w:val="22"/>
                                <w:vertAlign w:val="superscript"/>
                              </w:rPr>
                              <w:t>th</w:t>
                            </w:r>
                            <w:r w:rsidR="009E4AD6">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E4AD6">
                              <w:rPr>
                                <w:rFonts w:ascii="Arial" w:hAnsi="Arial" w:cs="Arial"/>
                                <w:b/>
                                <w:color w:val="FFFFFF" w:themeColor="background1"/>
                                <w:sz w:val="22"/>
                                <w:szCs w:val="22"/>
                              </w:rPr>
                              <w:t xml:space="preserve"> 13346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9E4AD6"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E4AD6">
                        <w:rPr>
                          <w:rFonts w:ascii="Arial" w:hAnsi="Arial" w:cs="Arial"/>
                          <w:b/>
                          <w:color w:val="FFFFFF" w:themeColor="background1"/>
                          <w:sz w:val="22"/>
                          <w:szCs w:val="22"/>
                        </w:rPr>
                        <w:t>Flood and Coastal Erosion Risk Management Officer</w:t>
                      </w:r>
                    </w:p>
                    <w:p w:rsidR="00D324BE" w:rsidRPr="00D324BE" w:rsidRDefault="009E4AD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9E4AD6">
                        <w:rPr>
                          <w:rFonts w:ascii="Arial" w:hAnsi="Arial" w:cs="Arial"/>
                          <w:b/>
                          <w:color w:val="FFFFFF" w:themeColor="background1"/>
                          <w:sz w:val="22"/>
                          <w:szCs w:val="22"/>
                        </w:rPr>
                        <w:t>Blandford Forum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9E4AD6">
                        <w:rPr>
                          <w:rFonts w:ascii="Arial" w:hAnsi="Arial" w:cs="Arial"/>
                          <w:b/>
                          <w:color w:val="FFFFFF" w:themeColor="background1"/>
                          <w:sz w:val="22"/>
                          <w:szCs w:val="22"/>
                        </w:rPr>
                        <w:t>11</w:t>
                      </w:r>
                      <w:r w:rsidR="009E4AD6" w:rsidRPr="009E4AD6">
                        <w:rPr>
                          <w:rFonts w:ascii="Arial" w:hAnsi="Arial" w:cs="Arial"/>
                          <w:b/>
                          <w:color w:val="FFFFFF" w:themeColor="background1"/>
                          <w:sz w:val="22"/>
                          <w:szCs w:val="22"/>
                          <w:vertAlign w:val="superscript"/>
                        </w:rPr>
                        <w:t>th</w:t>
                      </w:r>
                      <w:r w:rsidR="009E4AD6">
                        <w:rPr>
                          <w:rFonts w:ascii="Arial" w:hAnsi="Arial" w:cs="Arial"/>
                          <w:b/>
                          <w:color w:val="FFFFFF" w:themeColor="background1"/>
                          <w:sz w:val="22"/>
                          <w:szCs w:val="22"/>
                        </w:rPr>
                        <w:t xml:space="preserve"> November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E4AD6">
                        <w:rPr>
                          <w:rFonts w:ascii="Arial" w:hAnsi="Arial" w:cs="Arial"/>
                          <w:b/>
                          <w:color w:val="FFFFFF" w:themeColor="background1"/>
                          <w:sz w:val="22"/>
                          <w:szCs w:val="22"/>
                        </w:rPr>
                        <w:t xml:space="preserve"> 13346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E4AD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E4AD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9E4AD6"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E4AD6" w:rsidRPr="009E4AD6">
        <w:rPr>
          <w:rFonts w:ascii="Arial" w:hAnsi="Arial" w:cs="Arial"/>
          <w:sz w:val="22"/>
          <w:szCs w:val="22"/>
        </w:rPr>
        <w:t>£22,792 Pro-rata</w:t>
      </w:r>
    </w:p>
    <w:p w:rsidR="00910E02" w:rsidRPr="00E01AC5" w:rsidRDefault="00910E02" w:rsidP="00910E02">
      <w:pPr>
        <w:pStyle w:val="PlainText"/>
        <w:spacing w:line="276" w:lineRule="auto"/>
        <w:rPr>
          <w:rFonts w:ascii="Arial" w:hAnsi="Arial" w:cs="Arial"/>
          <w:color w:val="FF0000"/>
          <w:sz w:val="22"/>
          <w:szCs w:val="22"/>
        </w:rPr>
      </w:pPr>
    </w:p>
    <w:p w:rsidR="00910E02" w:rsidRPr="009E4AD6" w:rsidRDefault="00910E02" w:rsidP="009E4AD6">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9E4AD6">
        <w:rPr>
          <w:rFonts w:ascii="Arial" w:hAnsi="Arial" w:cs="Arial"/>
          <w:sz w:val="22"/>
          <w:szCs w:val="22"/>
        </w:rPr>
        <w:t xml:space="preserve"> </w:t>
      </w:r>
      <w:r w:rsidR="009E4AD6">
        <w:rPr>
          <w:rFonts w:ascii="Arial" w:hAnsi="Arial" w:cs="Arial"/>
          <w:sz w:val="22"/>
          <w:szCs w:val="22"/>
        </w:rPr>
        <w:tab/>
      </w:r>
      <w:r w:rsidR="009E4AD6" w:rsidRPr="009E4AD6">
        <w:rPr>
          <w:rFonts w:ascii="Arial" w:hAnsi="Arial" w:cs="Arial"/>
          <w:sz w:val="22"/>
          <w:szCs w:val="22"/>
        </w:rPr>
        <w:t>Rivers House, Sunrise Business Park, Higher Shaftesbury Road, Blandford Forum DT11 8ST</w:t>
      </w:r>
    </w:p>
    <w:p w:rsidR="00910E02" w:rsidRPr="002F0588" w:rsidRDefault="00910E02" w:rsidP="00910E02">
      <w:pPr>
        <w:pStyle w:val="PlainText"/>
        <w:spacing w:line="276" w:lineRule="auto"/>
        <w:rPr>
          <w:rFonts w:ascii="Arial" w:hAnsi="Arial" w:cs="Arial"/>
          <w:sz w:val="22"/>
          <w:szCs w:val="22"/>
        </w:rPr>
      </w:pPr>
    </w:p>
    <w:p w:rsidR="00910E02" w:rsidRPr="009E4AD6"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E4AD6" w:rsidRPr="009E4AD6">
        <w:rPr>
          <w:rFonts w:ascii="Arial" w:hAnsi="Arial" w:cs="Arial"/>
          <w:sz w:val="22"/>
          <w:szCs w:val="22"/>
        </w:rPr>
        <w:t>37</w:t>
      </w:r>
      <w:r w:rsidRPr="009E4AD6">
        <w:rPr>
          <w:rFonts w:ascii="Arial" w:hAnsi="Arial" w:cs="Arial"/>
          <w:sz w:val="22"/>
          <w:szCs w:val="22"/>
        </w:rPr>
        <w:t xml:space="preserve"> hours FTE, </w:t>
      </w:r>
      <w:r w:rsidR="009E4AD6" w:rsidRPr="009E4AD6">
        <w:rPr>
          <w:rFonts w:ascii="Arial" w:hAnsi="Arial" w:cs="Arial"/>
          <w:sz w:val="22"/>
          <w:szCs w:val="22"/>
        </w:rPr>
        <w:t>Fixed Term ends 31 March 2021</w:t>
      </w:r>
    </w:p>
    <w:p w:rsidR="009E4AD6" w:rsidRDefault="009E4AD6" w:rsidP="00981120">
      <w:pPr>
        <w:pStyle w:val="PlainText"/>
        <w:spacing w:after="120" w:line="276" w:lineRule="auto"/>
        <w:ind w:left="2880" w:hanging="2880"/>
        <w:rPr>
          <w:rFonts w:ascii="Arial" w:hAnsi="Arial" w:cs="Arial"/>
          <w:b/>
          <w:color w:val="004C84"/>
          <w:sz w:val="22"/>
          <w:szCs w:val="22"/>
        </w:rPr>
      </w:pPr>
    </w:p>
    <w:p w:rsidR="00981120" w:rsidRPr="009E4AD6"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E4AD6">
        <w:rPr>
          <w:rFonts w:ascii="Arial" w:hAnsi="Arial" w:cs="Arial"/>
          <w:sz w:val="22"/>
          <w:szCs w:val="22"/>
        </w:rPr>
        <w:t xml:space="preserve">Your leave allowance in this role will be </w:t>
      </w:r>
      <w:r w:rsidR="009E4AD6" w:rsidRPr="009E4AD6">
        <w:rPr>
          <w:rFonts w:ascii="Arial" w:hAnsi="Arial" w:cs="Arial"/>
          <w:sz w:val="22"/>
          <w:szCs w:val="22"/>
        </w:rPr>
        <w:t>25</w:t>
      </w:r>
      <w:r w:rsidR="00981120" w:rsidRPr="009E4AD6">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E4AD6">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E4AD6" w:rsidRDefault="009E4AD6" w:rsidP="009E4AD6">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E4AD6" w:rsidRDefault="009E4AD6" w:rsidP="009E4AD6">
      <w:pPr>
        <w:pStyle w:val="PlainText"/>
        <w:spacing w:line="276" w:lineRule="auto"/>
        <w:ind w:left="2880" w:hanging="2880"/>
        <w:rPr>
          <w:rFonts w:ascii="Arial" w:hAnsi="Arial" w:cs="Arial"/>
          <w:sz w:val="22"/>
          <w:szCs w:val="22"/>
        </w:rPr>
      </w:pPr>
    </w:p>
    <w:p w:rsidR="009E4AD6" w:rsidRPr="00385003" w:rsidRDefault="009E4AD6" w:rsidP="009E4AD6">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E4AD6" w:rsidRDefault="009E4AD6" w:rsidP="009E4AD6">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E4AD6" w:rsidRDefault="00DF7984" w:rsidP="00DF7984">
      <w:pPr>
        <w:shd w:val="clear" w:color="auto" w:fill="FFFFFF"/>
        <w:rPr>
          <w:rFonts w:ascii="Arial" w:eastAsia="Times New Roman" w:hAnsi="Arial" w:cs="Arial"/>
          <w:sz w:val="22"/>
          <w:szCs w:val="22"/>
          <w:lang w:val="en" w:eastAsia="en-GB"/>
        </w:rPr>
      </w:pPr>
      <w:r w:rsidRPr="009E4AD6">
        <w:rPr>
          <w:rFonts w:ascii="Arial" w:eastAsia="Times New Roman" w:hAnsi="Arial" w:cs="Arial"/>
          <w:sz w:val="22"/>
          <w:szCs w:val="22"/>
          <w:lang w:val="en" w:eastAsia="en-GB"/>
        </w:rPr>
        <w:t>Our advert describes the da</w:t>
      </w:r>
      <w:r w:rsidR="00920C49" w:rsidRPr="009E4AD6">
        <w:rPr>
          <w:rFonts w:ascii="Arial" w:eastAsia="Times New Roman" w:hAnsi="Arial" w:cs="Arial"/>
          <w:sz w:val="22"/>
          <w:szCs w:val="22"/>
          <w:lang w:val="en" w:eastAsia="en-GB"/>
        </w:rPr>
        <w:t xml:space="preserve">y to day activities of the role, the team it operates within and the </w:t>
      </w:r>
      <w:r w:rsidRPr="009E4AD6">
        <w:rPr>
          <w:rFonts w:ascii="Arial" w:eastAsia="Times New Roman" w:hAnsi="Arial" w:cs="Arial"/>
          <w:sz w:val="22"/>
          <w:szCs w:val="22"/>
          <w:lang w:val="en" w:eastAsia="en-GB"/>
        </w:rPr>
        <w:t>skills</w:t>
      </w:r>
      <w:r w:rsidR="00920C49" w:rsidRPr="009E4AD6">
        <w:rPr>
          <w:rFonts w:ascii="Arial" w:eastAsia="Times New Roman" w:hAnsi="Arial" w:cs="Arial"/>
          <w:sz w:val="22"/>
          <w:szCs w:val="22"/>
          <w:lang w:val="en" w:eastAsia="en-GB"/>
        </w:rPr>
        <w:t>/experience</w:t>
      </w:r>
      <w:r w:rsidRPr="009E4AD6">
        <w:rPr>
          <w:rFonts w:ascii="Arial" w:eastAsia="Times New Roman" w:hAnsi="Arial" w:cs="Arial"/>
          <w:sz w:val="22"/>
          <w:szCs w:val="22"/>
          <w:lang w:val="en" w:eastAsia="en-GB"/>
        </w:rPr>
        <w:t xml:space="preserve"> </w:t>
      </w:r>
      <w:r w:rsidR="00920C49" w:rsidRPr="009E4AD6">
        <w:rPr>
          <w:rFonts w:ascii="Arial" w:eastAsia="Times New Roman" w:hAnsi="Arial" w:cs="Arial"/>
          <w:sz w:val="22"/>
          <w:szCs w:val="22"/>
          <w:lang w:val="en" w:eastAsia="en-GB"/>
        </w:rPr>
        <w:t xml:space="preserve">we’re looking for from applicants.  This information </w:t>
      </w:r>
      <w:r w:rsidRPr="009E4AD6">
        <w:rPr>
          <w:rFonts w:ascii="Arial" w:eastAsia="Times New Roman" w:hAnsi="Arial" w:cs="Arial"/>
          <w:sz w:val="22"/>
          <w:szCs w:val="22"/>
          <w:lang w:val="en" w:eastAsia="en-GB"/>
        </w:rPr>
        <w:t xml:space="preserve">should be read in conjunction with the job family </w:t>
      </w:r>
      <w:r w:rsidR="00920C49" w:rsidRPr="009E4AD6">
        <w:rPr>
          <w:rFonts w:ascii="Arial" w:eastAsia="Times New Roman" w:hAnsi="Arial" w:cs="Arial"/>
          <w:sz w:val="22"/>
          <w:szCs w:val="22"/>
          <w:lang w:val="en" w:eastAsia="en-GB"/>
        </w:rPr>
        <w:t>role profile that we’ve provided.</w:t>
      </w:r>
    </w:p>
    <w:p w:rsidR="00DF7984" w:rsidRPr="009E4AD6" w:rsidRDefault="00DF7984" w:rsidP="007E42E0">
      <w:pPr>
        <w:shd w:val="clear" w:color="auto" w:fill="FFFFFF"/>
        <w:rPr>
          <w:rFonts w:ascii="Arial" w:eastAsia="Times New Roman" w:hAnsi="Arial" w:cs="Arial"/>
          <w:sz w:val="22"/>
          <w:szCs w:val="22"/>
          <w:lang w:val="en" w:eastAsia="en-GB"/>
        </w:rPr>
      </w:pPr>
    </w:p>
    <w:p w:rsidR="007E42E0" w:rsidRPr="009E4AD6" w:rsidRDefault="00920C49" w:rsidP="007E42E0">
      <w:pPr>
        <w:shd w:val="clear" w:color="auto" w:fill="FFFFFF"/>
        <w:rPr>
          <w:rFonts w:ascii="Arial" w:eastAsia="Times New Roman" w:hAnsi="Arial" w:cs="Arial"/>
          <w:sz w:val="22"/>
          <w:szCs w:val="22"/>
          <w:lang w:val="en" w:eastAsia="en-GB"/>
        </w:rPr>
      </w:pPr>
      <w:r w:rsidRPr="009E4AD6">
        <w:rPr>
          <w:rFonts w:ascii="Arial" w:eastAsia="Times New Roman" w:hAnsi="Arial" w:cs="Arial"/>
          <w:sz w:val="22"/>
          <w:szCs w:val="22"/>
          <w:lang w:val="en" w:eastAsia="en-GB"/>
        </w:rPr>
        <w:t>In the Environment Agency, o</w:t>
      </w:r>
      <w:r w:rsidR="007E42E0" w:rsidRPr="009E4AD6">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E4AD6" w:rsidRDefault="007E42E0" w:rsidP="007E42E0">
      <w:pPr>
        <w:shd w:val="clear" w:color="auto" w:fill="FFFFFF"/>
        <w:rPr>
          <w:rFonts w:ascii="Arial" w:eastAsia="Times New Roman" w:hAnsi="Arial" w:cs="Arial"/>
          <w:sz w:val="22"/>
          <w:szCs w:val="22"/>
          <w:lang w:val="en" w:eastAsia="en-GB"/>
        </w:rPr>
      </w:pPr>
    </w:p>
    <w:p w:rsidR="00920C49" w:rsidRPr="009E4AD6" w:rsidRDefault="009E4AD6" w:rsidP="00920C49">
      <w:pPr>
        <w:pStyle w:val="PlainText"/>
        <w:spacing w:after="120" w:line="276" w:lineRule="auto"/>
        <w:rPr>
          <w:rFonts w:ascii="Arial" w:eastAsia="Times New Roman" w:hAnsi="Arial" w:cs="Arial"/>
          <w:sz w:val="22"/>
          <w:szCs w:val="22"/>
          <w:lang w:val="en" w:eastAsia="en-GB"/>
        </w:rPr>
      </w:pPr>
      <w:r w:rsidRPr="009E4AD6">
        <w:rPr>
          <w:rFonts w:ascii="Arial" w:eastAsia="Times New Roman" w:hAnsi="Arial" w:cs="Arial"/>
          <w:sz w:val="22"/>
          <w:szCs w:val="22"/>
          <w:lang w:val="en" w:eastAsia="en-GB"/>
        </w:rPr>
        <w:t>The role of Flood and Coastal Erosion Risk Management Officer fits into our Partnerships &amp; Customers job family at Staff Grade 3.</w:t>
      </w:r>
    </w:p>
    <w:p w:rsidR="007E42E0" w:rsidRPr="009E4AD6" w:rsidRDefault="007E42E0" w:rsidP="007E42E0">
      <w:pPr>
        <w:shd w:val="clear" w:color="auto" w:fill="FFFFFF"/>
        <w:rPr>
          <w:rFonts w:ascii="Arial" w:eastAsia="Times New Roman" w:hAnsi="Arial" w:cs="Arial"/>
          <w:sz w:val="22"/>
          <w:szCs w:val="22"/>
          <w:lang w:val="en" w:eastAsia="en-GB"/>
        </w:rPr>
      </w:pPr>
      <w:r w:rsidRPr="009E4AD6">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9E4AD6" w:rsidRDefault="00E5041C" w:rsidP="00E5041C">
      <w:pPr>
        <w:pStyle w:val="PlainText"/>
        <w:spacing w:line="276" w:lineRule="auto"/>
        <w:rPr>
          <w:rFonts w:ascii="Arial" w:hAnsi="Arial" w:cs="Arial"/>
          <w:sz w:val="22"/>
          <w:szCs w:val="22"/>
        </w:rPr>
      </w:pPr>
      <w:r w:rsidRPr="009E4AD6">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9E4AD6" w:rsidRDefault="00E5041C" w:rsidP="00E5041C">
      <w:pPr>
        <w:pStyle w:val="PlainText"/>
        <w:spacing w:line="276" w:lineRule="auto"/>
        <w:rPr>
          <w:rFonts w:ascii="Arial" w:hAnsi="Arial" w:cs="Arial"/>
          <w:sz w:val="22"/>
          <w:szCs w:val="22"/>
        </w:rPr>
      </w:pPr>
    </w:p>
    <w:p w:rsidR="00012034" w:rsidRPr="009E4AD6" w:rsidRDefault="00012034" w:rsidP="00012034">
      <w:pPr>
        <w:pStyle w:val="PlainText"/>
        <w:spacing w:line="276" w:lineRule="auto"/>
        <w:rPr>
          <w:rFonts w:ascii="Arial" w:hAnsi="Arial" w:cs="Arial"/>
          <w:sz w:val="22"/>
          <w:szCs w:val="22"/>
        </w:rPr>
      </w:pPr>
      <w:r w:rsidRPr="009E4AD6">
        <w:rPr>
          <w:rFonts w:ascii="Arial" w:hAnsi="Arial" w:cs="Arial"/>
          <w:iCs/>
          <w:sz w:val="22"/>
          <w:szCs w:val="22"/>
        </w:rPr>
        <w:t>We aim to create and maintain a diverse workforce (including our Board and Executives) that better reflects the UK’s economically active population.</w:t>
      </w:r>
      <w:r w:rsidRPr="009E4AD6">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9E4AD6" w:rsidRDefault="00E5041C" w:rsidP="00E5041C">
      <w:pPr>
        <w:pStyle w:val="PlainText"/>
        <w:spacing w:line="276" w:lineRule="auto"/>
        <w:rPr>
          <w:rFonts w:ascii="Arial" w:hAnsi="Arial" w:cs="Arial"/>
          <w:sz w:val="22"/>
          <w:szCs w:val="22"/>
        </w:rPr>
      </w:pPr>
    </w:p>
    <w:p w:rsidR="00E5041C" w:rsidRPr="009E4AD6" w:rsidRDefault="00E5041C" w:rsidP="00E5041C">
      <w:pPr>
        <w:pStyle w:val="PlainText"/>
        <w:spacing w:line="276" w:lineRule="auto"/>
        <w:rPr>
          <w:rFonts w:ascii="Arial" w:hAnsi="Arial" w:cs="Arial"/>
          <w:sz w:val="22"/>
          <w:szCs w:val="22"/>
        </w:rPr>
      </w:pPr>
      <w:r w:rsidRPr="009E4AD6">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9E4AD6" w:rsidRDefault="00E5041C" w:rsidP="00E5041C">
      <w:pPr>
        <w:pStyle w:val="PlainText"/>
        <w:spacing w:line="276" w:lineRule="auto"/>
        <w:rPr>
          <w:rFonts w:ascii="Arial" w:hAnsi="Arial" w:cs="Arial"/>
          <w:sz w:val="22"/>
          <w:szCs w:val="22"/>
        </w:rPr>
      </w:pPr>
    </w:p>
    <w:p w:rsidR="00E5041C" w:rsidRPr="009E4AD6" w:rsidRDefault="009E4AD6" w:rsidP="00E5041C">
      <w:pPr>
        <w:pStyle w:val="PlainText"/>
        <w:spacing w:line="276" w:lineRule="auto"/>
        <w:rPr>
          <w:rFonts w:ascii="Arial" w:hAnsi="Arial" w:cs="Arial"/>
          <w:sz w:val="22"/>
          <w:szCs w:val="22"/>
        </w:rPr>
      </w:pPr>
      <w:r w:rsidRPr="009E4AD6">
        <w:rPr>
          <w:rFonts w:ascii="Arial" w:hAnsi="Arial" w:cs="Arial"/>
          <w:sz w:val="22"/>
          <w:szCs w:val="22"/>
        </w:rPr>
        <w:t>Matt Akers, Partnerships and Strategic Overview Team Leader on 07810 757932 or by email matt.akers@environment-agency.gov.uk</w:t>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E44DFD" w:rsidRDefault="00E44DFD" w:rsidP="00E44DFD">
            <w:pPr>
              <w:rPr>
                <w:rFonts w:asciiTheme="majorHAnsi" w:hAnsiTheme="majorHAnsi" w:cs="Arial"/>
                <w:sz w:val="20"/>
                <w:szCs w:val="20"/>
              </w:rPr>
            </w:pPr>
            <w:r>
              <w:rPr>
                <w:rFonts w:asciiTheme="majorHAnsi" w:hAnsiTheme="majorHAnsi" w:cs="Arial"/>
                <w:sz w:val="20"/>
                <w:szCs w:val="20"/>
              </w:rPr>
              <w:t>We will enrol you into the EA Pension Fund, which is a career average scheme. The contribution rates range between 5.5% to 12.5%.  We will also pay a contribution of 18.5% into your pot.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E4AD6">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F5A3B"/>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E4AD6"/>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721606">
      <w:bodyDiv w:val="1"/>
      <w:marLeft w:val="0"/>
      <w:marRight w:val="0"/>
      <w:marTop w:val="0"/>
      <w:marBottom w:val="0"/>
      <w:divBdr>
        <w:top w:val="none" w:sz="0" w:space="0" w:color="auto"/>
        <w:left w:val="none" w:sz="0" w:space="0" w:color="auto"/>
        <w:bottom w:val="none" w:sz="0" w:space="0" w:color="auto"/>
        <w:right w:val="none" w:sz="0" w:space="0" w:color="auto"/>
      </w:divBdr>
      <w:divsChild>
        <w:div w:id="1968662425">
          <w:marLeft w:val="0"/>
          <w:marRight w:val="0"/>
          <w:marTop w:val="0"/>
          <w:marBottom w:val="0"/>
          <w:divBdr>
            <w:top w:val="none" w:sz="0" w:space="0" w:color="auto"/>
            <w:left w:val="none" w:sz="0" w:space="0" w:color="auto"/>
            <w:bottom w:val="none" w:sz="0" w:space="0" w:color="auto"/>
            <w:right w:val="none" w:sz="0" w:space="0" w:color="auto"/>
          </w:divBdr>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22090065">
      <w:bodyDiv w:val="1"/>
      <w:marLeft w:val="0"/>
      <w:marRight w:val="0"/>
      <w:marTop w:val="0"/>
      <w:marBottom w:val="0"/>
      <w:divBdr>
        <w:top w:val="none" w:sz="0" w:space="0" w:color="auto"/>
        <w:left w:val="none" w:sz="0" w:space="0" w:color="auto"/>
        <w:bottom w:val="none" w:sz="0" w:space="0" w:color="auto"/>
        <w:right w:val="none" w:sz="0" w:space="0" w:color="auto"/>
      </w:divBdr>
      <w:divsChild>
        <w:div w:id="306594380">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FFD1-BAE7-4C43-8349-EC3FD242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2019-11-11T14:04:00Z</dcterms:created>
  <dcterms:modified xsi:type="dcterms:W3CDTF">2019-11-11T14:04:00Z</dcterms:modified>
</cp:coreProperties>
</file>