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EB4387">
      <w:bookmarkStart w:id="0" w:name="_GoBack"/>
      <w:bookmarkEnd w:id="0"/>
      <w:r>
        <w:rPr>
          <w:noProof/>
          <w:lang w:eastAsia="en-GB"/>
        </w:rPr>
        <w:drawing>
          <wp:anchor distT="0" distB="0" distL="114300" distR="114300" simplePos="0" relativeHeight="251734016" behindDoc="1" locked="0" layoutInCell="1" allowOverlap="1" wp14:anchorId="62C3D8B7" wp14:editId="0E5DC9B6">
            <wp:simplePos x="0" y="0"/>
            <wp:positionH relativeFrom="column">
              <wp:posOffset>4267200</wp:posOffset>
            </wp:positionH>
            <wp:positionV relativeFrom="paragraph">
              <wp:posOffset>-704850</wp:posOffset>
            </wp:positionV>
            <wp:extent cx="2700020" cy="1102995"/>
            <wp:effectExtent l="1905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p w:rsidR="00302D29" w:rsidRDefault="00EB4387">
      <w:pPr>
        <w:rPr>
          <w:rFonts w:ascii="Arial" w:hAnsi="Arial" w:cs="Arial"/>
          <w:color w:val="0078B4"/>
          <w:sz w:val="60"/>
          <w:szCs w:val="60"/>
        </w:rPr>
      </w:pPr>
      <w:r>
        <w:rPr>
          <w:noProof/>
          <w:lang w:eastAsia="en-GB"/>
        </w:rPr>
        <w:drawing>
          <wp:anchor distT="0" distB="0" distL="114300" distR="114300" simplePos="0" relativeHeight="251731968" behindDoc="1" locked="0" layoutInCell="1" allowOverlap="1" wp14:anchorId="3ACF9423" wp14:editId="4872D37D">
            <wp:simplePos x="0" y="0"/>
            <wp:positionH relativeFrom="column">
              <wp:posOffset>-76200</wp:posOffset>
            </wp:positionH>
            <wp:positionV relativeFrom="paragraph">
              <wp:posOffset>381000</wp:posOffset>
            </wp:positionV>
            <wp:extent cx="6840220" cy="4905375"/>
            <wp:effectExtent l="0" t="0" r="0" b="9525"/>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9"/>
                    <a:srcRect/>
                    <a:stretch>
                      <a:fillRect/>
                    </a:stretch>
                  </pic:blipFill>
                  <pic:spPr bwMode="auto">
                    <a:xfrm>
                      <a:off x="0" y="0"/>
                      <a:ext cx="6840220" cy="4905375"/>
                    </a:xfrm>
                    <a:prstGeom prst="rect">
                      <a:avLst/>
                    </a:prstGeom>
                    <a:noFill/>
                    <a:ln w="9525">
                      <a:noFill/>
                      <a:miter lim="800000"/>
                      <a:headEnd/>
                      <a:tailEnd/>
                    </a:ln>
                  </pic:spPr>
                </pic:pic>
              </a:graphicData>
            </a:graphic>
            <wp14:sizeRelV relativeFrom="margin">
              <wp14:pctHeight>0</wp14:pctHeight>
            </wp14:sizeRelV>
          </wp:anchor>
        </w:drawing>
      </w:r>
    </w:p>
    <w:p w:rsidR="00A31A47" w:rsidRDefault="00A31A47">
      <w:pPr>
        <w:rPr>
          <w:rFonts w:ascii="Arial" w:hAnsi="Arial" w:cs="Arial"/>
          <w:color w:val="0078B4"/>
          <w:sz w:val="60"/>
          <w:szCs w:val="60"/>
        </w:rPr>
      </w:pPr>
    </w:p>
    <w:p w:rsidR="00A31A47" w:rsidRDefault="00EB4387">
      <w:pPr>
        <w:rPr>
          <w:rFonts w:ascii="Arial" w:hAnsi="Arial" w:cs="Arial"/>
          <w:color w:val="0078B4"/>
          <w:sz w:val="60"/>
          <w:szCs w:val="60"/>
        </w:rPr>
      </w:pPr>
      <w:r>
        <w:rPr>
          <w:noProof/>
          <w:lang w:eastAsia="en-GB"/>
        </w:rPr>
        <w:drawing>
          <wp:inline distT="0" distB="0" distL="0" distR="0" wp14:anchorId="341ADC68" wp14:editId="05865747">
            <wp:extent cx="2883535" cy="44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3535" cy="445135"/>
                    </a:xfrm>
                    <a:prstGeom prst="rect">
                      <a:avLst/>
                    </a:prstGeom>
                    <a:noFill/>
                  </pic:spPr>
                </pic:pic>
              </a:graphicData>
            </a:graphic>
          </wp:inline>
        </w:drawing>
      </w:r>
    </w:p>
    <w:p w:rsidR="00A31A47" w:rsidRDefault="00A31A47">
      <w:pPr>
        <w:rPr>
          <w:rFonts w:ascii="Arial" w:hAnsi="Arial" w:cs="Arial"/>
          <w:color w:val="0078B4"/>
          <w:sz w:val="60"/>
          <w:szCs w:val="60"/>
        </w:rPr>
      </w:pPr>
    </w:p>
    <w:p w:rsidR="00A31A47" w:rsidRDefault="00A31A47">
      <w:pPr>
        <w:rPr>
          <w:rFonts w:ascii="Arial" w:hAnsi="Arial" w:cs="Arial"/>
          <w:color w:val="0078B4"/>
          <w:sz w:val="60"/>
          <w:szCs w:val="60"/>
        </w:rPr>
      </w:pPr>
    </w:p>
    <w:p w:rsidR="00A31A47" w:rsidRDefault="00A31A47">
      <w:pPr>
        <w:rPr>
          <w:rFonts w:ascii="Arial" w:hAnsi="Arial" w:cs="Arial"/>
          <w:color w:val="0078B4"/>
          <w:sz w:val="60"/>
          <w:szCs w:val="60"/>
        </w:rPr>
      </w:pPr>
    </w:p>
    <w:p w:rsidR="00A31A47" w:rsidRDefault="00A31A47">
      <w:pPr>
        <w:rPr>
          <w:rFonts w:ascii="Arial" w:hAnsi="Arial" w:cs="Arial"/>
          <w:color w:val="0078B4"/>
          <w:sz w:val="60"/>
          <w:szCs w:val="60"/>
        </w:rPr>
      </w:pPr>
    </w:p>
    <w:p w:rsidR="00A31A47" w:rsidRDefault="00A31A47">
      <w:pPr>
        <w:rPr>
          <w:rFonts w:ascii="Arial" w:hAnsi="Arial" w:cs="Arial"/>
          <w:color w:val="0078B4"/>
          <w:sz w:val="60"/>
          <w:szCs w:val="60"/>
        </w:rPr>
      </w:pPr>
    </w:p>
    <w:p w:rsidR="00A31A47" w:rsidRDefault="00A31A47">
      <w:pPr>
        <w:rPr>
          <w:rFonts w:ascii="Arial" w:hAnsi="Arial" w:cs="Arial"/>
          <w:color w:val="0078B4"/>
          <w:sz w:val="60"/>
          <w:szCs w:val="60"/>
        </w:rPr>
      </w:pPr>
    </w:p>
    <w:p w:rsidR="00A31A47" w:rsidRDefault="00A31A47">
      <w:pPr>
        <w:rPr>
          <w:rFonts w:ascii="Arial" w:hAnsi="Arial" w:cs="Arial"/>
          <w:color w:val="0078B4"/>
          <w:sz w:val="60"/>
          <w:szCs w:val="60"/>
        </w:rPr>
      </w:pPr>
    </w:p>
    <w:p w:rsidR="00A31A47" w:rsidRDefault="00A31A47">
      <w:pPr>
        <w:rPr>
          <w:rFonts w:ascii="Arial" w:hAnsi="Arial" w:cs="Arial"/>
          <w:color w:val="0078B4"/>
          <w:sz w:val="60"/>
          <w:szCs w:val="60"/>
        </w:rPr>
      </w:pPr>
    </w:p>
    <w:p w:rsidR="00A31A47" w:rsidRDefault="00A31A47">
      <w:pPr>
        <w:rPr>
          <w:rFonts w:ascii="Arial" w:hAnsi="Arial" w:cs="Arial"/>
          <w:color w:val="0078B4"/>
          <w:sz w:val="60"/>
          <w:szCs w:val="60"/>
        </w:rPr>
      </w:pPr>
    </w:p>
    <w:p w:rsidR="000F49C2" w:rsidRDefault="005A446F" w:rsidP="000F49C2">
      <w:pPr>
        <w:rPr>
          <w:rFonts w:ascii="Arial" w:hAnsi="Arial" w:cs="Arial"/>
          <w:color w:val="004C84"/>
          <w:sz w:val="68"/>
          <w:szCs w:val="68"/>
        </w:rPr>
      </w:pPr>
      <w:r>
        <w:rPr>
          <w:rFonts w:ascii="Arial" w:hAnsi="Arial" w:cs="Arial"/>
          <w:color w:val="004C84"/>
          <w:sz w:val="68"/>
          <w:szCs w:val="68"/>
        </w:rPr>
        <w:t xml:space="preserve">Operations </w:t>
      </w:r>
      <w:r w:rsidR="000F49C2" w:rsidRPr="003B61DB">
        <w:rPr>
          <w:rFonts w:ascii="Arial" w:hAnsi="Arial" w:cs="Arial"/>
          <w:color w:val="004C84"/>
          <w:sz w:val="68"/>
          <w:szCs w:val="68"/>
        </w:rPr>
        <w:t xml:space="preserve">Business </w:t>
      </w:r>
      <w:r>
        <w:rPr>
          <w:rFonts w:ascii="Arial" w:hAnsi="Arial" w:cs="Arial"/>
          <w:color w:val="004C84"/>
          <w:sz w:val="68"/>
          <w:szCs w:val="68"/>
        </w:rPr>
        <w:t xml:space="preserve">Planning </w:t>
      </w:r>
      <w:r w:rsidR="000F49C2" w:rsidRPr="003B61DB">
        <w:rPr>
          <w:rFonts w:ascii="Arial" w:hAnsi="Arial" w:cs="Arial"/>
          <w:color w:val="004C84"/>
          <w:sz w:val="68"/>
          <w:szCs w:val="68"/>
        </w:rPr>
        <w:t xml:space="preserve">Manager </w:t>
      </w:r>
    </w:p>
    <w:p w:rsidR="00F939A3" w:rsidRDefault="00F939A3" w:rsidP="00F939A3">
      <w:pPr>
        <w:rPr>
          <w:rFonts w:ascii="Arial" w:hAnsi="Arial" w:cs="Arial"/>
          <w:color w:val="004C84"/>
          <w:sz w:val="44"/>
          <w:szCs w:val="56"/>
        </w:rPr>
      </w:pPr>
      <w:r>
        <w:rPr>
          <w:rFonts w:ascii="Arial" w:hAnsi="Arial" w:cs="Arial"/>
          <w:color w:val="004C84"/>
          <w:sz w:val="44"/>
          <w:szCs w:val="56"/>
        </w:rPr>
        <w:t>Vacancy ID 118</w:t>
      </w:r>
      <w:r w:rsidR="005A446F">
        <w:rPr>
          <w:rFonts w:ascii="Arial" w:hAnsi="Arial" w:cs="Arial"/>
          <w:color w:val="004C84"/>
          <w:sz w:val="44"/>
          <w:szCs w:val="56"/>
        </w:rPr>
        <w:t>64</w:t>
      </w:r>
    </w:p>
    <w:p w:rsidR="00F939A3" w:rsidRPr="003B61DB" w:rsidRDefault="00F939A3" w:rsidP="000F49C2">
      <w:pPr>
        <w:rPr>
          <w:rFonts w:ascii="Arial" w:hAnsi="Arial" w:cs="Arial"/>
          <w:color w:val="004C84"/>
          <w:sz w:val="68"/>
          <w:szCs w:val="68"/>
        </w:rPr>
      </w:pPr>
    </w:p>
    <w:p w:rsidR="000F49C2" w:rsidRDefault="000F49C2" w:rsidP="000F49C2">
      <w:pPr>
        <w:rPr>
          <w:rFonts w:ascii="Arial" w:hAnsi="Arial" w:cs="Arial"/>
          <w:color w:val="004C84"/>
          <w:sz w:val="44"/>
          <w:szCs w:val="56"/>
        </w:rPr>
      </w:pPr>
      <w:r w:rsidRPr="00491B2B">
        <w:rPr>
          <w:rFonts w:ascii="Arial" w:hAnsi="Arial" w:cs="Arial"/>
          <w:color w:val="004C84"/>
          <w:sz w:val="44"/>
          <w:szCs w:val="56"/>
        </w:rPr>
        <w:t>Candidate Information Pac</w:t>
      </w:r>
      <w:r>
        <w:rPr>
          <w:rFonts w:ascii="Arial" w:hAnsi="Arial" w:cs="Arial"/>
          <w:color w:val="004C84"/>
          <w:sz w:val="44"/>
          <w:szCs w:val="56"/>
        </w:rPr>
        <w:t>k</w:t>
      </w:r>
    </w:p>
    <w:p w:rsidR="008A11CE" w:rsidRDefault="008A11CE">
      <w:pPr>
        <w:rPr>
          <w:rFonts w:ascii="Arial" w:hAnsi="Arial" w:cs="Arial"/>
          <w:color w:val="004C84"/>
          <w:sz w:val="44"/>
          <w:szCs w:val="56"/>
        </w:rPr>
      </w:pPr>
    </w:p>
    <w:p w:rsidR="002A6840" w:rsidRPr="002F0588" w:rsidRDefault="00B33192" w:rsidP="00D324BE">
      <w:pPr>
        <w:rPr>
          <w:rFonts w:ascii="Arial" w:hAnsi="Arial" w:cs="Arial"/>
          <w:color w:val="004C84"/>
          <w:sz w:val="22"/>
          <w:szCs w:val="22"/>
        </w:rPr>
      </w:pPr>
      <w:r w:rsidRPr="00B33192">
        <w:rPr>
          <w:b/>
          <w:noProof/>
          <w:color w:val="002060"/>
          <w:lang w:eastAsia="en-GB"/>
        </w:rPr>
        <mc:AlternateContent>
          <mc:Choice Requires="wps">
            <w:drawing>
              <wp:anchor distT="0" distB="0" distL="114300" distR="114300" simplePos="0" relativeHeight="251729920" behindDoc="0" locked="0" layoutInCell="1" allowOverlap="1" wp14:anchorId="0FF3CA14" wp14:editId="169C2DB2">
                <wp:simplePos x="0" y="0"/>
                <wp:positionH relativeFrom="column">
                  <wp:posOffset>-130810</wp:posOffset>
                </wp:positionH>
                <wp:positionV relativeFrom="paragraph">
                  <wp:posOffset>753110</wp:posOffset>
                </wp:positionV>
                <wp:extent cx="5143500" cy="800100"/>
                <wp:effectExtent l="0" t="0" r="0" b="0"/>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B33192" w:rsidRPr="002F0588" w:rsidRDefault="00B33192" w:rsidP="00B33192">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B33192" w:rsidRDefault="00145315" w:rsidP="00B33192">
                            <w:pPr>
                              <w:pStyle w:val="BasicParagraph"/>
                              <w:rPr>
                                <w:rFonts w:ascii="Arial" w:hAnsi="Arial" w:cs="Arial"/>
                                <w:color w:val="004C84"/>
                                <w:sz w:val="30"/>
                                <w:szCs w:val="30"/>
                              </w:rPr>
                            </w:pPr>
                            <w:hyperlink r:id="rId11" w:history="1">
                              <w:r w:rsidR="00B33192" w:rsidRPr="00960996">
                                <w:rPr>
                                  <w:rStyle w:val="Hyperlink"/>
                                  <w:rFonts w:ascii="Arial" w:hAnsi="Arial" w:cs="Arial"/>
                                  <w:sz w:val="30"/>
                                  <w:szCs w:val="30"/>
                                </w:rPr>
                                <w:t>http://www.gov.uk/environment-agency</w:t>
                              </w:r>
                            </w:hyperlink>
                          </w:p>
                          <w:p w:rsidR="00B33192" w:rsidRDefault="00B33192" w:rsidP="00B33192">
                            <w:pPr>
                              <w:pStyle w:val="BasicParagraph"/>
                              <w:rPr>
                                <w:rFonts w:ascii="Arial" w:hAnsi="Arial" w:cs="Arial"/>
                                <w:color w:val="004C84"/>
                                <w:sz w:val="30"/>
                                <w:szCs w:val="30"/>
                              </w:rPr>
                            </w:pPr>
                          </w:p>
                          <w:p w:rsidR="00B33192" w:rsidRDefault="00B33192" w:rsidP="00B33192">
                            <w:pPr>
                              <w:pStyle w:val="BasicParagraph"/>
                              <w:rPr>
                                <w:rFonts w:ascii="Arial" w:hAnsi="Arial" w:cs="Arial"/>
                                <w:color w:val="004C84"/>
                                <w:sz w:val="30"/>
                                <w:szCs w:val="30"/>
                              </w:rPr>
                            </w:pPr>
                            <w:r>
                              <w:rPr>
                                <w:rFonts w:ascii="Arial" w:hAnsi="Arial" w:cs="Arial"/>
                                <w:color w:val="004C84"/>
                                <w:sz w:val="30"/>
                                <w:szCs w:val="30"/>
                              </w:rPr>
                              <w:t>July 2018 – V9</w:t>
                            </w:r>
                          </w:p>
                          <w:p w:rsidR="00B33192" w:rsidRDefault="00B33192" w:rsidP="00B33192">
                            <w:pPr>
                              <w:pStyle w:val="BasicParagraph"/>
                              <w:rPr>
                                <w:rFonts w:ascii="Arial" w:hAnsi="Arial" w:cs="Arial"/>
                                <w:color w:val="004C84"/>
                                <w:sz w:val="30"/>
                                <w:szCs w:val="30"/>
                              </w:rPr>
                            </w:pPr>
                          </w:p>
                          <w:p w:rsidR="00B33192" w:rsidRPr="002F0588" w:rsidRDefault="00B33192" w:rsidP="00B33192">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B33192" w:rsidRDefault="00B33192" w:rsidP="00B33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3CA14" id="_x0000_t202" coordsize="21600,21600" o:spt="202" path="m,l,21600r21600,l21600,xe">
                <v:stroke joinstyle="miter"/>
                <v:path gradientshapeok="t" o:connecttype="rect"/>
              </v:shapetype>
              <v:shape id="Text Box 6" o:spid="_x0000_s1026" type="#_x0000_t202" style="position:absolute;margin-left:-10.3pt;margin-top:59.3pt;width:405pt;height: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" filled="f" stroked="f">
                <v:path arrowok="t"/>
                <v:textbox>
                  <w:txbxContent>
                    <w:p w:rsidR="00B33192" w:rsidRPr="002F0588" w:rsidRDefault="00B33192" w:rsidP="00B33192">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B33192" w:rsidRDefault="00F85EAD" w:rsidP="00B33192">
                      <w:pPr>
                        <w:pStyle w:val="BasicParagraph"/>
                        <w:rPr>
                          <w:rFonts w:ascii="Arial" w:hAnsi="Arial" w:cs="Arial"/>
                          <w:color w:val="004C84"/>
                          <w:sz w:val="30"/>
                          <w:szCs w:val="30"/>
                        </w:rPr>
                      </w:pPr>
                      <w:hyperlink r:id="rId12" w:history="1">
                        <w:r w:rsidR="00B33192" w:rsidRPr="00960996">
                          <w:rPr>
                            <w:rStyle w:val="Hyperlink"/>
                            <w:rFonts w:ascii="Arial" w:hAnsi="Arial" w:cs="Arial"/>
                            <w:sz w:val="30"/>
                            <w:szCs w:val="30"/>
                          </w:rPr>
                          <w:t>http://www.gov.uk/environment-agency</w:t>
                        </w:r>
                      </w:hyperlink>
                    </w:p>
                    <w:p w:rsidR="00B33192" w:rsidRDefault="00B33192" w:rsidP="00B33192">
                      <w:pPr>
                        <w:pStyle w:val="BasicParagraph"/>
                        <w:rPr>
                          <w:rFonts w:ascii="Arial" w:hAnsi="Arial" w:cs="Arial"/>
                          <w:color w:val="004C84"/>
                          <w:sz w:val="30"/>
                          <w:szCs w:val="30"/>
                        </w:rPr>
                      </w:pPr>
                    </w:p>
                    <w:p w:rsidR="00B33192" w:rsidRDefault="00B33192" w:rsidP="00B33192">
                      <w:pPr>
                        <w:pStyle w:val="BasicParagraph"/>
                        <w:rPr>
                          <w:rFonts w:ascii="Arial" w:hAnsi="Arial" w:cs="Arial"/>
                          <w:color w:val="004C84"/>
                          <w:sz w:val="30"/>
                          <w:szCs w:val="30"/>
                        </w:rPr>
                      </w:pPr>
                      <w:r>
                        <w:rPr>
                          <w:rFonts w:ascii="Arial" w:hAnsi="Arial" w:cs="Arial"/>
                          <w:color w:val="004C84"/>
                          <w:sz w:val="30"/>
                          <w:szCs w:val="30"/>
                        </w:rPr>
                        <w:t>July 2018 – V9</w:t>
                      </w:r>
                    </w:p>
                    <w:p w:rsidR="00B33192" w:rsidRDefault="00B33192" w:rsidP="00B33192">
                      <w:pPr>
                        <w:pStyle w:val="BasicParagraph"/>
                        <w:rPr>
                          <w:rFonts w:ascii="Arial" w:hAnsi="Arial" w:cs="Arial"/>
                          <w:color w:val="004C84"/>
                          <w:sz w:val="30"/>
                          <w:szCs w:val="30"/>
                        </w:rPr>
                      </w:pPr>
                    </w:p>
                    <w:p w:rsidR="00B33192" w:rsidRPr="002F0588" w:rsidRDefault="00B33192" w:rsidP="00B33192">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B33192" w:rsidRDefault="00B33192" w:rsidP="00B33192"/>
                  </w:txbxContent>
                </v:textbox>
              </v:shape>
            </w:pict>
          </mc:Fallback>
        </mc:AlternateContent>
      </w:r>
      <w:r w:rsidR="001B4410">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-1016635</wp:posOffset>
            </wp:positionH>
            <wp:positionV relativeFrom="paragraph">
              <wp:posOffset>-546100</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7799161" cy="233997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556C4D">
      <w:pPr>
        <w:rPr>
          <w:rFonts w:ascii="MetaBook-Roman" w:hAnsi="MetaBook-Roman"/>
          <w:color w:val="0078B4"/>
          <w:sz w:val="56"/>
          <w:szCs w:val="56"/>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737235</wp:posOffset>
                </wp:positionV>
                <wp:extent cx="7559675" cy="4619625"/>
                <wp:effectExtent l="0" t="0" r="3175" b="9525"/>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619625"/>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A446F">
                              <w:rPr>
                                <w:rFonts w:ascii="Arial" w:hAnsi="Arial" w:cs="Arial"/>
                                <w:b/>
                                <w:color w:val="FFFFFF" w:themeColor="background1"/>
                                <w:sz w:val="22"/>
                                <w:szCs w:val="22"/>
                              </w:rPr>
                              <w:t>Operations B</w:t>
                            </w:r>
                            <w:r w:rsidR="000F49C2">
                              <w:rPr>
                                <w:rFonts w:ascii="Arial" w:hAnsi="Arial" w:cs="Arial"/>
                                <w:b/>
                                <w:color w:val="FFFFFF" w:themeColor="background1"/>
                                <w:sz w:val="22"/>
                                <w:szCs w:val="22"/>
                              </w:rPr>
                              <w:t xml:space="preserve">usiness </w:t>
                            </w:r>
                            <w:r w:rsidR="005A446F">
                              <w:rPr>
                                <w:rFonts w:ascii="Arial" w:hAnsi="Arial" w:cs="Arial"/>
                                <w:b/>
                                <w:color w:val="FFFFFF" w:themeColor="background1"/>
                                <w:sz w:val="22"/>
                                <w:szCs w:val="22"/>
                              </w:rPr>
                              <w:t xml:space="preserve">Planning </w:t>
                            </w:r>
                            <w:r w:rsidR="000F49C2">
                              <w:rPr>
                                <w:rFonts w:ascii="Arial" w:hAnsi="Arial" w:cs="Arial"/>
                                <w:b/>
                                <w:color w:val="FFFFFF" w:themeColor="background1"/>
                                <w:sz w:val="22"/>
                                <w:szCs w:val="22"/>
                              </w:rPr>
                              <w:t xml:space="preserve">Manager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F49C2">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A11CE">
                              <w:rPr>
                                <w:rFonts w:ascii="Arial" w:hAnsi="Arial" w:cs="Arial"/>
                                <w:b/>
                                <w:color w:val="FFFFFF" w:themeColor="background1"/>
                                <w:sz w:val="22"/>
                                <w:szCs w:val="22"/>
                              </w:rPr>
                              <w:t>Ju</w:t>
                            </w:r>
                            <w:r w:rsidR="000F49C2">
                              <w:rPr>
                                <w:rFonts w:ascii="Arial" w:hAnsi="Arial" w:cs="Arial"/>
                                <w:b/>
                                <w:color w:val="FFFFFF" w:themeColor="background1"/>
                                <w:sz w:val="22"/>
                                <w:szCs w:val="22"/>
                              </w:rPr>
                              <w:t>ly</w:t>
                            </w:r>
                            <w:r w:rsidR="008A11CE">
                              <w:rPr>
                                <w:rFonts w:ascii="Arial" w:hAnsi="Arial" w:cs="Arial"/>
                                <w:b/>
                                <w:color w:val="FFFFFF" w:themeColor="background1"/>
                                <w:sz w:val="22"/>
                                <w:szCs w:val="22"/>
                              </w:rPr>
                              <w:t xml:space="preserv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A11CE">
                              <w:rPr>
                                <w:rFonts w:ascii="Arial" w:hAnsi="Arial" w:cs="Arial"/>
                                <w:b/>
                                <w:color w:val="FFFFFF" w:themeColor="background1"/>
                                <w:sz w:val="22"/>
                                <w:szCs w:val="22"/>
                              </w:rPr>
                              <w:t xml:space="preserve">  11</w:t>
                            </w:r>
                            <w:r w:rsidR="000F49C2">
                              <w:rPr>
                                <w:rFonts w:ascii="Arial" w:hAnsi="Arial" w:cs="Arial"/>
                                <w:b/>
                                <w:color w:val="FFFFFF" w:themeColor="background1"/>
                                <w:sz w:val="22"/>
                                <w:szCs w:val="22"/>
                              </w:rPr>
                              <w:t>8</w:t>
                            </w:r>
                            <w:r w:rsidR="005A446F">
                              <w:rPr>
                                <w:rFonts w:ascii="Arial" w:hAnsi="Arial" w:cs="Arial"/>
                                <w:b/>
                                <w:color w:val="FFFFFF" w:themeColor="background1"/>
                                <w:sz w:val="22"/>
                                <w:szCs w:val="22"/>
                              </w:rPr>
                              <w:t>64</w:t>
                            </w: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58.05pt;width:595.25pt;height:36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A446F">
                        <w:rPr>
                          <w:rFonts w:ascii="Arial" w:hAnsi="Arial" w:cs="Arial"/>
                          <w:b/>
                          <w:color w:val="FFFFFF" w:themeColor="background1"/>
                          <w:sz w:val="22"/>
                          <w:szCs w:val="22"/>
                        </w:rPr>
                        <w:t>Operations B</w:t>
                      </w:r>
                      <w:r w:rsidR="000F49C2">
                        <w:rPr>
                          <w:rFonts w:ascii="Arial" w:hAnsi="Arial" w:cs="Arial"/>
                          <w:b/>
                          <w:color w:val="FFFFFF" w:themeColor="background1"/>
                          <w:sz w:val="22"/>
                          <w:szCs w:val="22"/>
                        </w:rPr>
                        <w:t xml:space="preserve">usiness </w:t>
                      </w:r>
                      <w:r w:rsidR="005A446F">
                        <w:rPr>
                          <w:rFonts w:ascii="Arial" w:hAnsi="Arial" w:cs="Arial"/>
                          <w:b/>
                          <w:color w:val="FFFFFF" w:themeColor="background1"/>
                          <w:sz w:val="22"/>
                          <w:szCs w:val="22"/>
                        </w:rPr>
                        <w:t xml:space="preserve">Planning </w:t>
                      </w:r>
                      <w:r w:rsidR="000F49C2">
                        <w:rPr>
                          <w:rFonts w:ascii="Arial" w:hAnsi="Arial" w:cs="Arial"/>
                          <w:b/>
                          <w:color w:val="FFFFFF" w:themeColor="background1"/>
                          <w:sz w:val="22"/>
                          <w:szCs w:val="22"/>
                        </w:rPr>
                        <w:t xml:space="preserve">Manager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F49C2">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A11CE">
                        <w:rPr>
                          <w:rFonts w:ascii="Arial" w:hAnsi="Arial" w:cs="Arial"/>
                          <w:b/>
                          <w:color w:val="FFFFFF" w:themeColor="background1"/>
                          <w:sz w:val="22"/>
                          <w:szCs w:val="22"/>
                        </w:rPr>
                        <w:t>Ju</w:t>
                      </w:r>
                      <w:r w:rsidR="000F49C2">
                        <w:rPr>
                          <w:rFonts w:ascii="Arial" w:hAnsi="Arial" w:cs="Arial"/>
                          <w:b/>
                          <w:color w:val="FFFFFF" w:themeColor="background1"/>
                          <w:sz w:val="22"/>
                          <w:szCs w:val="22"/>
                        </w:rPr>
                        <w:t>ly</w:t>
                      </w:r>
                      <w:r w:rsidR="008A11CE">
                        <w:rPr>
                          <w:rFonts w:ascii="Arial" w:hAnsi="Arial" w:cs="Arial"/>
                          <w:b/>
                          <w:color w:val="FFFFFF" w:themeColor="background1"/>
                          <w:sz w:val="22"/>
                          <w:szCs w:val="22"/>
                        </w:rPr>
                        <w:t xml:space="preserv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A11CE">
                        <w:rPr>
                          <w:rFonts w:ascii="Arial" w:hAnsi="Arial" w:cs="Arial"/>
                          <w:b/>
                          <w:color w:val="FFFFFF" w:themeColor="background1"/>
                          <w:sz w:val="22"/>
                          <w:szCs w:val="22"/>
                        </w:rPr>
                        <w:t xml:space="preserve">  11</w:t>
                      </w:r>
                      <w:r w:rsidR="000F49C2">
                        <w:rPr>
                          <w:rFonts w:ascii="Arial" w:hAnsi="Arial" w:cs="Arial"/>
                          <w:b/>
                          <w:color w:val="FFFFFF" w:themeColor="background1"/>
                          <w:sz w:val="22"/>
                          <w:szCs w:val="22"/>
                        </w:rPr>
                        <w:t>8</w:t>
                      </w:r>
                      <w:r w:rsidR="005A446F">
                        <w:rPr>
                          <w:rFonts w:ascii="Arial" w:hAnsi="Arial" w:cs="Arial"/>
                          <w:b/>
                          <w:color w:val="FFFFFF" w:themeColor="background1"/>
                          <w:sz w:val="22"/>
                          <w:szCs w:val="22"/>
                        </w:rPr>
                        <w:t>64</w:t>
                      </w: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r w:rsidR="00117C35">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6" o:spid="_x0000_s1028"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6">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7">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8">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9">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20">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2F0588" w:rsidRDefault="003F6B27" w:rsidP="00D874DC">
      <w:pPr>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2"/>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D874DC" w:rsidRDefault="00D874DC" w:rsidP="00CF4B42">
      <w:pPr>
        <w:pStyle w:val="PlainText"/>
        <w:spacing w:line="276" w:lineRule="auto"/>
        <w:rPr>
          <w:rFonts w:ascii="Arial" w:hAnsi="Arial" w:cs="Arial"/>
          <w:sz w:val="22"/>
          <w:szCs w:val="22"/>
        </w:rPr>
      </w:pPr>
    </w:p>
    <w:p w:rsidR="00CF4B42" w:rsidRPr="00CF4B42" w:rsidRDefault="00E6435B" w:rsidP="00D874DC">
      <w:pPr>
        <w:pStyle w:val="PlainText"/>
        <w:spacing w:line="276" w:lineRule="auto"/>
        <w:jc w:val="both"/>
        <w:rPr>
          <w:rFonts w:ascii="Arial" w:hAnsi="Arial" w:cs="Arial"/>
          <w:sz w:val="22"/>
          <w:szCs w:val="22"/>
        </w:rPr>
      </w:pPr>
      <w:r>
        <w:rPr>
          <w:rFonts w:ascii="Arial" w:hAnsi="Arial" w:cs="Arial"/>
          <w:sz w:val="22"/>
          <w:szCs w:val="22"/>
        </w:rPr>
        <w:t>W</w:t>
      </w:r>
      <w:r w:rsidR="00CF4B42" w:rsidRPr="00CF4B42">
        <w:rPr>
          <w:rFonts w:ascii="Arial" w:hAnsi="Arial" w:cs="Arial"/>
          <w:sz w:val="22"/>
          <w:szCs w:val="22"/>
        </w:rPr>
        <w:t>e are the Environment Agency. We protect and improve the environment.</w:t>
      </w:r>
      <w:r w:rsidR="00CF4B42">
        <w:rPr>
          <w:rFonts w:ascii="Arial" w:hAnsi="Arial" w:cs="Arial"/>
          <w:sz w:val="22"/>
          <w:szCs w:val="22"/>
        </w:rPr>
        <w:t xml:space="preserve"> </w:t>
      </w:r>
      <w:r w:rsidR="00CF4B42" w:rsidRPr="00CF4B42">
        <w:rPr>
          <w:rFonts w:ascii="Arial" w:hAnsi="Arial" w:cs="Arial"/>
          <w:sz w:val="22"/>
          <w:szCs w:val="22"/>
        </w:rPr>
        <w:t xml:space="preserve">Acting to reduce the impacts of a changing climate on people and wildlife is at the heart of everything we do. </w:t>
      </w:r>
      <w:r w:rsidR="00CF4B42">
        <w:rPr>
          <w:rFonts w:ascii="Arial" w:hAnsi="Arial" w:cs="Arial"/>
          <w:sz w:val="22"/>
          <w:szCs w:val="22"/>
        </w:rPr>
        <w:t xml:space="preserve"> </w:t>
      </w:r>
      <w:r w:rsidR="00CF4B42" w:rsidRPr="00CF4B42">
        <w:rPr>
          <w:rFonts w:ascii="Arial" w:hAnsi="Arial" w:cs="Arial"/>
          <w:sz w:val="22"/>
          <w:szCs w:val="22"/>
        </w:rPr>
        <w:t xml:space="preserve">We reduce the risks to people, properties and businesses from flooding and coastal erosion. </w:t>
      </w:r>
      <w:r w:rsidR="00CF4B42">
        <w:rPr>
          <w:rFonts w:ascii="Arial" w:hAnsi="Arial" w:cs="Arial"/>
          <w:sz w:val="22"/>
          <w:szCs w:val="22"/>
        </w:rPr>
        <w:t xml:space="preserve"> </w:t>
      </w:r>
      <w:r w:rsidR="00CF4B42"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sidR="00CF4B42">
        <w:rPr>
          <w:rFonts w:ascii="Arial" w:hAnsi="Arial" w:cs="Arial"/>
          <w:sz w:val="22"/>
          <w:szCs w:val="22"/>
        </w:rPr>
        <w:t xml:space="preserve"> </w:t>
      </w:r>
      <w:r w:rsidR="00CF4B42"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sidR="00CF4B42">
        <w:rPr>
          <w:rFonts w:ascii="Arial" w:hAnsi="Arial" w:cs="Arial"/>
          <w:sz w:val="22"/>
          <w:szCs w:val="22"/>
        </w:rPr>
        <w:t xml:space="preserve"> </w:t>
      </w:r>
      <w:r w:rsidR="00CF4B42"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D874DC">
      <w:pPr>
        <w:pStyle w:val="PlainText"/>
        <w:spacing w:line="276" w:lineRule="auto"/>
        <w:jc w:val="both"/>
        <w:rPr>
          <w:rFonts w:ascii="Arial" w:hAnsi="Arial" w:cs="Arial"/>
          <w:i/>
          <w:sz w:val="22"/>
          <w:szCs w:val="22"/>
        </w:rPr>
      </w:pPr>
    </w:p>
    <w:p w:rsidR="00B6707B" w:rsidRPr="00E01AC5" w:rsidRDefault="00495A9F" w:rsidP="00D874DC">
      <w:pPr>
        <w:pStyle w:val="PlainText"/>
        <w:spacing w:line="276" w:lineRule="auto"/>
        <w:jc w:val="both"/>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D874DC">
      <w:pPr>
        <w:pStyle w:val="PlainText"/>
        <w:spacing w:line="276" w:lineRule="auto"/>
        <w:jc w:val="both"/>
        <w:rPr>
          <w:rFonts w:ascii="Arial" w:hAnsi="Arial" w:cs="Arial"/>
          <w:color w:val="000000"/>
          <w:sz w:val="22"/>
          <w:szCs w:val="22"/>
        </w:rPr>
      </w:pPr>
    </w:p>
    <w:p w:rsidR="00495A9F" w:rsidRDefault="00495A9F" w:rsidP="00D874DC">
      <w:pPr>
        <w:pStyle w:val="PlainText"/>
        <w:spacing w:line="276" w:lineRule="auto"/>
        <w:jc w:val="both"/>
        <w:rPr>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hyperlink r:id="rId23" w:history="1">
        <w:r>
          <w:rPr>
            <w:rStyle w:val="Hyperlink"/>
            <w:rFonts w:ascii="Arial" w:hAnsi="Arial" w:cs="Arial"/>
            <w:b/>
            <w:color w:val="004C84"/>
            <w:sz w:val="22"/>
            <w:szCs w:val="22"/>
          </w:rPr>
          <w:t>www.environment-agency.gov.uk/aboutus</w:t>
        </w:r>
      </w:hyperlink>
    </w:p>
    <w:p w:rsidR="00EC0DF5" w:rsidRDefault="00D874DC" w:rsidP="00495A9F">
      <w:pPr>
        <w:spacing w:before="480" w:line="360" w:lineRule="auto"/>
        <w:contextualSpacing/>
        <w:rPr>
          <w:sz w:val="22"/>
          <w:szCs w:val="22"/>
        </w:rPr>
      </w:pPr>
      <w:r w:rsidRPr="00B70ECA">
        <w:rPr>
          <w:rFonts w:ascii="Arial" w:hAnsi="Arial" w:cs="Arial"/>
          <w:noProof/>
          <w:sz w:val="22"/>
          <w:szCs w:val="22"/>
          <w:lang w:eastAsia="en-GB"/>
        </w:rPr>
        <w:drawing>
          <wp:anchor distT="0" distB="0" distL="114300" distR="114300" simplePos="0" relativeHeight="251725824" behindDoc="1" locked="0" layoutInCell="1" allowOverlap="1" wp14:anchorId="174525FF" wp14:editId="52CF6F0B">
            <wp:simplePos x="0" y="0"/>
            <wp:positionH relativeFrom="column">
              <wp:posOffset>895350</wp:posOffset>
            </wp:positionH>
            <wp:positionV relativeFrom="paragraph">
              <wp:posOffset>137160</wp:posOffset>
            </wp:positionV>
            <wp:extent cx="3928745" cy="2619375"/>
            <wp:effectExtent l="0" t="0" r="0" b="9525"/>
            <wp:wrapTight wrapText="bothSides">
              <wp:wrapPolygon edited="0">
                <wp:start x="0" y="0"/>
                <wp:lineTo x="0" y="21521"/>
                <wp:lineTo x="21471" y="21521"/>
                <wp:lineTo x="21471" y="0"/>
                <wp:lineTo x="0" y="0"/>
              </wp:wrapPolygon>
            </wp:wrapTight>
            <wp:docPr id="31"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24" cstate="email">
                      <a:extLst>
                        <a:ext uri="{28A0092B-C50C-407E-A947-70E740481C1C}">
                          <a14:useLocalDpi xmlns:a14="http://schemas.microsoft.com/office/drawing/2010/main" val="0"/>
                        </a:ext>
                      </a:extLst>
                    </a:blip>
                    <a:stretch>
                      <a:fillRect/>
                    </a:stretch>
                  </pic:blipFill>
                  <pic:spPr bwMode="auto">
                    <a:xfrm>
                      <a:off x="0" y="0"/>
                      <a:ext cx="3928745" cy="2619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874DC" w:rsidRDefault="00D874DC" w:rsidP="007C3191">
      <w:pPr>
        <w:rPr>
          <w:rStyle w:val="Hyperlink"/>
          <w:rFonts w:ascii="Arial" w:hAnsi="Arial" w:cs="Arial"/>
          <w:sz w:val="20"/>
          <w:szCs w:val="20"/>
          <w:lang w:eastAsia="en-GB"/>
        </w:rPr>
      </w:pPr>
    </w:p>
    <w:p w:rsidR="00D874DC" w:rsidRDefault="00D874DC" w:rsidP="007C3191">
      <w:pPr>
        <w:rPr>
          <w:rStyle w:val="Hyperlink"/>
          <w:rFonts w:ascii="Arial" w:hAnsi="Arial" w:cs="Arial"/>
          <w:sz w:val="20"/>
          <w:szCs w:val="20"/>
          <w:lang w:eastAsia="en-GB"/>
        </w:rPr>
      </w:pPr>
    </w:p>
    <w:p w:rsidR="00D874DC" w:rsidRDefault="00D874DC" w:rsidP="007C3191">
      <w:pPr>
        <w:rPr>
          <w:rStyle w:val="Hyperlink"/>
          <w:rFonts w:ascii="Arial" w:hAnsi="Arial" w:cs="Arial"/>
          <w:sz w:val="20"/>
          <w:szCs w:val="20"/>
          <w:lang w:eastAsia="en-GB"/>
        </w:rPr>
      </w:pPr>
    </w:p>
    <w:p w:rsidR="00D874DC" w:rsidRDefault="00D874DC" w:rsidP="007C3191">
      <w:pPr>
        <w:rPr>
          <w:rStyle w:val="Hyperlink"/>
          <w:rFonts w:ascii="Arial" w:hAnsi="Arial" w:cs="Arial"/>
          <w:sz w:val="20"/>
          <w:szCs w:val="20"/>
          <w:lang w:eastAsia="en-GB"/>
        </w:rPr>
      </w:pPr>
    </w:p>
    <w:p w:rsidR="00D874DC" w:rsidRDefault="00D874DC" w:rsidP="007C3191">
      <w:pPr>
        <w:rPr>
          <w:rStyle w:val="Hyperlink"/>
          <w:rFonts w:ascii="Arial" w:hAnsi="Arial" w:cs="Arial"/>
          <w:sz w:val="20"/>
          <w:szCs w:val="20"/>
          <w:lang w:eastAsia="en-GB"/>
        </w:rPr>
      </w:pPr>
    </w:p>
    <w:p w:rsidR="00D874DC" w:rsidRDefault="00D874DC" w:rsidP="007C3191">
      <w:pPr>
        <w:rPr>
          <w:rStyle w:val="Hyperlink"/>
          <w:rFonts w:ascii="Arial" w:hAnsi="Arial" w:cs="Arial"/>
          <w:sz w:val="20"/>
          <w:szCs w:val="20"/>
          <w:lang w:eastAsia="en-GB"/>
        </w:rPr>
      </w:pPr>
    </w:p>
    <w:p w:rsidR="00D874DC" w:rsidRDefault="00D874DC" w:rsidP="007C3191">
      <w:pPr>
        <w:rPr>
          <w:rStyle w:val="Hyperlink"/>
          <w:rFonts w:ascii="Arial" w:hAnsi="Arial" w:cs="Arial"/>
          <w:sz w:val="20"/>
          <w:szCs w:val="20"/>
          <w:lang w:eastAsia="en-GB"/>
        </w:rPr>
      </w:pPr>
    </w:p>
    <w:p w:rsidR="00D874DC" w:rsidRDefault="00D874DC" w:rsidP="007C3191">
      <w:pPr>
        <w:rPr>
          <w:rStyle w:val="Hyperlink"/>
          <w:rFonts w:ascii="Arial" w:hAnsi="Arial" w:cs="Arial"/>
          <w:sz w:val="20"/>
          <w:szCs w:val="20"/>
          <w:lang w:eastAsia="en-GB"/>
        </w:rPr>
      </w:pPr>
    </w:p>
    <w:p w:rsidR="00D874DC" w:rsidRDefault="00D874DC" w:rsidP="007C3191">
      <w:pPr>
        <w:rPr>
          <w:rStyle w:val="Hyperlink"/>
          <w:rFonts w:ascii="Arial" w:hAnsi="Arial" w:cs="Arial"/>
          <w:sz w:val="20"/>
          <w:szCs w:val="20"/>
          <w:lang w:eastAsia="en-GB"/>
        </w:rPr>
      </w:pPr>
    </w:p>
    <w:p w:rsidR="00D874DC" w:rsidRDefault="00D874DC" w:rsidP="007C3191">
      <w:pPr>
        <w:rPr>
          <w:rStyle w:val="Hyperlink"/>
          <w:rFonts w:ascii="Arial" w:hAnsi="Arial" w:cs="Arial"/>
          <w:sz w:val="20"/>
          <w:szCs w:val="20"/>
          <w:lang w:eastAsia="en-GB"/>
        </w:rPr>
      </w:pPr>
    </w:p>
    <w:p w:rsidR="00D874DC" w:rsidRDefault="00D874DC" w:rsidP="007C3191">
      <w:pPr>
        <w:rPr>
          <w:rStyle w:val="Hyperlink"/>
          <w:rFonts w:ascii="Arial" w:hAnsi="Arial" w:cs="Arial"/>
          <w:sz w:val="20"/>
          <w:szCs w:val="20"/>
          <w:lang w:eastAsia="en-GB"/>
        </w:rPr>
      </w:pPr>
    </w:p>
    <w:p w:rsidR="00D874DC" w:rsidRDefault="00D874DC" w:rsidP="007C3191">
      <w:pPr>
        <w:rPr>
          <w:rStyle w:val="Hyperlink"/>
          <w:rFonts w:ascii="Arial" w:hAnsi="Arial" w:cs="Arial"/>
          <w:sz w:val="20"/>
          <w:szCs w:val="20"/>
          <w:lang w:eastAsia="en-GB"/>
        </w:rPr>
      </w:pPr>
    </w:p>
    <w:p w:rsidR="00D874DC" w:rsidRDefault="00D874DC" w:rsidP="007C3191">
      <w:pPr>
        <w:rPr>
          <w:rStyle w:val="Hyperlink"/>
          <w:rFonts w:ascii="Arial" w:hAnsi="Arial" w:cs="Arial"/>
          <w:sz w:val="20"/>
          <w:szCs w:val="20"/>
          <w:lang w:eastAsia="en-GB"/>
        </w:rPr>
      </w:pPr>
    </w:p>
    <w:p w:rsidR="00D874DC" w:rsidRDefault="00D874DC" w:rsidP="007C3191">
      <w:pPr>
        <w:rPr>
          <w:rStyle w:val="Hyperlink"/>
          <w:rFonts w:ascii="Arial" w:hAnsi="Arial" w:cs="Arial"/>
          <w:sz w:val="20"/>
          <w:szCs w:val="20"/>
          <w:lang w:eastAsia="en-GB"/>
        </w:rPr>
      </w:pPr>
    </w:p>
    <w:p w:rsidR="00D874DC" w:rsidRDefault="00D874DC" w:rsidP="007C3191">
      <w:pPr>
        <w:rPr>
          <w:rStyle w:val="Hyperlink"/>
          <w:rFonts w:ascii="Arial" w:hAnsi="Arial" w:cs="Arial"/>
          <w:sz w:val="20"/>
          <w:szCs w:val="20"/>
          <w:lang w:eastAsia="en-GB"/>
        </w:rPr>
      </w:pPr>
    </w:p>
    <w:p w:rsidR="00D874DC" w:rsidRDefault="00D874DC" w:rsidP="007C3191">
      <w:pPr>
        <w:rPr>
          <w:rStyle w:val="Hyperlink"/>
          <w:rFonts w:ascii="Arial" w:hAnsi="Arial" w:cs="Arial"/>
          <w:sz w:val="20"/>
          <w:szCs w:val="20"/>
          <w:lang w:eastAsia="en-GB"/>
        </w:rPr>
      </w:pPr>
    </w:p>
    <w:p w:rsidR="00D874DC" w:rsidRDefault="00D874DC" w:rsidP="007C3191">
      <w:pPr>
        <w:rPr>
          <w:rStyle w:val="Hyperlink"/>
          <w:rFonts w:ascii="Arial" w:hAnsi="Arial" w:cs="Arial"/>
          <w:sz w:val="20"/>
          <w:szCs w:val="20"/>
          <w:lang w:eastAsia="en-GB"/>
        </w:rPr>
      </w:pPr>
    </w:p>
    <w:p w:rsidR="007C3191" w:rsidRDefault="00145315" w:rsidP="007C3191">
      <w:pPr>
        <w:rPr>
          <w:rFonts w:ascii="Arial" w:hAnsi="Arial" w:cs="Arial"/>
          <w:sz w:val="20"/>
          <w:szCs w:val="20"/>
          <w:lang w:eastAsia="en-GB"/>
        </w:rPr>
      </w:pPr>
      <w:hyperlink r:id="rId25"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30"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31" w:history="1">
        <w:r w:rsidR="007C3191">
          <w:rPr>
            <w:rStyle w:val="Hyperlink"/>
            <w:rFonts w:ascii="Arial" w:hAnsi="Arial" w:cs="Arial"/>
            <w:sz w:val="20"/>
            <w:szCs w:val="20"/>
            <w:lang w:eastAsia="en-GB"/>
          </w:rPr>
          <w:t>YouTube</w:t>
        </w:r>
      </w:hyperlink>
    </w:p>
    <w:p w:rsidR="007E42E0" w:rsidRDefault="007C3191" w:rsidP="00D874DC">
      <w:pPr>
        <w:spacing w:before="480" w:line="360" w:lineRule="auto"/>
        <w:contextualSpacing/>
        <w:rPr>
          <w:rFonts w:ascii="Arial" w:hAnsi="Arial" w:cs="Arial"/>
          <w:b/>
          <w:color w:val="004C84"/>
          <w:sz w:val="21"/>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9"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l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i&#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BOD+xlVQIAAKIEAAAOAAAAAAAAAAAAAAAAAC4CAABkcnMvZTJvRG9jLnhtbFBL&#10;AQItABQABgAIAAAAIQD/dqXS4QAAAAoBAAAPAAAAAAAAAAAAAAAAAK8EAABkcnMvZG93bnJldi54&#10;bWxQSwUGAAAAAAQABADzAAAAvQU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0"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Pk3dv6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-720090</wp:posOffset>
            </wp:positionH>
            <wp:positionV relativeFrom="paragraph">
              <wp:posOffset>2540</wp:posOffset>
            </wp:positionV>
            <wp:extent cx="7560310" cy="2143125"/>
            <wp:effectExtent l="0" t="0" r="2540" b="952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2"/>
                    <a:srcRect/>
                    <a:stretch>
                      <a:fillRect/>
                    </a:stretch>
                  </pic:blipFill>
                  <pic:spPr bwMode="auto">
                    <a:xfrm>
                      <a:off x="0" y="0"/>
                      <a:ext cx="7560310" cy="2143125"/>
                    </a:xfrm>
                    <a:prstGeom prst="rect">
                      <a:avLst/>
                    </a:prstGeom>
                    <a:noFill/>
                    <a:ln w="9525">
                      <a:noFill/>
                      <a:miter lim="800000"/>
                      <a:headEnd/>
                      <a:tailEnd/>
                    </a:ln>
                  </pic:spPr>
                </pic:pic>
              </a:graphicData>
            </a:graphic>
            <wp14:sizeRelV relativeFrom="margin">
              <wp14:pctHeight>0</wp14:pctHeight>
            </wp14:sizeRelV>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805432" w:rsidRDefault="00910E02" w:rsidP="00910E02">
      <w:pPr>
        <w:pStyle w:val="PlainText"/>
        <w:spacing w:line="276" w:lineRule="auto"/>
        <w:ind w:left="2268" w:hanging="2268"/>
        <w:rPr>
          <w:rFonts w:ascii="Arial" w:hAnsi="Arial" w:cs="Arial"/>
          <w:color w:val="000000" w:themeColor="text1"/>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F49C2">
        <w:rPr>
          <w:rFonts w:ascii="Arial" w:hAnsi="Arial" w:cs="Arial"/>
          <w:sz w:val="22"/>
          <w:szCs w:val="22"/>
        </w:rPr>
        <w:t>£55,819</w:t>
      </w:r>
      <w:r w:rsidR="000F49C2" w:rsidRPr="00E83A13">
        <w:rPr>
          <w:rFonts w:ascii="Arial" w:hAnsi="Arial" w:cs="Arial"/>
          <w:sz w:val="22"/>
          <w:szCs w:val="22"/>
        </w:rPr>
        <w:t xml:space="preserve"> (pro-rata - if part time)</w:t>
      </w:r>
      <w:r w:rsidR="000F49C2" w:rsidRPr="00805432">
        <w:rPr>
          <w:rFonts w:ascii="Arial" w:hAnsi="Arial" w:cs="Arial"/>
          <w:color w:val="000000" w:themeColor="text1"/>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6000E0" w:rsidRDefault="00910E02" w:rsidP="006000E0">
      <w:pPr>
        <w:pStyle w:val="PlainText"/>
        <w:spacing w:line="276" w:lineRule="auto"/>
        <w:ind w:left="2880" w:hanging="2880"/>
        <w:rPr>
          <w:rFonts w:ascii="Arial" w:hAnsi="Arial" w:cs="Arial"/>
          <w:color w:val="000000" w:themeColor="text1"/>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0F49C2">
        <w:rPr>
          <w:rFonts w:ascii="Arial" w:hAnsi="Arial" w:cs="Arial"/>
          <w:sz w:val="22"/>
          <w:szCs w:val="22"/>
        </w:rPr>
        <w:t>National, although the Director of Operations is based in the North</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rPr>
          <w:rFonts w:ascii="Arial" w:hAnsi="Arial" w:cs="Arial"/>
          <w:color w:val="000000" w:themeColor="text1"/>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D3569" w:rsidRPr="00805432">
        <w:rPr>
          <w:rFonts w:ascii="Arial" w:hAnsi="Arial" w:cs="Arial"/>
          <w:color w:val="000000" w:themeColor="text1"/>
          <w:sz w:val="22"/>
          <w:szCs w:val="22"/>
        </w:rPr>
        <w:t xml:space="preserve">37 </w:t>
      </w:r>
      <w:r w:rsidRPr="00805432">
        <w:rPr>
          <w:rFonts w:ascii="Arial" w:hAnsi="Arial" w:cs="Arial"/>
          <w:color w:val="000000" w:themeColor="text1"/>
          <w:sz w:val="22"/>
          <w:szCs w:val="22"/>
        </w:rPr>
        <w:t xml:space="preserve">hours FTE, </w:t>
      </w:r>
      <w:r w:rsidR="003D3569" w:rsidRPr="00805432">
        <w:rPr>
          <w:rFonts w:ascii="Arial" w:hAnsi="Arial" w:cs="Arial"/>
          <w:color w:val="000000" w:themeColor="text1"/>
          <w:sz w:val="22"/>
          <w:szCs w:val="22"/>
        </w:rPr>
        <w:t xml:space="preserve">Permanent </w:t>
      </w:r>
    </w:p>
    <w:p w:rsidR="00894E48" w:rsidRPr="00342903" w:rsidRDefault="00894E48" w:rsidP="00894E48">
      <w:pPr>
        <w:pStyle w:val="Bulletroundblack"/>
        <w:numPr>
          <w:ilvl w:val="0"/>
          <w:numId w:val="0"/>
        </w:numPr>
        <w:ind w:left="357"/>
      </w:pPr>
      <w:r>
        <w:rPr>
          <w:rFonts w:cs="Arial"/>
          <w:color w:val="000000" w:themeColor="text1"/>
        </w:rPr>
        <w:t xml:space="preserve">                                         22.2 hours </w:t>
      </w:r>
      <w:r w:rsidRPr="00342903">
        <w:t>Part time (job share) 3 days a week</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D874DC">
      <w:pPr>
        <w:pStyle w:val="PlainText"/>
        <w:spacing w:after="120" w:line="276" w:lineRule="auto"/>
        <w:ind w:left="2880" w:hanging="2880"/>
        <w:jc w:val="both"/>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3D3569" w:rsidRPr="00805432">
        <w:rPr>
          <w:rFonts w:ascii="Arial" w:hAnsi="Arial" w:cs="Arial"/>
          <w:color w:val="000000" w:themeColor="text1"/>
          <w:sz w:val="22"/>
          <w:szCs w:val="22"/>
        </w:rPr>
        <w:t>25</w:t>
      </w:r>
      <w:r w:rsidR="003D3569">
        <w:rPr>
          <w:rFonts w:ascii="Arial" w:hAnsi="Arial" w:cs="Arial"/>
          <w:color w:val="FF0000"/>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D874DC">
      <w:pPr>
        <w:pStyle w:val="PlainText"/>
        <w:spacing w:line="276" w:lineRule="auto"/>
        <w:ind w:left="2880"/>
        <w:jc w:val="both"/>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D874DC">
      <w:pPr>
        <w:pStyle w:val="PlainText"/>
        <w:spacing w:line="276" w:lineRule="auto"/>
        <w:ind w:left="2880" w:hanging="2880"/>
        <w:jc w:val="both"/>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Default="00910E02" w:rsidP="00910E02">
      <w:pPr>
        <w:pStyle w:val="PlainText"/>
        <w:spacing w:line="276" w:lineRule="auto"/>
        <w:rPr>
          <w:rFonts w:ascii="Arial" w:hAnsi="Arial" w:cs="Arial"/>
          <w:sz w:val="22"/>
          <w:szCs w:val="22"/>
        </w:rPr>
      </w:pPr>
    </w:p>
    <w:p w:rsidR="00894E48" w:rsidRDefault="00894E48" w:rsidP="00910E02">
      <w:pPr>
        <w:pStyle w:val="PlainText"/>
        <w:spacing w:line="276" w:lineRule="auto"/>
        <w:rPr>
          <w:rFonts w:ascii="Arial" w:hAnsi="Arial" w:cs="Arial"/>
          <w:sz w:val="22"/>
          <w:szCs w:val="22"/>
        </w:rPr>
      </w:pPr>
    </w:p>
    <w:p w:rsidR="00894E48" w:rsidRDefault="00894E48" w:rsidP="00910E02">
      <w:pPr>
        <w:pStyle w:val="PlainText"/>
        <w:spacing w:line="276" w:lineRule="auto"/>
        <w:rPr>
          <w:rFonts w:ascii="Arial" w:hAnsi="Arial" w:cs="Arial"/>
          <w:sz w:val="22"/>
          <w:szCs w:val="22"/>
        </w:rPr>
      </w:pPr>
    </w:p>
    <w:p w:rsidR="00894E48" w:rsidRDefault="00894E48" w:rsidP="00910E02">
      <w:pPr>
        <w:pStyle w:val="PlainText"/>
        <w:spacing w:line="276" w:lineRule="auto"/>
        <w:rPr>
          <w:rFonts w:ascii="Arial" w:hAnsi="Arial" w:cs="Arial"/>
          <w:sz w:val="22"/>
          <w:szCs w:val="22"/>
        </w:rPr>
      </w:pPr>
    </w:p>
    <w:p w:rsidR="00894E48" w:rsidRDefault="00894E48"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3"/>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894E48" w:rsidRPr="002F0588" w:rsidRDefault="00894E48" w:rsidP="00910E02">
      <w:pPr>
        <w:pStyle w:val="PlainText"/>
        <w:spacing w:line="276" w:lineRule="auto"/>
        <w:rPr>
          <w:rFonts w:ascii="Arial" w:hAnsi="Arial" w:cs="Arial"/>
          <w:sz w:val="22"/>
          <w:szCs w:val="22"/>
        </w:rPr>
      </w:pPr>
    </w:p>
    <w:p w:rsidR="00894E48" w:rsidRPr="002F0588" w:rsidRDefault="00894E48" w:rsidP="00894E48">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 xml:space="preserve">We support flexible working hours and practices to help you strike a good balance between your work life and your personal life. We will </w:t>
      </w:r>
    </w:p>
    <w:p w:rsidR="00894E48" w:rsidRPr="002F0588" w:rsidRDefault="00894E48" w:rsidP="00894E48">
      <w:pPr>
        <w:pStyle w:val="PlainText"/>
        <w:spacing w:line="276" w:lineRule="auto"/>
        <w:ind w:left="2880"/>
        <w:rPr>
          <w:rFonts w:ascii="Arial" w:hAnsi="Arial" w:cs="Arial"/>
          <w:sz w:val="22"/>
          <w:szCs w:val="22"/>
        </w:rPr>
      </w:pPr>
      <w:r w:rsidRPr="002F0588">
        <w:rPr>
          <w:rFonts w:ascii="Arial" w:hAnsi="Arial" w:cs="Arial"/>
          <w:sz w:val="22"/>
          <w:szCs w:val="22"/>
        </w:rPr>
        <w:t>also encourage you to keep developing your skills and professional knowledge throughout your career.</w:t>
      </w:r>
    </w:p>
    <w:p w:rsidR="00910E02" w:rsidRPr="002F0588" w:rsidRDefault="00910E02" w:rsidP="00910E02">
      <w:pPr>
        <w:pStyle w:val="PlainText"/>
        <w:spacing w:line="276" w:lineRule="auto"/>
        <w:rPr>
          <w:rFonts w:ascii="Arial" w:hAnsi="Arial" w:cs="Arial"/>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D874DC">
      <w:pPr>
        <w:pStyle w:val="PlainText"/>
        <w:spacing w:line="276" w:lineRule="auto"/>
        <w:ind w:left="2880" w:hanging="2880"/>
        <w:jc w:val="both"/>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D874DC">
      <w:pPr>
        <w:pStyle w:val="PlainText"/>
        <w:spacing w:line="276" w:lineRule="auto"/>
        <w:jc w:val="both"/>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805432" w:rsidRPr="00D06822" w:rsidRDefault="00805432" w:rsidP="00805432">
      <w:pPr>
        <w:shd w:val="clear" w:color="auto" w:fill="FFFFFF"/>
        <w:spacing w:line="276" w:lineRule="auto"/>
        <w:jc w:val="both"/>
        <w:rPr>
          <w:rFonts w:ascii="Arial" w:hAnsi="Arial" w:cs="Arial"/>
          <w:iCs/>
          <w:sz w:val="22"/>
          <w:szCs w:val="22"/>
        </w:rPr>
      </w:pPr>
      <w:r w:rsidRPr="00D06822">
        <w:rPr>
          <w:rFonts w:ascii="Arial" w:hAnsi="Arial" w:cs="Arial"/>
          <w:iCs/>
          <w:sz w:val="22"/>
          <w:szCs w:val="22"/>
        </w:rPr>
        <w:t>Are you passionate about your environment and making it better for communities and wildlife for generations to come…We are!!</w:t>
      </w:r>
    </w:p>
    <w:p w:rsidR="00805432" w:rsidRPr="00C72FB1" w:rsidRDefault="00805432" w:rsidP="00805432">
      <w:pPr>
        <w:shd w:val="clear" w:color="auto" w:fill="FFFFFF"/>
        <w:spacing w:line="276" w:lineRule="auto"/>
        <w:jc w:val="both"/>
        <w:rPr>
          <w:rFonts w:ascii="Arial" w:hAnsi="Arial" w:cs="Arial"/>
          <w:iCs/>
          <w:sz w:val="16"/>
          <w:szCs w:val="16"/>
        </w:rPr>
      </w:pPr>
    </w:p>
    <w:p w:rsidR="00805432" w:rsidRPr="00D06822" w:rsidRDefault="00805432" w:rsidP="00805432">
      <w:pPr>
        <w:shd w:val="clear" w:color="auto" w:fill="FFFFFF"/>
        <w:spacing w:line="276" w:lineRule="auto"/>
        <w:jc w:val="both"/>
        <w:rPr>
          <w:rFonts w:ascii="Arial" w:hAnsi="Arial" w:cs="Arial"/>
          <w:iCs/>
          <w:sz w:val="22"/>
          <w:szCs w:val="22"/>
        </w:rPr>
      </w:pPr>
      <w:r w:rsidRPr="00D06822">
        <w:rPr>
          <w:rFonts w:ascii="Arial" w:hAnsi="Arial" w:cs="Arial"/>
          <w:iCs/>
          <w:sz w:val="22"/>
          <w:szCs w:val="22"/>
        </w:rPr>
        <w:t>The Environment Agency is a non-departmental public body, established in 1995 and sponsored by the United Kingdom government's Department for Environment</w:t>
      </w:r>
      <w:r>
        <w:rPr>
          <w:rFonts w:ascii="Arial" w:hAnsi="Arial" w:cs="Arial"/>
          <w:iCs/>
          <w:sz w:val="22"/>
          <w:szCs w:val="22"/>
        </w:rPr>
        <w:t>, Food and Rural Affairs</w:t>
      </w:r>
      <w:r w:rsidRPr="00D06822">
        <w:rPr>
          <w:rFonts w:ascii="Arial" w:hAnsi="Arial" w:cs="Arial"/>
          <w:iCs/>
          <w:sz w:val="22"/>
          <w:szCs w:val="22"/>
        </w:rPr>
        <w:t>, with responsibilities relating to the protection and enhancement of t</w:t>
      </w:r>
      <w:r>
        <w:rPr>
          <w:rFonts w:ascii="Arial" w:hAnsi="Arial" w:cs="Arial"/>
          <w:iCs/>
          <w:sz w:val="22"/>
          <w:szCs w:val="22"/>
        </w:rPr>
        <w:t>he environment in England.</w:t>
      </w:r>
    </w:p>
    <w:p w:rsidR="00805432" w:rsidRPr="00C72FB1" w:rsidRDefault="00805432" w:rsidP="00805432">
      <w:pPr>
        <w:spacing w:line="276" w:lineRule="auto"/>
        <w:jc w:val="both"/>
        <w:rPr>
          <w:rFonts w:ascii="Arial" w:hAnsi="Arial" w:cs="Arial"/>
          <w:sz w:val="16"/>
          <w:szCs w:val="16"/>
        </w:rPr>
      </w:pPr>
    </w:p>
    <w:p w:rsidR="000F49C2" w:rsidRPr="0028170A" w:rsidRDefault="000F49C2" w:rsidP="000F49C2">
      <w:pPr>
        <w:spacing w:line="276" w:lineRule="auto"/>
        <w:rPr>
          <w:rFonts w:ascii="Arial" w:hAnsi="Arial" w:cs="Arial"/>
          <w:sz w:val="22"/>
          <w:szCs w:val="22"/>
        </w:rPr>
      </w:pPr>
      <w:r w:rsidRPr="0028170A">
        <w:rPr>
          <w:rFonts w:ascii="Arial" w:hAnsi="Arial" w:cs="Arial"/>
          <w:sz w:val="22"/>
          <w:szCs w:val="22"/>
        </w:rPr>
        <w:t xml:space="preserve">This is an excellent opportunity to support the leadership of Operations.  You will help foster an environment where people thrive and work together to create a better place for thousands of people and all manner of wildlife.  You will support the Director to drive forward the Environment Agency and Defra strategies.  </w:t>
      </w:r>
    </w:p>
    <w:p w:rsidR="000F49C2" w:rsidRPr="0028170A" w:rsidRDefault="000F49C2" w:rsidP="000F49C2">
      <w:pPr>
        <w:spacing w:line="276" w:lineRule="auto"/>
        <w:rPr>
          <w:rFonts w:ascii="Arial" w:hAnsi="Arial" w:cs="Arial"/>
          <w:sz w:val="22"/>
          <w:szCs w:val="22"/>
        </w:rPr>
      </w:pPr>
    </w:p>
    <w:p w:rsidR="000F49C2" w:rsidRPr="0028170A" w:rsidRDefault="000F49C2" w:rsidP="000F49C2">
      <w:pPr>
        <w:spacing w:line="276" w:lineRule="auto"/>
        <w:rPr>
          <w:rFonts w:ascii="Arial" w:hAnsi="Arial" w:cs="Arial"/>
          <w:sz w:val="22"/>
          <w:szCs w:val="22"/>
        </w:rPr>
      </w:pPr>
      <w:r w:rsidRPr="0028170A">
        <w:rPr>
          <w:rFonts w:ascii="Arial" w:hAnsi="Arial" w:cs="Arial"/>
          <w:sz w:val="22"/>
          <w:szCs w:val="22"/>
        </w:rPr>
        <w:t>You will help to manage our reputation; influencing initiatives that contribute to our long-term aims of reducing flood risk, improving all aspects of the natural environment and supporting economic growth for the benefit of our local communities.</w:t>
      </w:r>
    </w:p>
    <w:p w:rsidR="000F49C2" w:rsidRPr="0028170A" w:rsidRDefault="000F49C2" w:rsidP="000F49C2">
      <w:pPr>
        <w:spacing w:line="276" w:lineRule="auto"/>
        <w:rPr>
          <w:rFonts w:ascii="Arial" w:hAnsi="Arial" w:cs="Arial"/>
          <w:sz w:val="22"/>
          <w:szCs w:val="22"/>
        </w:rPr>
      </w:pPr>
    </w:p>
    <w:p w:rsidR="000F49C2" w:rsidRPr="0028170A" w:rsidRDefault="000F49C2" w:rsidP="000F49C2">
      <w:pPr>
        <w:spacing w:line="276" w:lineRule="auto"/>
        <w:rPr>
          <w:rFonts w:ascii="Arial" w:hAnsi="Arial" w:cs="Arial"/>
          <w:sz w:val="22"/>
          <w:szCs w:val="22"/>
        </w:rPr>
      </w:pPr>
      <w:r w:rsidRPr="0028170A">
        <w:rPr>
          <w:rFonts w:ascii="Arial" w:hAnsi="Arial" w:cs="Arial"/>
          <w:sz w:val="22"/>
          <w:szCs w:val="22"/>
        </w:rPr>
        <w:t>Working with other Business Managers you will support the Directors of Operations across their portfolios providing great outcomes and value for money while exceeding customer expectations:</w:t>
      </w:r>
    </w:p>
    <w:p w:rsidR="000F49C2" w:rsidRPr="0028170A" w:rsidRDefault="000F49C2" w:rsidP="000F49C2">
      <w:pPr>
        <w:spacing w:line="276" w:lineRule="auto"/>
        <w:rPr>
          <w:rFonts w:ascii="Arial" w:hAnsi="Arial" w:cs="Arial"/>
          <w:sz w:val="22"/>
          <w:szCs w:val="22"/>
        </w:rPr>
      </w:pPr>
    </w:p>
    <w:p w:rsidR="000F49C2" w:rsidRPr="0028170A" w:rsidRDefault="000F49C2" w:rsidP="000F49C2">
      <w:pPr>
        <w:numPr>
          <w:ilvl w:val="0"/>
          <w:numId w:val="11"/>
        </w:numPr>
        <w:spacing w:line="276" w:lineRule="auto"/>
        <w:contextualSpacing/>
        <w:rPr>
          <w:rFonts w:ascii="Arial" w:hAnsi="Arial" w:cs="Arial"/>
          <w:sz w:val="22"/>
          <w:szCs w:val="22"/>
        </w:rPr>
      </w:pPr>
      <w:r w:rsidRPr="0028170A">
        <w:rPr>
          <w:rFonts w:ascii="Arial" w:hAnsi="Arial" w:cs="Arial"/>
          <w:sz w:val="22"/>
          <w:szCs w:val="22"/>
        </w:rPr>
        <w:t>Prepare briefings, reports and operational intelligence</w:t>
      </w:r>
    </w:p>
    <w:p w:rsidR="000F49C2" w:rsidRPr="0028170A" w:rsidRDefault="000F49C2" w:rsidP="000F49C2">
      <w:pPr>
        <w:numPr>
          <w:ilvl w:val="0"/>
          <w:numId w:val="11"/>
        </w:numPr>
        <w:spacing w:line="276" w:lineRule="auto"/>
        <w:contextualSpacing/>
        <w:rPr>
          <w:rFonts w:ascii="Arial" w:hAnsi="Arial" w:cs="Arial"/>
          <w:sz w:val="22"/>
          <w:szCs w:val="22"/>
        </w:rPr>
      </w:pPr>
      <w:r w:rsidRPr="0028170A">
        <w:rPr>
          <w:rFonts w:ascii="Arial" w:hAnsi="Arial" w:cs="Arial"/>
          <w:sz w:val="22"/>
          <w:szCs w:val="22"/>
        </w:rPr>
        <w:t>Deliver actions to time and budget</w:t>
      </w:r>
    </w:p>
    <w:p w:rsidR="000F49C2" w:rsidRPr="0028170A" w:rsidRDefault="000F49C2" w:rsidP="000F49C2">
      <w:pPr>
        <w:numPr>
          <w:ilvl w:val="0"/>
          <w:numId w:val="11"/>
        </w:numPr>
        <w:spacing w:line="276" w:lineRule="auto"/>
        <w:contextualSpacing/>
        <w:rPr>
          <w:rFonts w:ascii="Arial" w:hAnsi="Arial" w:cs="Arial"/>
          <w:sz w:val="22"/>
          <w:szCs w:val="22"/>
        </w:rPr>
      </w:pPr>
      <w:r w:rsidRPr="0028170A">
        <w:rPr>
          <w:rFonts w:ascii="Arial" w:hAnsi="Arial" w:cs="Arial"/>
          <w:sz w:val="22"/>
          <w:szCs w:val="22"/>
        </w:rPr>
        <w:t xml:space="preserve">Deliver an excellent customer service </w:t>
      </w:r>
    </w:p>
    <w:p w:rsidR="000F49C2" w:rsidRPr="0028170A" w:rsidRDefault="000F49C2" w:rsidP="000F49C2">
      <w:pPr>
        <w:numPr>
          <w:ilvl w:val="0"/>
          <w:numId w:val="11"/>
        </w:numPr>
        <w:spacing w:line="276" w:lineRule="auto"/>
        <w:contextualSpacing/>
        <w:rPr>
          <w:rFonts w:ascii="Arial" w:hAnsi="Arial" w:cs="Arial"/>
          <w:sz w:val="22"/>
          <w:szCs w:val="22"/>
        </w:rPr>
      </w:pPr>
      <w:r w:rsidRPr="0028170A">
        <w:rPr>
          <w:rFonts w:ascii="Arial" w:hAnsi="Arial" w:cs="Arial"/>
          <w:sz w:val="22"/>
          <w:szCs w:val="22"/>
        </w:rPr>
        <w:t>Be a member of a senior leadership team, deputising for your Director as needed</w:t>
      </w:r>
    </w:p>
    <w:p w:rsidR="000F49C2" w:rsidRPr="0028170A" w:rsidRDefault="000F49C2" w:rsidP="000F49C2">
      <w:pPr>
        <w:numPr>
          <w:ilvl w:val="0"/>
          <w:numId w:val="11"/>
        </w:numPr>
        <w:spacing w:line="276" w:lineRule="auto"/>
        <w:contextualSpacing/>
        <w:rPr>
          <w:rFonts w:ascii="Arial" w:hAnsi="Arial" w:cs="Arial"/>
          <w:sz w:val="22"/>
          <w:szCs w:val="22"/>
        </w:rPr>
      </w:pPr>
      <w:r w:rsidRPr="0028170A">
        <w:rPr>
          <w:rFonts w:ascii="Arial" w:hAnsi="Arial" w:cs="Arial"/>
          <w:sz w:val="22"/>
          <w:szCs w:val="22"/>
        </w:rPr>
        <w:t>Work with Area Directors and Deputy Directors of National Services to deliver a professional service through continuous improvement, implementation of new ways of working and innovative approaches</w:t>
      </w:r>
    </w:p>
    <w:p w:rsidR="000F49C2" w:rsidRPr="0028170A" w:rsidRDefault="000F49C2" w:rsidP="000F49C2">
      <w:pPr>
        <w:numPr>
          <w:ilvl w:val="0"/>
          <w:numId w:val="11"/>
        </w:numPr>
        <w:spacing w:line="276" w:lineRule="auto"/>
        <w:contextualSpacing/>
        <w:rPr>
          <w:rFonts w:ascii="Arial" w:hAnsi="Arial" w:cs="Arial"/>
          <w:sz w:val="22"/>
          <w:szCs w:val="22"/>
        </w:rPr>
      </w:pPr>
      <w:r w:rsidRPr="0028170A">
        <w:rPr>
          <w:rFonts w:ascii="Arial" w:hAnsi="Arial" w:cs="Arial"/>
          <w:sz w:val="22"/>
          <w:szCs w:val="22"/>
        </w:rPr>
        <w:t>Work as one-team across Operations and the Environment Agency; with your Business Manager Colleagues support the Operations Leadership Team, Operations Executive Group and Area Director Group.</w:t>
      </w:r>
    </w:p>
    <w:p w:rsidR="000F49C2" w:rsidRPr="0028170A" w:rsidRDefault="000F49C2" w:rsidP="000F49C2">
      <w:pPr>
        <w:spacing w:line="276" w:lineRule="auto"/>
        <w:rPr>
          <w:rFonts w:ascii="Arial" w:hAnsi="Arial" w:cs="Arial"/>
          <w:sz w:val="22"/>
          <w:szCs w:val="22"/>
        </w:rPr>
      </w:pPr>
    </w:p>
    <w:p w:rsidR="000F49C2" w:rsidRPr="0028170A" w:rsidRDefault="000F49C2" w:rsidP="000F49C2">
      <w:pPr>
        <w:spacing w:line="276" w:lineRule="auto"/>
        <w:rPr>
          <w:rFonts w:ascii="Arial" w:hAnsi="Arial" w:cs="Arial"/>
          <w:sz w:val="22"/>
          <w:szCs w:val="22"/>
        </w:rPr>
      </w:pPr>
      <w:r w:rsidRPr="0028170A">
        <w:rPr>
          <w:rFonts w:ascii="Arial" w:hAnsi="Arial" w:cs="Arial"/>
          <w:sz w:val="22"/>
          <w:szCs w:val="22"/>
        </w:rPr>
        <w:t>Important qualities are excellent influencing and networking skills, a willingness to think differently and drive better ways of working.  In other words, someone who is confident, collaborative, capable and caring about our people and customers.</w:t>
      </w:r>
    </w:p>
    <w:p w:rsidR="000F49C2" w:rsidRPr="002F0588" w:rsidRDefault="000F49C2" w:rsidP="00F939A3">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36064" behindDoc="0" locked="0" layoutInCell="1" allowOverlap="1" wp14:anchorId="461E7627" wp14:editId="19A7A06B">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2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3"/>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w:t>
      </w:r>
      <w:r w:rsidRPr="002F0588">
        <w:rPr>
          <w:rFonts w:ascii="Arial" w:hAnsi="Arial" w:cs="Arial"/>
          <w:color w:val="004C84"/>
          <w:sz w:val="60"/>
          <w:szCs w:val="60"/>
        </w:rPr>
        <w:t>. The role</w:t>
      </w:r>
      <w:r>
        <w:rPr>
          <w:rFonts w:ascii="Arial" w:hAnsi="Arial" w:cs="Arial"/>
          <w:color w:val="004C84"/>
          <w:sz w:val="60"/>
          <w:szCs w:val="60"/>
        </w:rPr>
        <w:t xml:space="preserve"> continued…</w:t>
      </w:r>
    </w:p>
    <w:p w:rsidR="000F49C2" w:rsidRPr="0028170A" w:rsidRDefault="000F49C2" w:rsidP="000F49C2">
      <w:pPr>
        <w:spacing w:after="120" w:line="276" w:lineRule="auto"/>
        <w:rPr>
          <w:rFonts w:ascii="Arial" w:hAnsi="Arial" w:cs="Arial"/>
          <w:b/>
          <w:color w:val="004C84"/>
          <w:sz w:val="28"/>
          <w:szCs w:val="28"/>
        </w:rPr>
      </w:pPr>
      <w:r w:rsidRPr="0028170A">
        <w:rPr>
          <w:rFonts w:ascii="Arial" w:hAnsi="Arial" w:cs="Arial"/>
          <w:b/>
          <w:color w:val="004C84"/>
          <w:sz w:val="28"/>
          <w:szCs w:val="28"/>
        </w:rPr>
        <w:t>Principal accountabilities</w:t>
      </w:r>
    </w:p>
    <w:p w:rsidR="000F49C2" w:rsidRPr="0028170A" w:rsidRDefault="000F49C2" w:rsidP="000F49C2">
      <w:pPr>
        <w:numPr>
          <w:ilvl w:val="0"/>
          <w:numId w:val="12"/>
        </w:numPr>
        <w:spacing w:line="276" w:lineRule="auto"/>
        <w:rPr>
          <w:rFonts w:ascii="Arial" w:hAnsi="Arial" w:cs="Arial"/>
          <w:sz w:val="22"/>
          <w:szCs w:val="22"/>
        </w:rPr>
      </w:pPr>
      <w:r w:rsidRPr="0028170A">
        <w:rPr>
          <w:rFonts w:ascii="Arial" w:hAnsi="Arial" w:cs="Arial"/>
          <w:sz w:val="22"/>
          <w:szCs w:val="22"/>
        </w:rPr>
        <w:t>Plan, monitor and control resources to maximise the efficient and effective use of finances and people in order to ensure that all activities are completed to time, cost and quality targets.</w:t>
      </w:r>
    </w:p>
    <w:p w:rsidR="000F49C2" w:rsidRPr="00D63253" w:rsidRDefault="000F49C2" w:rsidP="000F49C2">
      <w:pPr>
        <w:pStyle w:val="PlainText"/>
        <w:numPr>
          <w:ilvl w:val="0"/>
          <w:numId w:val="12"/>
        </w:numPr>
        <w:spacing w:line="276" w:lineRule="auto"/>
        <w:rPr>
          <w:rFonts w:ascii="Arial" w:hAnsi="Arial" w:cs="Arial"/>
          <w:sz w:val="22"/>
          <w:szCs w:val="22"/>
        </w:rPr>
      </w:pPr>
      <w:r w:rsidRPr="00D63253">
        <w:rPr>
          <w:rFonts w:ascii="Arial" w:hAnsi="Arial" w:cs="Arial"/>
          <w:sz w:val="22"/>
          <w:szCs w:val="22"/>
        </w:rPr>
        <w:t>Lead and support staff through organisational change effectively so that improvements and benefits are realised and better ways of working delivered which support customer and environmental needs.</w:t>
      </w:r>
    </w:p>
    <w:p w:rsidR="000F49C2" w:rsidRPr="00D63253" w:rsidRDefault="000F49C2" w:rsidP="000F49C2">
      <w:pPr>
        <w:pStyle w:val="PlainText"/>
        <w:numPr>
          <w:ilvl w:val="0"/>
          <w:numId w:val="12"/>
        </w:numPr>
        <w:spacing w:line="276" w:lineRule="auto"/>
        <w:rPr>
          <w:rFonts w:ascii="Arial" w:hAnsi="Arial" w:cs="Arial"/>
          <w:sz w:val="22"/>
          <w:szCs w:val="22"/>
        </w:rPr>
      </w:pPr>
      <w:r w:rsidRPr="00D63253">
        <w:rPr>
          <w:rFonts w:ascii="Arial" w:hAnsi="Arial" w:cs="Arial"/>
          <w:sz w:val="22"/>
          <w:szCs w:val="22"/>
        </w:rPr>
        <w:t>Provide high level advice, support and guidance as lead expert in the organisation, to inform and influence Executive Managers’ and effectively underpin risk based decision making.</w:t>
      </w:r>
    </w:p>
    <w:p w:rsidR="000F49C2" w:rsidRPr="00D63253" w:rsidRDefault="000F49C2" w:rsidP="000F49C2">
      <w:pPr>
        <w:pStyle w:val="PlainText"/>
        <w:numPr>
          <w:ilvl w:val="0"/>
          <w:numId w:val="12"/>
        </w:numPr>
        <w:spacing w:line="276" w:lineRule="auto"/>
        <w:rPr>
          <w:rFonts w:ascii="Arial" w:hAnsi="Arial" w:cs="Arial"/>
          <w:sz w:val="22"/>
          <w:szCs w:val="22"/>
        </w:rPr>
      </w:pPr>
      <w:r w:rsidRPr="00D63253">
        <w:rPr>
          <w:rFonts w:ascii="Arial" w:hAnsi="Arial" w:cs="Arial"/>
          <w:sz w:val="22"/>
          <w:szCs w:val="22"/>
        </w:rPr>
        <w:t>Lead on establishing and maintaining good relationships with senior managers and external partners to understand and influence their activities and promote and enhance Environment Agency goals and reputation.</w:t>
      </w:r>
    </w:p>
    <w:p w:rsidR="000F49C2" w:rsidRPr="00D63253" w:rsidRDefault="000F49C2" w:rsidP="000F49C2">
      <w:pPr>
        <w:pStyle w:val="PlainText"/>
        <w:numPr>
          <w:ilvl w:val="0"/>
          <w:numId w:val="12"/>
        </w:numPr>
        <w:spacing w:line="276" w:lineRule="auto"/>
        <w:rPr>
          <w:rFonts w:ascii="Arial" w:hAnsi="Arial" w:cs="Arial"/>
          <w:sz w:val="22"/>
          <w:szCs w:val="22"/>
        </w:rPr>
      </w:pPr>
      <w:r w:rsidRPr="00D63253">
        <w:rPr>
          <w:rFonts w:ascii="Arial" w:hAnsi="Arial" w:cs="Arial"/>
          <w:sz w:val="22"/>
          <w:szCs w:val="22"/>
        </w:rPr>
        <w:t>Monitor progress of work, identify risks in the delivery of priorities and implement timely resolution of issues, to ensure appropriate reallocation of time, finance and effort and enhancement of the service.</w:t>
      </w:r>
    </w:p>
    <w:p w:rsidR="000F49C2" w:rsidRPr="00D63253" w:rsidRDefault="000F49C2" w:rsidP="000F49C2">
      <w:pPr>
        <w:pStyle w:val="PlainText"/>
        <w:numPr>
          <w:ilvl w:val="0"/>
          <w:numId w:val="12"/>
        </w:numPr>
        <w:spacing w:line="276" w:lineRule="auto"/>
        <w:rPr>
          <w:rFonts w:ascii="Arial" w:hAnsi="Arial" w:cs="Arial"/>
          <w:sz w:val="22"/>
          <w:szCs w:val="22"/>
        </w:rPr>
      </w:pPr>
      <w:r w:rsidRPr="00D63253">
        <w:rPr>
          <w:rFonts w:ascii="Arial" w:hAnsi="Arial" w:cs="Arial"/>
          <w:sz w:val="22"/>
          <w:szCs w:val="22"/>
        </w:rPr>
        <w:t>Ensure communication is audience focused, clear &amp; concise in order to assist understanding and support for business change and ensure implementation is positive and consistent.</w:t>
      </w:r>
    </w:p>
    <w:p w:rsidR="000F49C2" w:rsidRDefault="000F49C2" w:rsidP="000F49C2">
      <w:pPr>
        <w:pStyle w:val="PlainText"/>
        <w:numPr>
          <w:ilvl w:val="0"/>
          <w:numId w:val="12"/>
        </w:numPr>
        <w:spacing w:line="276" w:lineRule="auto"/>
        <w:rPr>
          <w:rFonts w:ascii="Arial" w:hAnsi="Arial" w:cs="Arial"/>
          <w:sz w:val="22"/>
          <w:szCs w:val="22"/>
        </w:rPr>
      </w:pPr>
      <w:r w:rsidRPr="00D63253">
        <w:rPr>
          <w:rFonts w:ascii="Arial" w:hAnsi="Arial" w:cs="Arial"/>
          <w:sz w:val="22"/>
          <w:szCs w:val="22"/>
        </w:rPr>
        <w:t>Maintain a good broad understanding of Environment Agency business &amp; culture in order to design, develop, and implement business change with consideration of the potential implications / impact across the whole business.</w:t>
      </w:r>
    </w:p>
    <w:p w:rsidR="000F49C2" w:rsidRDefault="00F939A3" w:rsidP="000F49C2">
      <w:pPr>
        <w:spacing w:line="276" w:lineRule="auto"/>
        <w:rPr>
          <w:rFonts w:ascii="Arial" w:hAnsi="Arial" w:cs="Arial"/>
          <w:sz w:val="22"/>
          <w:szCs w:val="22"/>
        </w:rPr>
      </w:pPr>
      <w:r w:rsidRPr="0008334B">
        <w:rPr>
          <w:rFonts w:ascii="Arial" w:hAnsi="Arial" w:cs="Arial"/>
          <w:iCs/>
          <w:noProof/>
          <w:sz w:val="22"/>
          <w:szCs w:val="22"/>
          <w:lang w:eastAsia="en-GB"/>
        </w:rPr>
        <w:drawing>
          <wp:anchor distT="0" distB="0" distL="114300" distR="114300" simplePos="0" relativeHeight="251739136" behindDoc="1" locked="0" layoutInCell="1" allowOverlap="1">
            <wp:simplePos x="0" y="0"/>
            <wp:positionH relativeFrom="column">
              <wp:posOffset>1432560</wp:posOffset>
            </wp:positionH>
            <wp:positionV relativeFrom="paragraph">
              <wp:posOffset>58420</wp:posOffset>
            </wp:positionV>
            <wp:extent cx="3228975" cy="2040890"/>
            <wp:effectExtent l="0" t="0" r="9525" b="0"/>
            <wp:wrapTight wrapText="bothSides">
              <wp:wrapPolygon edited="0">
                <wp:start x="0" y="0"/>
                <wp:lineTo x="0" y="21371"/>
                <wp:lineTo x="21536" y="21371"/>
                <wp:lineTo x="21536" y="0"/>
                <wp:lineTo x="0" y="0"/>
              </wp:wrapPolygon>
            </wp:wrapTight>
            <wp:docPr id="37" name="Picture 37" descr="O:\National Workforce Co-ordination\Brandbank photos\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ational Workforce Co-ordination\Brandbank photos\partnership.jpg"/>
                    <pic:cNvPicPr>
                      <a:picLocks noChangeAspect="1" noChangeArrowheads="1"/>
                    </pic:cNvPicPr>
                  </pic:nvPicPr>
                  <pic:blipFill>
                    <a:blip r:embed="rId34" cstate="email">
                      <a:extLst>
                        <a:ext uri="{28A0092B-C50C-407E-A947-70E740481C1C}">
                          <a14:useLocalDpi xmlns:a14="http://schemas.microsoft.com/office/drawing/2010/main" val="0"/>
                        </a:ext>
                      </a:extLst>
                    </a:blip>
                    <a:srcRect/>
                    <a:stretch>
                      <a:fillRect/>
                    </a:stretch>
                  </pic:blipFill>
                  <pic:spPr bwMode="auto">
                    <a:xfrm>
                      <a:off x="0" y="0"/>
                      <a:ext cx="3228975" cy="2040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49C2" w:rsidRDefault="000F49C2" w:rsidP="000F49C2">
      <w:pPr>
        <w:spacing w:line="276" w:lineRule="auto"/>
        <w:rPr>
          <w:rFonts w:ascii="Arial" w:hAnsi="Arial" w:cs="Arial"/>
          <w:sz w:val="22"/>
          <w:szCs w:val="22"/>
        </w:rPr>
      </w:pPr>
    </w:p>
    <w:p w:rsidR="000F49C2" w:rsidRPr="006B226B" w:rsidRDefault="000F49C2" w:rsidP="000F49C2">
      <w:pPr>
        <w:spacing w:line="276" w:lineRule="auto"/>
        <w:rPr>
          <w:rFonts w:ascii="Arial" w:hAnsi="Arial" w:cs="Arial"/>
          <w:sz w:val="22"/>
          <w:szCs w:val="22"/>
        </w:rPr>
      </w:pPr>
      <w:r>
        <w:rPr>
          <w:rFonts w:cs="Arial"/>
          <w:noProof/>
          <w:lang w:eastAsia="en-GB"/>
        </w:rPr>
        <w:drawing>
          <wp:anchor distT="0" distB="0" distL="114300" distR="114300" simplePos="0" relativeHeight="251738112" behindDoc="0" locked="0" layoutInCell="1" allowOverlap="1" wp14:anchorId="49ADEC40" wp14:editId="304D2C3B">
            <wp:simplePos x="0" y="0"/>
            <wp:positionH relativeFrom="column">
              <wp:posOffset>-720090</wp:posOffset>
            </wp:positionH>
            <wp:positionV relativeFrom="paragraph">
              <wp:posOffset>2540</wp:posOffset>
            </wp:positionV>
            <wp:extent cx="7560310" cy="2333625"/>
            <wp:effectExtent l="0" t="0" r="2540" b="9525"/>
            <wp:wrapTopAndBottom/>
            <wp:docPr id="33" name="Picture 33"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2"/>
                    <a:srcRect/>
                    <a:stretch>
                      <a:fillRect/>
                    </a:stretch>
                  </pic:blipFill>
                  <pic:spPr bwMode="auto">
                    <a:xfrm>
                      <a:off x="0" y="0"/>
                      <a:ext cx="7560310" cy="2333625"/>
                    </a:xfrm>
                    <a:prstGeom prst="rect">
                      <a:avLst/>
                    </a:prstGeom>
                    <a:noFill/>
                    <a:ln w="9525">
                      <a:noFill/>
                      <a:miter lim="800000"/>
                      <a:headEnd/>
                      <a:tailEnd/>
                    </a:ln>
                  </pic:spPr>
                </pic:pic>
              </a:graphicData>
            </a:graphic>
            <wp14:sizeRelV relativeFrom="margin">
              <wp14:pctHeight>0</wp14:pctHeight>
            </wp14:sizeRelV>
          </wp:anchor>
        </w:drawing>
      </w:r>
    </w:p>
    <w:p w:rsidR="000F49C2" w:rsidRDefault="000F49C2" w:rsidP="000F49C2">
      <w:pPr>
        <w:spacing w:after="120" w:line="276" w:lineRule="auto"/>
        <w:rPr>
          <w:rFonts w:ascii="Arial" w:hAnsi="Arial" w:cs="Arial"/>
          <w:b/>
          <w:color w:val="004C84"/>
          <w:sz w:val="28"/>
          <w:szCs w:val="28"/>
        </w:rPr>
      </w:pPr>
    </w:p>
    <w:p w:rsidR="000F49C2" w:rsidRDefault="000F49C2" w:rsidP="000F49C2">
      <w:pPr>
        <w:spacing w:after="120" w:line="276" w:lineRule="auto"/>
        <w:rPr>
          <w:rFonts w:ascii="Arial" w:hAnsi="Arial" w:cs="Arial"/>
          <w:b/>
          <w:color w:val="004C84"/>
          <w:sz w:val="28"/>
          <w:szCs w:val="28"/>
        </w:rPr>
      </w:pPr>
      <w:r>
        <w:rPr>
          <w:rFonts w:ascii="Arial" w:hAnsi="Arial" w:cs="Arial"/>
          <w:b/>
          <w:color w:val="004C84"/>
          <w:sz w:val="28"/>
          <w:szCs w:val="28"/>
        </w:rPr>
        <w:t>Knowledge/Qualifications</w:t>
      </w:r>
    </w:p>
    <w:p w:rsidR="000F49C2" w:rsidRPr="0028170A" w:rsidRDefault="000F49C2" w:rsidP="000F49C2">
      <w:pPr>
        <w:spacing w:after="120" w:line="276" w:lineRule="auto"/>
        <w:rPr>
          <w:rFonts w:ascii="Arial" w:hAnsi="Arial" w:cs="Arial"/>
          <w:sz w:val="22"/>
          <w:szCs w:val="22"/>
        </w:rPr>
      </w:pPr>
      <w:r>
        <w:rPr>
          <w:rFonts w:ascii="Arial" w:hAnsi="Arial" w:cs="Arial"/>
          <w:sz w:val="22"/>
          <w:szCs w:val="22"/>
        </w:rPr>
        <w:t>Educated to degree level of professional equivalent.</w:t>
      </w:r>
    </w:p>
    <w:p w:rsidR="000F49C2" w:rsidRPr="00A241F9" w:rsidRDefault="000F49C2" w:rsidP="000F49C2">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5A446F" w:rsidRPr="005A446F" w:rsidRDefault="005A446F" w:rsidP="005A446F">
      <w:pPr>
        <w:spacing w:line="276" w:lineRule="auto"/>
        <w:rPr>
          <w:rFonts w:ascii="Arial" w:hAnsi="Arial" w:cs="Arial"/>
          <w:sz w:val="22"/>
          <w:szCs w:val="22"/>
        </w:rPr>
      </w:pPr>
      <w:r w:rsidRPr="005A446F">
        <w:rPr>
          <w:rFonts w:ascii="Arial" w:hAnsi="Arial" w:cs="Arial"/>
          <w:sz w:val="22"/>
          <w:szCs w:val="22"/>
        </w:rPr>
        <w:t>You will be part of a diverse team with varied experiences, backgrounds and approaches.</w:t>
      </w:r>
    </w:p>
    <w:p w:rsidR="005A446F" w:rsidRDefault="005A446F" w:rsidP="005A446F">
      <w:pPr>
        <w:spacing w:line="276" w:lineRule="auto"/>
        <w:rPr>
          <w:rFonts w:ascii="Arial" w:hAnsi="Arial" w:cs="Arial"/>
          <w:sz w:val="22"/>
          <w:szCs w:val="22"/>
        </w:rPr>
      </w:pPr>
      <w:r w:rsidRPr="005A446F">
        <w:rPr>
          <w:rFonts w:ascii="Arial" w:hAnsi="Arial" w:cs="Arial"/>
          <w:sz w:val="22"/>
          <w:szCs w:val="22"/>
        </w:rPr>
        <w:t xml:space="preserve">We’re looking for transferrable skills and capabilities as leader of a dispersed team. You will be responsive and flexible, adapting to changing priorities. </w:t>
      </w:r>
    </w:p>
    <w:p w:rsidR="005A446F" w:rsidRPr="005A446F" w:rsidRDefault="005A446F" w:rsidP="005A446F">
      <w:pPr>
        <w:spacing w:line="276" w:lineRule="auto"/>
        <w:rPr>
          <w:rFonts w:ascii="Arial" w:hAnsi="Arial" w:cs="Arial"/>
          <w:sz w:val="22"/>
          <w:szCs w:val="22"/>
        </w:rPr>
      </w:pPr>
    </w:p>
    <w:p w:rsidR="005A446F" w:rsidRDefault="005A446F" w:rsidP="005A446F">
      <w:pPr>
        <w:spacing w:line="276" w:lineRule="auto"/>
        <w:rPr>
          <w:rFonts w:ascii="Arial" w:hAnsi="Arial" w:cs="Arial"/>
          <w:sz w:val="22"/>
          <w:szCs w:val="22"/>
        </w:rPr>
      </w:pPr>
      <w:r w:rsidRPr="005A446F">
        <w:rPr>
          <w:rFonts w:ascii="Arial" w:hAnsi="Arial" w:cs="Arial"/>
          <w:sz w:val="22"/>
          <w:szCs w:val="22"/>
        </w:rPr>
        <w:t>Importantly, you will have emotional intelligence and resilience, a collaborative “can-do” attitude, and commitment to creating an inclusive culture.</w:t>
      </w:r>
    </w:p>
    <w:p w:rsidR="005A446F" w:rsidRPr="005A446F" w:rsidRDefault="005A446F" w:rsidP="005A446F">
      <w:pPr>
        <w:spacing w:line="276" w:lineRule="auto"/>
        <w:rPr>
          <w:rFonts w:ascii="Arial" w:hAnsi="Arial" w:cs="Arial"/>
          <w:sz w:val="22"/>
          <w:szCs w:val="22"/>
        </w:rPr>
      </w:pPr>
    </w:p>
    <w:p w:rsidR="005A446F" w:rsidRDefault="005A446F" w:rsidP="005A446F">
      <w:pPr>
        <w:spacing w:line="276" w:lineRule="auto"/>
        <w:rPr>
          <w:rFonts w:ascii="Arial" w:hAnsi="Arial" w:cs="Arial"/>
          <w:sz w:val="22"/>
          <w:szCs w:val="22"/>
        </w:rPr>
      </w:pPr>
      <w:r w:rsidRPr="005A446F">
        <w:rPr>
          <w:rFonts w:ascii="Arial" w:hAnsi="Arial" w:cs="Arial"/>
          <w:sz w:val="22"/>
          <w:szCs w:val="22"/>
        </w:rPr>
        <w:t>To be responsive to our customer needs, ideally you will have;</w:t>
      </w:r>
    </w:p>
    <w:p w:rsidR="00360A24" w:rsidRPr="005A446F" w:rsidRDefault="00360A24" w:rsidP="005A446F">
      <w:pPr>
        <w:spacing w:line="276" w:lineRule="auto"/>
        <w:rPr>
          <w:rFonts w:ascii="Arial" w:hAnsi="Arial" w:cs="Arial"/>
          <w:sz w:val="22"/>
          <w:szCs w:val="22"/>
        </w:rPr>
      </w:pPr>
    </w:p>
    <w:p w:rsidR="005A446F" w:rsidRPr="005A446F" w:rsidRDefault="005A446F" w:rsidP="005A446F">
      <w:pPr>
        <w:pStyle w:val="Bulletroundblack"/>
        <w:spacing w:line="276" w:lineRule="auto"/>
        <w:rPr>
          <w:rFonts w:cs="Arial"/>
        </w:rPr>
      </w:pPr>
      <w:r w:rsidRPr="005A446F">
        <w:rPr>
          <w:rFonts w:cs="Arial"/>
        </w:rPr>
        <w:t>excellent leadership skills, demonstrating awareness of individual differences,</w:t>
      </w:r>
    </w:p>
    <w:p w:rsidR="005A446F" w:rsidRPr="005A446F" w:rsidRDefault="005A446F" w:rsidP="005A446F">
      <w:pPr>
        <w:pStyle w:val="Bulletroundblack"/>
        <w:spacing w:line="276" w:lineRule="auto"/>
        <w:rPr>
          <w:rFonts w:cs="Arial"/>
        </w:rPr>
      </w:pPr>
      <w:r w:rsidRPr="005A446F">
        <w:rPr>
          <w:rFonts w:cs="Arial"/>
        </w:rPr>
        <w:t>experience communicating complex issues and influencing senior managers,</w:t>
      </w:r>
    </w:p>
    <w:p w:rsidR="005A446F" w:rsidRPr="005A446F" w:rsidRDefault="005A446F" w:rsidP="005A446F">
      <w:pPr>
        <w:pStyle w:val="Bulletroundblack"/>
        <w:spacing w:line="276" w:lineRule="auto"/>
        <w:rPr>
          <w:rFonts w:cs="Arial"/>
        </w:rPr>
      </w:pPr>
      <w:r w:rsidRPr="005A446F">
        <w:rPr>
          <w:rFonts w:cs="Arial"/>
        </w:rPr>
        <w:t>excellent written and verbal communication skills, with the ability to listen and adapt,</w:t>
      </w:r>
    </w:p>
    <w:p w:rsidR="005A446F" w:rsidRPr="005A446F" w:rsidRDefault="005A446F" w:rsidP="005A446F">
      <w:pPr>
        <w:pStyle w:val="Bulletroundblack"/>
        <w:spacing w:line="276" w:lineRule="auto"/>
        <w:rPr>
          <w:rFonts w:cs="Arial"/>
        </w:rPr>
      </w:pPr>
      <w:r w:rsidRPr="005A446F">
        <w:rPr>
          <w:rFonts w:cs="Arial"/>
        </w:rPr>
        <w:t xml:space="preserve">an ability to gather and evaluate complex qualitative and quantitative information and evidence, </w:t>
      </w:r>
    </w:p>
    <w:p w:rsidR="005A446F" w:rsidRPr="005A446F" w:rsidRDefault="005A446F" w:rsidP="005A446F">
      <w:pPr>
        <w:pStyle w:val="Bulletroundblack"/>
        <w:spacing w:line="276" w:lineRule="auto"/>
        <w:rPr>
          <w:rFonts w:cs="Arial"/>
        </w:rPr>
      </w:pPr>
      <w:r w:rsidRPr="005A446F">
        <w:rPr>
          <w:rFonts w:cs="Arial"/>
        </w:rPr>
        <w:t>active listening and powerful questioning skills,</w:t>
      </w:r>
    </w:p>
    <w:p w:rsidR="005A446F" w:rsidRPr="005A446F" w:rsidRDefault="005A446F" w:rsidP="005A446F">
      <w:pPr>
        <w:pStyle w:val="Bulletroundblack"/>
        <w:spacing w:line="276" w:lineRule="auto"/>
        <w:rPr>
          <w:rFonts w:cs="Arial"/>
        </w:rPr>
      </w:pPr>
      <w:r w:rsidRPr="005A446F">
        <w:rPr>
          <w:rFonts w:cs="Arial"/>
        </w:rPr>
        <w:t>good business awareness and the ability to prioritise,</w:t>
      </w:r>
    </w:p>
    <w:p w:rsidR="005A446F" w:rsidRPr="005A446F" w:rsidRDefault="005A446F" w:rsidP="005A446F">
      <w:pPr>
        <w:pStyle w:val="Bulletroundblack"/>
        <w:spacing w:line="276" w:lineRule="auto"/>
        <w:rPr>
          <w:rFonts w:cs="Arial"/>
        </w:rPr>
      </w:pPr>
      <w:r w:rsidRPr="005A446F">
        <w:rPr>
          <w:rFonts w:cs="Arial"/>
        </w:rPr>
        <w:t xml:space="preserve">an ability to review the performance of the organisation, yourself and your team objectively, </w:t>
      </w:r>
    </w:p>
    <w:p w:rsidR="005A446F" w:rsidRPr="005A446F" w:rsidRDefault="005A446F" w:rsidP="005A446F">
      <w:pPr>
        <w:pStyle w:val="Bulletroundblack"/>
        <w:spacing w:line="276" w:lineRule="auto"/>
        <w:rPr>
          <w:rFonts w:cs="Arial"/>
        </w:rPr>
      </w:pPr>
      <w:r w:rsidRPr="005A446F">
        <w:rPr>
          <w:rFonts w:cs="Arial"/>
        </w:rPr>
        <w:t>experience producing accurate reports with excellent attention to detail,</w:t>
      </w:r>
    </w:p>
    <w:p w:rsidR="005A446F" w:rsidRPr="005A446F" w:rsidRDefault="005A446F" w:rsidP="005A446F">
      <w:pPr>
        <w:pStyle w:val="Bulletroundblack"/>
        <w:spacing w:line="276" w:lineRule="auto"/>
        <w:rPr>
          <w:rFonts w:cs="Arial"/>
        </w:rPr>
      </w:pPr>
      <w:r w:rsidRPr="005A446F">
        <w:rPr>
          <w:rFonts w:cs="Arial"/>
        </w:rPr>
        <w:t>demonstrated ability to proactively develop effective working relationships,</w:t>
      </w:r>
    </w:p>
    <w:p w:rsidR="005A446F" w:rsidRPr="005A446F" w:rsidRDefault="005A446F" w:rsidP="005A446F">
      <w:pPr>
        <w:pStyle w:val="Bulletroundblack"/>
        <w:spacing w:line="276" w:lineRule="auto"/>
        <w:rPr>
          <w:rFonts w:cs="Arial"/>
        </w:rPr>
      </w:pPr>
      <w:proofErr w:type="gramStart"/>
      <w:r w:rsidRPr="005A446F">
        <w:rPr>
          <w:rFonts w:cs="Arial"/>
        </w:rPr>
        <w:t>experience</w:t>
      </w:r>
      <w:proofErr w:type="gramEnd"/>
      <w:r w:rsidRPr="005A446F">
        <w:rPr>
          <w:rFonts w:cs="Arial"/>
        </w:rPr>
        <w:t xml:space="preserve"> of leading continuous improvement; championing innovation and changes to practice.</w:t>
      </w:r>
    </w:p>
    <w:p w:rsidR="000F49C2" w:rsidRPr="00D63253" w:rsidRDefault="000F49C2" w:rsidP="000F49C2">
      <w:pPr>
        <w:pStyle w:val="PlainText"/>
        <w:spacing w:line="276" w:lineRule="auto"/>
        <w:ind w:left="720"/>
        <w:rPr>
          <w:rFonts w:ascii="Arial" w:hAnsi="Arial" w:cs="Arial"/>
          <w:sz w:val="22"/>
          <w:szCs w:val="22"/>
        </w:rPr>
      </w:pPr>
    </w:p>
    <w:p w:rsidR="000F49C2" w:rsidRDefault="000F49C2" w:rsidP="000F49C2">
      <w:pPr>
        <w:spacing w:after="120" w:line="276" w:lineRule="auto"/>
        <w:rPr>
          <w:rFonts w:ascii="Arial" w:hAnsi="Arial" w:cs="Arial"/>
          <w:b/>
          <w:color w:val="004C84"/>
          <w:sz w:val="28"/>
          <w:szCs w:val="28"/>
        </w:rPr>
      </w:pPr>
      <w:r>
        <w:rPr>
          <w:rFonts w:ascii="Arial" w:hAnsi="Arial" w:cs="Arial"/>
          <w:b/>
          <w:color w:val="004C84"/>
          <w:sz w:val="28"/>
          <w:szCs w:val="28"/>
        </w:rPr>
        <w:t>Top Capabilities</w:t>
      </w:r>
    </w:p>
    <w:p w:rsidR="000F49C2" w:rsidRDefault="00360A24" w:rsidP="000F49C2">
      <w:pPr>
        <w:pStyle w:val="ListParagraph"/>
        <w:numPr>
          <w:ilvl w:val="0"/>
          <w:numId w:val="15"/>
        </w:numPr>
        <w:spacing w:after="120" w:line="276" w:lineRule="auto"/>
        <w:rPr>
          <w:rFonts w:ascii="Arial" w:hAnsi="Arial" w:cs="Arial"/>
          <w:sz w:val="22"/>
          <w:szCs w:val="22"/>
        </w:rPr>
      </w:pPr>
      <w:r>
        <w:rPr>
          <w:rFonts w:ascii="Arial" w:hAnsi="Arial" w:cs="Arial"/>
          <w:sz w:val="22"/>
          <w:szCs w:val="22"/>
        </w:rPr>
        <w:t xml:space="preserve">Leads People </w:t>
      </w:r>
    </w:p>
    <w:p w:rsidR="000F49C2" w:rsidRPr="00DC32B4" w:rsidRDefault="00360A24" w:rsidP="000F49C2">
      <w:pPr>
        <w:pStyle w:val="Bulletroundblack"/>
        <w:numPr>
          <w:ilvl w:val="0"/>
          <w:numId w:val="15"/>
        </w:numPr>
        <w:spacing w:line="276" w:lineRule="auto"/>
      </w:pPr>
      <w:r>
        <w:t xml:space="preserve">Manages the Business </w:t>
      </w:r>
    </w:p>
    <w:p w:rsidR="000F49C2" w:rsidRDefault="00360A24" w:rsidP="000F49C2">
      <w:pPr>
        <w:pStyle w:val="Bulletroundblack"/>
        <w:numPr>
          <w:ilvl w:val="0"/>
          <w:numId w:val="15"/>
        </w:numPr>
        <w:spacing w:line="276" w:lineRule="auto"/>
      </w:pPr>
      <w:r>
        <w:t>Delivers Results Through Others</w:t>
      </w:r>
    </w:p>
    <w:p w:rsidR="000F49C2" w:rsidRDefault="000F49C2" w:rsidP="000F49C2">
      <w:pPr>
        <w:pStyle w:val="Bulletroundblack"/>
        <w:numPr>
          <w:ilvl w:val="0"/>
          <w:numId w:val="15"/>
        </w:numPr>
        <w:spacing w:line="276" w:lineRule="auto"/>
      </w:pPr>
      <w:r>
        <w:t xml:space="preserve">Manages </w:t>
      </w:r>
      <w:r w:rsidR="00360A24">
        <w:t>Self</w:t>
      </w:r>
    </w:p>
    <w:p w:rsidR="00E6435B" w:rsidRDefault="00E6435B" w:rsidP="00C30896">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7632" behindDoc="0" locked="0" layoutInCell="1" allowOverlap="1" wp14:anchorId="74C33A29" wp14:editId="009B3740">
            <wp:simplePos x="0" y="0"/>
            <wp:positionH relativeFrom="column">
              <wp:posOffset>-701040</wp:posOffset>
            </wp:positionH>
            <wp:positionV relativeFrom="paragraph">
              <wp:posOffset>0</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A7799E" w:rsidP="00E5041C">
      <w:pPr>
        <w:pStyle w:val="PlainText"/>
        <w:spacing w:line="276" w:lineRule="auto"/>
        <w:rPr>
          <w:rFonts w:ascii="Arial" w:hAnsi="Arial" w:cs="Arial"/>
          <w:color w:val="004C84"/>
          <w:sz w:val="60"/>
          <w:szCs w:val="60"/>
        </w:rPr>
      </w:pPr>
      <w:r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D874DC">
      <w:pPr>
        <w:pStyle w:val="PlainText"/>
        <w:spacing w:line="276" w:lineRule="auto"/>
        <w:jc w:val="both"/>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D874DC">
      <w:pPr>
        <w:pStyle w:val="PlainText"/>
        <w:spacing w:line="276" w:lineRule="auto"/>
        <w:jc w:val="both"/>
        <w:rPr>
          <w:rFonts w:ascii="Arial" w:hAnsi="Arial" w:cs="Arial"/>
          <w:sz w:val="22"/>
          <w:szCs w:val="22"/>
        </w:rPr>
      </w:pPr>
    </w:p>
    <w:p w:rsidR="00012034" w:rsidRPr="00012034" w:rsidRDefault="00012034" w:rsidP="00D874DC">
      <w:pPr>
        <w:pStyle w:val="PlainText"/>
        <w:spacing w:line="276" w:lineRule="auto"/>
        <w:jc w:val="both"/>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D874DC">
      <w:pPr>
        <w:pStyle w:val="PlainText"/>
        <w:spacing w:line="276" w:lineRule="auto"/>
        <w:jc w:val="both"/>
        <w:rPr>
          <w:rFonts w:ascii="Arial" w:hAnsi="Arial" w:cs="Arial"/>
          <w:sz w:val="22"/>
          <w:szCs w:val="22"/>
        </w:rPr>
      </w:pPr>
    </w:p>
    <w:p w:rsidR="00E5041C" w:rsidRDefault="00E5041C" w:rsidP="00D874DC">
      <w:pPr>
        <w:pStyle w:val="PlainText"/>
        <w:spacing w:line="276" w:lineRule="auto"/>
        <w:jc w:val="both"/>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D874DC">
      <w:pPr>
        <w:pStyle w:val="PlainText"/>
        <w:spacing w:line="276" w:lineRule="auto"/>
        <w:jc w:val="both"/>
        <w:rPr>
          <w:rFonts w:ascii="Arial" w:hAnsi="Arial" w:cs="Arial"/>
          <w:color w:val="0070C0"/>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D874DC">
      <w:pPr>
        <w:pStyle w:val="PlainText"/>
        <w:spacing w:line="276" w:lineRule="auto"/>
        <w:jc w:val="both"/>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D874DC">
      <w:pPr>
        <w:pStyle w:val="PlainText"/>
        <w:spacing w:line="276" w:lineRule="auto"/>
        <w:jc w:val="both"/>
        <w:rPr>
          <w:rFonts w:ascii="Arial" w:hAnsi="Arial" w:cs="Arial"/>
          <w:sz w:val="22"/>
          <w:szCs w:val="22"/>
        </w:rPr>
      </w:pPr>
    </w:p>
    <w:p w:rsidR="00E5041C" w:rsidRDefault="00E5041C" w:rsidP="00D874DC">
      <w:pPr>
        <w:pStyle w:val="PlainText"/>
        <w:spacing w:line="276" w:lineRule="auto"/>
        <w:jc w:val="both"/>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D874DC">
      <w:pPr>
        <w:pStyle w:val="PlainText"/>
        <w:spacing w:line="276" w:lineRule="auto"/>
        <w:jc w:val="both"/>
        <w:rPr>
          <w:rFonts w:ascii="Arial" w:hAnsi="Arial" w:cs="Arial"/>
          <w:sz w:val="22"/>
          <w:szCs w:val="22"/>
        </w:rPr>
      </w:pPr>
    </w:p>
    <w:p w:rsidR="0069665F" w:rsidRPr="0069665F" w:rsidRDefault="0069665F" w:rsidP="00D874DC">
      <w:pPr>
        <w:shd w:val="clear" w:color="auto" w:fill="FFFFFF"/>
        <w:spacing w:line="276" w:lineRule="auto"/>
        <w:jc w:val="both"/>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6435B">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D874DC">
      <w:pPr>
        <w:pStyle w:val="PlainText"/>
        <w:spacing w:line="276" w:lineRule="auto"/>
        <w:jc w:val="both"/>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D874DC">
      <w:pPr>
        <w:pStyle w:val="PlainText"/>
        <w:spacing w:line="276" w:lineRule="auto"/>
        <w:jc w:val="both"/>
        <w:rPr>
          <w:rFonts w:ascii="Arial" w:hAnsi="Arial" w:cs="Arial"/>
          <w:sz w:val="22"/>
          <w:szCs w:val="22"/>
        </w:rPr>
      </w:pPr>
    </w:p>
    <w:p w:rsidR="00E5041C" w:rsidRPr="00356077" w:rsidRDefault="00E5041C" w:rsidP="00D874DC">
      <w:pPr>
        <w:pStyle w:val="PlainText"/>
        <w:spacing w:line="276" w:lineRule="auto"/>
        <w:jc w:val="both"/>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D874DC">
      <w:pPr>
        <w:pStyle w:val="PlainText"/>
        <w:spacing w:line="276" w:lineRule="auto"/>
        <w:jc w:val="both"/>
        <w:rPr>
          <w:rFonts w:ascii="Arial" w:hAnsi="Arial" w:cs="Arial"/>
          <w:sz w:val="22"/>
          <w:szCs w:val="22"/>
        </w:rPr>
      </w:pPr>
    </w:p>
    <w:p w:rsidR="00E5041C" w:rsidRPr="00356077" w:rsidRDefault="00E5041C" w:rsidP="00D874DC">
      <w:pPr>
        <w:pStyle w:val="PlainText"/>
        <w:spacing w:line="276" w:lineRule="auto"/>
        <w:jc w:val="both"/>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D874DC">
      <w:pPr>
        <w:pStyle w:val="PlainText"/>
        <w:spacing w:line="276" w:lineRule="auto"/>
        <w:jc w:val="both"/>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5"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0F49C2" w:rsidRPr="005A446F" w:rsidRDefault="000F49C2" w:rsidP="000F49C2">
      <w:pPr>
        <w:pStyle w:val="PlainText"/>
        <w:spacing w:line="276" w:lineRule="auto"/>
        <w:rPr>
          <w:rFonts w:ascii="Arial" w:hAnsi="Arial" w:cs="Arial"/>
          <w:color w:val="FF0000"/>
          <w:sz w:val="22"/>
          <w:szCs w:val="22"/>
        </w:rPr>
      </w:pPr>
    </w:p>
    <w:p w:rsidR="00E5041C" w:rsidRDefault="00E5041C" w:rsidP="00A7799E">
      <w:pPr>
        <w:pStyle w:val="PlainText"/>
        <w:spacing w:line="276" w:lineRule="auto"/>
        <w:rPr>
          <w:rFonts w:ascii="Arial" w:hAnsi="Arial" w:cs="Arial"/>
          <w:sz w:val="22"/>
          <w:szCs w:val="22"/>
        </w:rPr>
      </w:pPr>
    </w:p>
    <w:p w:rsidR="00360A24" w:rsidRDefault="00360A24" w:rsidP="00A7799E">
      <w:pPr>
        <w:pStyle w:val="PlainText"/>
        <w:spacing w:line="276" w:lineRule="auto"/>
        <w:rPr>
          <w:rFonts w:ascii="Arial" w:hAnsi="Arial" w:cs="Arial"/>
          <w:sz w:val="22"/>
          <w:szCs w:val="22"/>
        </w:rPr>
      </w:pPr>
    </w:p>
    <w:p w:rsidR="00360A24" w:rsidRDefault="00360A24" w:rsidP="00A7799E">
      <w:pPr>
        <w:pStyle w:val="PlainText"/>
        <w:spacing w:line="276" w:lineRule="auto"/>
        <w:rPr>
          <w:rFonts w:ascii="Arial" w:hAnsi="Arial" w:cs="Arial"/>
          <w:sz w:val="22"/>
          <w:szCs w:val="22"/>
        </w:rPr>
      </w:pPr>
    </w:p>
    <w:p w:rsidR="00360A24" w:rsidRDefault="00360A24" w:rsidP="00A7799E">
      <w:pPr>
        <w:pStyle w:val="PlainText"/>
        <w:spacing w:line="276" w:lineRule="auto"/>
        <w:rPr>
          <w:rFonts w:ascii="Arial" w:hAnsi="Arial" w:cs="Arial"/>
          <w:sz w:val="22"/>
          <w:szCs w:val="22"/>
        </w:rPr>
      </w:pPr>
    </w:p>
    <w:p w:rsidR="00360A24" w:rsidRDefault="00360A24" w:rsidP="00A7799E">
      <w:pPr>
        <w:pStyle w:val="PlainText"/>
        <w:spacing w:line="276" w:lineRule="auto"/>
        <w:rPr>
          <w:rFonts w:ascii="Arial" w:hAnsi="Arial" w:cs="Arial"/>
          <w:sz w:val="22"/>
          <w:szCs w:val="22"/>
        </w:rPr>
      </w:pPr>
    </w:p>
    <w:p w:rsidR="00360A24" w:rsidRDefault="00360A24" w:rsidP="00A7799E">
      <w:pPr>
        <w:pStyle w:val="PlainText"/>
        <w:spacing w:line="276" w:lineRule="auto"/>
        <w:rPr>
          <w:rFonts w:ascii="Arial" w:hAnsi="Arial" w:cs="Arial"/>
          <w:sz w:val="22"/>
          <w:szCs w:val="22"/>
        </w:rPr>
      </w:pPr>
    </w:p>
    <w:p w:rsidR="00360A24" w:rsidRDefault="00360A24" w:rsidP="00A7799E">
      <w:pPr>
        <w:pStyle w:val="PlainText"/>
        <w:spacing w:line="276" w:lineRule="auto"/>
        <w:rPr>
          <w:rFonts w:ascii="Arial" w:hAnsi="Arial" w:cs="Arial"/>
          <w:sz w:val="22"/>
          <w:szCs w:val="22"/>
        </w:rPr>
      </w:pPr>
    </w:p>
    <w:p w:rsidR="00360A24" w:rsidRDefault="00360A24" w:rsidP="00A7799E">
      <w:pPr>
        <w:pStyle w:val="PlainText"/>
        <w:spacing w:line="276" w:lineRule="auto"/>
        <w:rPr>
          <w:rFonts w:ascii="Arial" w:hAnsi="Arial" w:cs="Arial"/>
          <w:sz w:val="22"/>
          <w:szCs w:val="22"/>
        </w:rPr>
      </w:pPr>
    </w:p>
    <w:p w:rsidR="00360A24" w:rsidRDefault="00360A24"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1"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44hNOl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2"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eiXfj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3"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3"/>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D874DC">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D874DC">
      <w:pPr>
        <w:pStyle w:val="PlainText"/>
        <w:spacing w:line="276" w:lineRule="auto"/>
        <w:contextualSpacing/>
        <w:jc w:val="both"/>
        <w:rPr>
          <w:rFonts w:ascii="Arial" w:hAnsi="Arial" w:cs="Arial"/>
          <w:color w:val="000000"/>
          <w:sz w:val="22"/>
          <w:szCs w:val="22"/>
        </w:rPr>
      </w:pPr>
    </w:p>
    <w:p w:rsidR="00E5041C" w:rsidRDefault="00E5041C" w:rsidP="00D874DC">
      <w:pPr>
        <w:pStyle w:val="PlainText"/>
        <w:spacing w:line="276" w:lineRule="auto"/>
        <w:contextualSpacing/>
        <w:jc w:val="both"/>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D874DC">
      <w:pPr>
        <w:pStyle w:val="PlainText"/>
        <w:spacing w:line="276" w:lineRule="auto"/>
        <w:contextualSpacing/>
        <w:jc w:val="both"/>
        <w:rPr>
          <w:rFonts w:ascii="Arial" w:hAnsi="Arial" w:cs="Arial"/>
          <w:color w:val="000000"/>
          <w:sz w:val="22"/>
          <w:szCs w:val="22"/>
        </w:rPr>
      </w:pPr>
    </w:p>
    <w:p w:rsidR="00E5041C" w:rsidRDefault="00E5041C" w:rsidP="00D874DC">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D874DC">
      <w:pPr>
        <w:pStyle w:val="PlainText"/>
        <w:spacing w:line="276" w:lineRule="auto"/>
        <w:contextualSpacing/>
        <w:jc w:val="both"/>
        <w:rPr>
          <w:rFonts w:ascii="Arial" w:hAnsi="Arial" w:cs="Arial"/>
          <w:color w:val="000000"/>
          <w:sz w:val="22"/>
          <w:szCs w:val="22"/>
        </w:rPr>
      </w:pPr>
    </w:p>
    <w:p w:rsidR="00E5041C" w:rsidRDefault="00E5041C" w:rsidP="00D874DC">
      <w:pPr>
        <w:pStyle w:val="PlainText"/>
        <w:numPr>
          <w:ilvl w:val="0"/>
          <w:numId w:val="10"/>
        </w:numPr>
        <w:spacing w:line="276" w:lineRule="auto"/>
        <w:contextualSpacing/>
        <w:jc w:val="both"/>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D874DC">
      <w:pPr>
        <w:pStyle w:val="PlainText"/>
        <w:numPr>
          <w:ilvl w:val="0"/>
          <w:numId w:val="10"/>
        </w:numPr>
        <w:spacing w:line="276" w:lineRule="auto"/>
        <w:contextualSpacing/>
        <w:jc w:val="both"/>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D874DC">
      <w:pPr>
        <w:pStyle w:val="PlainText"/>
        <w:numPr>
          <w:ilvl w:val="0"/>
          <w:numId w:val="10"/>
        </w:numPr>
        <w:spacing w:line="276" w:lineRule="auto"/>
        <w:contextualSpacing/>
        <w:jc w:val="both"/>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D874DC">
      <w:pPr>
        <w:pStyle w:val="PlainText"/>
        <w:spacing w:line="276" w:lineRule="auto"/>
        <w:contextualSpacing/>
        <w:jc w:val="both"/>
        <w:rPr>
          <w:rFonts w:ascii="Arial" w:hAnsi="Arial" w:cs="Arial"/>
          <w:color w:val="000000"/>
          <w:sz w:val="22"/>
          <w:szCs w:val="22"/>
        </w:rPr>
      </w:pPr>
    </w:p>
    <w:p w:rsidR="00E5041C" w:rsidRPr="00495A9F" w:rsidRDefault="00E5041C" w:rsidP="00D874DC">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D874DC">
      <w:pPr>
        <w:pStyle w:val="PlainText"/>
        <w:spacing w:line="276" w:lineRule="auto"/>
        <w:contextualSpacing/>
        <w:jc w:val="both"/>
        <w:rPr>
          <w:rFonts w:ascii="Arial" w:hAnsi="Arial" w:cs="Arial"/>
          <w:color w:val="000000"/>
          <w:sz w:val="22"/>
          <w:szCs w:val="22"/>
        </w:rPr>
      </w:pPr>
    </w:p>
    <w:p w:rsidR="00E5041C" w:rsidRPr="00495A9F" w:rsidRDefault="00E5041C" w:rsidP="00D874DC">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D874DC">
      <w:pPr>
        <w:jc w:val="both"/>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D874DC">
      <w:pPr>
        <w:jc w:val="both"/>
        <w:rPr>
          <w:rFonts w:ascii="Arial" w:hAnsi="Arial" w:cs="Arial"/>
          <w:iCs/>
          <w:color w:val="000000" w:themeColor="text1"/>
          <w:sz w:val="22"/>
          <w:szCs w:val="22"/>
        </w:rPr>
      </w:pPr>
    </w:p>
    <w:p w:rsidR="00E5041C" w:rsidRDefault="00E5041C" w:rsidP="00D874DC">
      <w:pPr>
        <w:spacing w:after="360" w:line="276" w:lineRule="auto"/>
        <w:jc w:val="both"/>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D874DC">
      <w:pPr>
        <w:spacing w:after="360" w:line="276" w:lineRule="auto"/>
        <w:jc w:val="both"/>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D874DC">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D874DC">
      <w:pPr>
        <w:pStyle w:val="PlainText"/>
        <w:spacing w:line="276" w:lineRule="auto"/>
        <w:contextualSpacing/>
        <w:jc w:val="both"/>
        <w:rPr>
          <w:rFonts w:ascii="Arial" w:hAnsi="Arial" w:cs="Arial"/>
          <w:color w:val="000000"/>
          <w:sz w:val="22"/>
          <w:szCs w:val="22"/>
        </w:rPr>
      </w:pPr>
    </w:p>
    <w:p w:rsidR="00E5041C" w:rsidRPr="00495A9F" w:rsidRDefault="00E5041C" w:rsidP="00D874DC">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D874DC">
      <w:pPr>
        <w:pStyle w:val="PlainText"/>
        <w:spacing w:line="276" w:lineRule="auto"/>
        <w:contextualSpacing/>
        <w:jc w:val="both"/>
        <w:rPr>
          <w:rFonts w:ascii="Arial" w:hAnsi="Arial" w:cs="Arial"/>
          <w:color w:val="000000"/>
          <w:sz w:val="22"/>
          <w:szCs w:val="22"/>
        </w:rPr>
      </w:pPr>
    </w:p>
    <w:p w:rsidR="00E5041C" w:rsidRPr="00495A9F" w:rsidRDefault="00E5041C" w:rsidP="00D874DC">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D874DC">
      <w:pPr>
        <w:pStyle w:val="PlainText"/>
        <w:spacing w:after="120" w:line="276" w:lineRule="auto"/>
        <w:contextualSpacing/>
        <w:jc w:val="both"/>
        <w:rPr>
          <w:rFonts w:ascii="Arial" w:hAnsi="Arial" w:cs="Arial"/>
          <w:b/>
          <w:color w:val="000000"/>
          <w:sz w:val="28"/>
          <w:szCs w:val="28"/>
        </w:rPr>
      </w:pPr>
    </w:p>
    <w:p w:rsidR="00E5041C" w:rsidRPr="00495A9F" w:rsidRDefault="00E5041C" w:rsidP="00D874DC">
      <w:pPr>
        <w:pStyle w:val="PlainText"/>
        <w:spacing w:after="120" w:line="276" w:lineRule="auto"/>
        <w:contextualSpacing/>
        <w:jc w:val="both"/>
        <w:rPr>
          <w:rFonts w:ascii="Arial" w:hAnsi="Arial" w:cs="Arial"/>
          <w:b/>
          <w:color w:val="000000"/>
          <w:sz w:val="28"/>
          <w:szCs w:val="28"/>
        </w:rPr>
      </w:pPr>
      <w:r w:rsidRPr="00495A9F">
        <w:rPr>
          <w:rFonts w:ascii="Arial" w:hAnsi="Arial" w:cs="Arial"/>
          <w:b/>
          <w:color w:val="000000"/>
          <w:sz w:val="28"/>
          <w:szCs w:val="28"/>
        </w:rPr>
        <w:t>Application questions</w:t>
      </w:r>
    </w:p>
    <w:p w:rsidR="00E5041C" w:rsidRDefault="00E5041C" w:rsidP="00D874DC">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0F49C2" w:rsidRDefault="000F49C2" w:rsidP="00D874DC">
      <w:pPr>
        <w:pStyle w:val="PlainText"/>
        <w:spacing w:line="276" w:lineRule="auto"/>
        <w:contextualSpacing/>
        <w:jc w:val="both"/>
        <w:rPr>
          <w:rFonts w:ascii="Arial" w:hAnsi="Arial" w:cs="Arial"/>
          <w:color w:val="000000"/>
          <w:sz w:val="22"/>
          <w:szCs w:val="22"/>
        </w:rPr>
      </w:pPr>
    </w:p>
    <w:p w:rsidR="000F49C2" w:rsidRPr="00AF0033" w:rsidRDefault="000F49C2" w:rsidP="000F49C2">
      <w:pPr>
        <w:pStyle w:val="Default"/>
        <w:rPr>
          <w:b/>
          <w:bCs/>
          <w:sz w:val="22"/>
          <w:szCs w:val="22"/>
        </w:rPr>
      </w:pPr>
    </w:p>
    <w:p w:rsidR="000F49C2" w:rsidRPr="00495A9F" w:rsidRDefault="000F49C2" w:rsidP="00D874DC">
      <w:pPr>
        <w:pStyle w:val="PlainText"/>
        <w:spacing w:line="276" w:lineRule="auto"/>
        <w:contextualSpacing/>
        <w:jc w:val="both"/>
        <w:rPr>
          <w:rFonts w:ascii="Arial" w:hAnsi="Arial" w:cs="Arial"/>
          <w:color w:val="000000"/>
          <w:sz w:val="22"/>
          <w:szCs w:val="22"/>
        </w:rPr>
      </w:pPr>
    </w:p>
    <w:p w:rsidR="00E5041C" w:rsidRDefault="00E5041C" w:rsidP="00D874DC">
      <w:pPr>
        <w:jc w:val="both"/>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3"/>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D874DC">
      <w:pPr>
        <w:pStyle w:val="PlainText"/>
        <w:spacing w:after="120" w:line="276" w:lineRule="auto"/>
        <w:contextualSpacing/>
        <w:jc w:val="both"/>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D874DC">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D874DC">
      <w:pPr>
        <w:pStyle w:val="PlainText"/>
        <w:spacing w:line="276" w:lineRule="auto"/>
        <w:contextualSpacing/>
        <w:jc w:val="both"/>
        <w:rPr>
          <w:rFonts w:ascii="Arial" w:hAnsi="Arial" w:cs="Arial"/>
          <w:color w:val="000000"/>
          <w:sz w:val="22"/>
          <w:szCs w:val="22"/>
        </w:rPr>
      </w:pPr>
    </w:p>
    <w:p w:rsidR="00E5041C" w:rsidRPr="00495A9F" w:rsidRDefault="00E5041C" w:rsidP="00D874DC">
      <w:pPr>
        <w:pStyle w:val="PlainText"/>
        <w:spacing w:after="120" w:line="276" w:lineRule="auto"/>
        <w:contextualSpacing/>
        <w:jc w:val="both"/>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D874DC">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D874DC">
      <w:pPr>
        <w:pStyle w:val="PlainText"/>
        <w:spacing w:line="276" w:lineRule="auto"/>
        <w:jc w:val="both"/>
        <w:rPr>
          <w:rFonts w:ascii="Arial" w:hAnsi="Arial" w:cs="Arial"/>
          <w:iCs/>
          <w:sz w:val="22"/>
          <w:szCs w:val="22"/>
        </w:rPr>
      </w:pPr>
    </w:p>
    <w:p w:rsidR="00E01AC5" w:rsidRDefault="00E01AC5" w:rsidP="00D874DC">
      <w:pPr>
        <w:pStyle w:val="PlainText"/>
        <w:spacing w:line="276" w:lineRule="auto"/>
        <w:jc w:val="both"/>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360A24" w:rsidRDefault="00360A24" w:rsidP="00D874DC">
      <w:pPr>
        <w:pStyle w:val="PlainText"/>
        <w:tabs>
          <w:tab w:val="left" w:pos="7056"/>
        </w:tabs>
        <w:spacing w:line="276" w:lineRule="auto"/>
        <w:jc w:val="both"/>
        <w:rPr>
          <w:rFonts w:ascii="Arial" w:hAnsi="Arial" w:cs="Arial"/>
          <w:iCs/>
          <w:sz w:val="22"/>
          <w:szCs w:val="22"/>
        </w:rPr>
      </w:pPr>
    </w:p>
    <w:p w:rsidR="00360A24" w:rsidRPr="00360A24" w:rsidRDefault="00360A24" w:rsidP="00360A24">
      <w:pPr>
        <w:rPr>
          <w:rFonts w:ascii="Arial" w:hAnsi="Arial" w:cs="Arial"/>
          <w:b/>
          <w:color w:val="000000" w:themeColor="text1"/>
          <w:sz w:val="22"/>
          <w:szCs w:val="22"/>
        </w:rPr>
      </w:pPr>
      <w:r w:rsidRPr="00360A24">
        <w:rPr>
          <w:rFonts w:ascii="Arial" w:hAnsi="Arial" w:cs="Arial"/>
          <w:b/>
          <w:color w:val="000000" w:themeColor="text1"/>
          <w:sz w:val="22"/>
          <w:szCs w:val="22"/>
        </w:rPr>
        <w:t>We plan to hold the interviews week beginning 19</w:t>
      </w:r>
      <w:r w:rsidRPr="00360A24">
        <w:rPr>
          <w:rFonts w:ascii="Arial" w:hAnsi="Arial" w:cs="Arial"/>
          <w:b/>
          <w:color w:val="000000" w:themeColor="text1"/>
          <w:sz w:val="22"/>
          <w:szCs w:val="22"/>
          <w:vertAlign w:val="superscript"/>
        </w:rPr>
        <w:t>th</w:t>
      </w:r>
      <w:r w:rsidRPr="00360A24">
        <w:rPr>
          <w:rFonts w:ascii="Arial" w:hAnsi="Arial" w:cs="Arial"/>
          <w:b/>
          <w:color w:val="000000" w:themeColor="text1"/>
          <w:sz w:val="22"/>
          <w:szCs w:val="22"/>
        </w:rPr>
        <w:t xml:space="preserve"> </w:t>
      </w:r>
      <w:r w:rsidR="00F85EAD">
        <w:rPr>
          <w:rFonts w:ascii="Arial" w:hAnsi="Arial" w:cs="Arial"/>
          <w:b/>
          <w:color w:val="000000" w:themeColor="text1"/>
          <w:sz w:val="22"/>
          <w:szCs w:val="22"/>
        </w:rPr>
        <w:t>September 2019</w:t>
      </w:r>
      <w:r w:rsidRPr="00360A24">
        <w:rPr>
          <w:rFonts w:ascii="Arial" w:hAnsi="Arial" w:cs="Arial"/>
          <w:b/>
          <w:color w:val="000000" w:themeColor="text1"/>
          <w:sz w:val="22"/>
          <w:szCs w:val="22"/>
        </w:rPr>
        <w:t xml:space="preserve">. </w:t>
      </w:r>
    </w:p>
    <w:p w:rsidR="00360A24" w:rsidRPr="00360A24" w:rsidRDefault="00360A24" w:rsidP="00360A24">
      <w:pPr>
        <w:pStyle w:val="Default"/>
        <w:rPr>
          <w:b/>
          <w:bCs/>
          <w:color w:val="000000" w:themeColor="text1"/>
          <w:sz w:val="22"/>
          <w:szCs w:val="22"/>
        </w:rPr>
      </w:pPr>
    </w:p>
    <w:p w:rsidR="00E01AC5" w:rsidRDefault="00E01AC5" w:rsidP="00D874DC">
      <w:pPr>
        <w:pStyle w:val="PlainText"/>
        <w:spacing w:line="276" w:lineRule="auto"/>
        <w:jc w:val="both"/>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3" w:history="1">
        <w:r w:rsidRPr="00705419">
          <w:rPr>
            <w:rStyle w:val="Hyperlink"/>
            <w:rFonts w:ascii="Arial" w:hAnsi="Arial" w:cs="Arial"/>
            <w:sz w:val="22"/>
            <w:szCs w:val="22"/>
          </w:rPr>
          <w:t>ea_recruitment@sscl.gse.gov.uk</w:t>
        </w:r>
      </w:hyperlink>
    </w:p>
    <w:p w:rsidR="00E5041C" w:rsidRDefault="00E5041C" w:rsidP="00D874DC">
      <w:pPr>
        <w:pStyle w:val="PlainText"/>
        <w:spacing w:line="276" w:lineRule="auto"/>
        <w:jc w:val="both"/>
        <w:rPr>
          <w:rFonts w:ascii="Arial" w:hAnsi="Arial" w:cs="Arial"/>
          <w:iCs/>
          <w:sz w:val="22"/>
          <w:szCs w:val="22"/>
        </w:rPr>
      </w:pPr>
    </w:p>
    <w:p w:rsidR="00E5041C" w:rsidRDefault="00E5041C" w:rsidP="00D874DC">
      <w:pPr>
        <w:pStyle w:val="PlainText"/>
        <w:spacing w:line="276" w:lineRule="auto"/>
        <w:jc w:val="both"/>
        <w:rPr>
          <w:rFonts w:ascii="Arial" w:hAnsi="Arial" w:cs="Arial"/>
          <w:iCs/>
          <w:sz w:val="22"/>
          <w:szCs w:val="22"/>
        </w:rPr>
      </w:pPr>
      <w:r>
        <w:rPr>
          <w:rFonts w:ascii="Arial" w:hAnsi="Arial" w:cs="Arial"/>
          <w:b/>
          <w:color w:val="000000"/>
          <w:sz w:val="28"/>
          <w:szCs w:val="28"/>
        </w:rPr>
        <w:t>Setting up ‘job alerts’</w:t>
      </w:r>
    </w:p>
    <w:p w:rsidR="00E5041C" w:rsidRDefault="00E5041C" w:rsidP="00D874DC">
      <w:pPr>
        <w:pStyle w:val="PlainText"/>
        <w:spacing w:line="276" w:lineRule="auto"/>
        <w:jc w:val="both"/>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D874DC">
      <w:pPr>
        <w:pStyle w:val="PlainText"/>
        <w:spacing w:line="276" w:lineRule="auto"/>
        <w:jc w:val="both"/>
        <w:rPr>
          <w:rFonts w:ascii="Arial" w:hAnsi="Arial" w:cs="Arial"/>
          <w:iCs/>
          <w:sz w:val="22"/>
          <w:szCs w:val="22"/>
        </w:rPr>
      </w:pPr>
    </w:p>
    <w:p w:rsidR="00E5041C" w:rsidRDefault="00E5041C" w:rsidP="00D874DC">
      <w:pPr>
        <w:pStyle w:val="PlainText"/>
        <w:spacing w:line="276" w:lineRule="auto"/>
        <w:jc w:val="both"/>
        <w:rPr>
          <w:rFonts w:ascii="Arial" w:hAnsi="Arial" w:cs="Arial"/>
          <w:iCs/>
          <w:sz w:val="22"/>
          <w:szCs w:val="22"/>
        </w:rPr>
      </w:pPr>
    </w:p>
    <w:p w:rsidR="00E5041C" w:rsidRPr="00C03D44" w:rsidRDefault="00E5041C" w:rsidP="00D874DC">
      <w:pPr>
        <w:pStyle w:val="PlainText"/>
        <w:spacing w:line="276" w:lineRule="auto"/>
        <w:jc w:val="both"/>
        <w:rPr>
          <w:rFonts w:ascii="MetaBook-Roman" w:hAnsi="MetaBook-Roman"/>
          <w:color w:val="000000"/>
          <w:sz w:val="22"/>
          <w:szCs w:val="22"/>
        </w:rPr>
      </w:pPr>
    </w:p>
    <w:p w:rsidR="00D874DC" w:rsidRDefault="00D874DC" w:rsidP="00E5041C">
      <w:pPr>
        <w:pStyle w:val="PlainText"/>
        <w:spacing w:line="276" w:lineRule="auto"/>
        <w:contextualSpacing/>
        <w:rPr>
          <w:rFonts w:ascii="MetaBook-Roman" w:hAnsi="MetaBook-Roman"/>
          <w:color w:val="000000"/>
          <w:sz w:val="22"/>
          <w:szCs w:val="22"/>
        </w:rPr>
        <w:sectPr w:rsidR="00D874DC" w:rsidSect="00165039">
          <w:footerReference w:type="default" r:id="rId44"/>
          <w:headerReference w:type="first" r:id="rId45"/>
          <w:footerReference w:type="first" r:id="rId46"/>
          <w:pgSz w:w="11900" w:h="16840"/>
          <w:pgMar w:top="851" w:right="1134" w:bottom="851" w:left="1134" w:header="708" w:footer="708" w:gutter="0"/>
          <w:cols w:space="708"/>
          <w:titlePg/>
          <w:docGrid w:linePitch="360"/>
        </w:sectPr>
      </w:pPr>
    </w:p>
    <w:p w:rsidR="00D874DC" w:rsidRPr="00D874DC" w:rsidRDefault="00D874DC" w:rsidP="00D874DC">
      <w:pPr>
        <w:keepNext/>
        <w:keepLines/>
        <w:tabs>
          <w:tab w:val="left" w:pos="1418"/>
        </w:tabs>
        <w:overflowPunct w:val="0"/>
        <w:autoSpaceDE w:val="0"/>
        <w:autoSpaceDN w:val="0"/>
        <w:adjustRightInd w:val="0"/>
        <w:spacing w:before="480" w:after="100" w:afterAutospacing="1"/>
        <w:ind w:left="431"/>
        <w:jc w:val="both"/>
        <w:textAlignment w:val="baseline"/>
        <w:outlineLvl w:val="0"/>
        <w:rPr>
          <w:rFonts w:ascii="Arial" w:eastAsia="Times New Roman" w:hAnsi="Arial" w:cs="Arial"/>
          <w:b/>
          <w:caps/>
          <w:kern w:val="28"/>
          <w:sz w:val="40"/>
          <w:szCs w:val="40"/>
        </w:rPr>
      </w:pPr>
      <w:bookmarkStart w:id="1" w:name="Benefitstable"/>
      <w:r w:rsidRPr="00D874DC">
        <w:rPr>
          <w:rFonts w:ascii="Arial" w:hAnsi="Arial" w:cs="Arial"/>
          <w:color w:val="004C84"/>
          <w:sz w:val="60"/>
          <w:szCs w:val="60"/>
        </w:rPr>
        <w:t xml:space="preserve">Environment Agency Benefits </w:t>
      </w:r>
      <w:bookmarkEnd w:id="1"/>
      <w:r w:rsidRPr="00D874DC">
        <w:rPr>
          <w:rFonts w:ascii="Arial" w:hAnsi="Arial" w:cs="Arial"/>
          <w:color w:val="004C84"/>
          <w:sz w:val="60"/>
          <w:szCs w:val="60"/>
        </w:rPr>
        <w:tab/>
      </w:r>
      <w:r w:rsidRPr="00D874DC">
        <w:rPr>
          <w:rFonts w:ascii="Arial" w:eastAsia="Times New Roman" w:hAnsi="Arial" w:cs="Arial"/>
          <w:b/>
          <w:caps/>
          <w:kern w:val="28"/>
          <w:sz w:val="40"/>
          <w:szCs w:val="40"/>
        </w:rPr>
        <w:tab/>
        <w:t xml:space="preserve">                          </w:t>
      </w:r>
    </w:p>
    <w:p w:rsidR="00D874DC" w:rsidRPr="00D874DC" w:rsidRDefault="00D874DC" w:rsidP="00D874DC">
      <w:pPr>
        <w:spacing w:line="276" w:lineRule="auto"/>
        <w:contextualSpacing/>
        <w:rPr>
          <w:rFonts w:ascii="Arial" w:hAnsi="Arial" w:cs="Arial"/>
          <w:color w:val="333333"/>
          <w:sz w:val="22"/>
          <w:szCs w:val="22"/>
        </w:rPr>
      </w:pPr>
      <w:r w:rsidRPr="00D874DC">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D874DC" w:rsidRPr="00D874DC" w:rsidTr="001F691F">
        <w:trPr>
          <w:trHeight w:val="6899"/>
        </w:trPr>
        <w:tc>
          <w:tcPr>
            <w:tcW w:w="2913" w:type="dxa"/>
          </w:tcPr>
          <w:p w:rsidR="00D874DC" w:rsidRPr="00D874DC" w:rsidRDefault="00D874DC" w:rsidP="00D874DC">
            <w:pPr>
              <w:rPr>
                <w:rFonts w:ascii="Arial" w:hAnsi="Arial" w:cs="Arial"/>
                <w:b/>
                <w:color w:val="333333"/>
                <w:sz w:val="20"/>
                <w:szCs w:val="20"/>
              </w:rPr>
            </w:pPr>
            <w:r w:rsidRPr="00D874DC">
              <w:rPr>
                <w:rFonts w:ascii="Arial" w:hAnsi="Arial" w:cs="Arial"/>
                <w:b/>
                <w:color w:val="333333"/>
                <w:sz w:val="20"/>
                <w:szCs w:val="20"/>
              </w:rPr>
              <w:t>Core Benefits</w:t>
            </w:r>
          </w:p>
          <w:p w:rsidR="00D874DC" w:rsidRPr="00D874DC" w:rsidRDefault="00D874DC" w:rsidP="00D874DC">
            <w:pPr>
              <w:rPr>
                <w:rFonts w:ascii="Arial" w:hAnsi="Arial" w:cs="Arial"/>
                <w:b/>
                <w:color w:val="4F81BD" w:themeColor="accent1"/>
                <w:sz w:val="20"/>
                <w:szCs w:val="20"/>
              </w:rPr>
            </w:pPr>
            <w:r w:rsidRPr="00D874DC">
              <w:rPr>
                <w:rFonts w:ascii="Arial" w:hAnsi="Arial" w:cs="Arial"/>
                <w:b/>
                <w:color w:val="4F81BD" w:themeColor="accent1"/>
                <w:sz w:val="20"/>
                <w:szCs w:val="20"/>
              </w:rPr>
              <w:t>Basic Salary</w:t>
            </w:r>
          </w:p>
          <w:p w:rsidR="00D874DC" w:rsidRPr="00D874DC" w:rsidRDefault="00D874DC" w:rsidP="00D874DC">
            <w:pPr>
              <w:rPr>
                <w:rFonts w:ascii="Arial" w:hAnsi="Arial" w:cs="Arial"/>
                <w:color w:val="333333"/>
                <w:sz w:val="20"/>
                <w:szCs w:val="20"/>
              </w:rPr>
            </w:pPr>
            <w:r w:rsidRPr="00D874DC">
              <w:rPr>
                <w:rFonts w:ascii="Arial" w:hAnsi="Arial" w:cs="Arial"/>
                <w:color w:val="333333"/>
                <w:sz w:val="20"/>
                <w:szCs w:val="20"/>
              </w:rPr>
              <w:t>Based on skills and experience, in which salary ranges are subject to review each year as part of the pay award.</w:t>
            </w:r>
          </w:p>
          <w:p w:rsidR="00D874DC" w:rsidRPr="00D874DC" w:rsidRDefault="00D874DC" w:rsidP="00D874DC">
            <w:pPr>
              <w:rPr>
                <w:rFonts w:ascii="Arial" w:hAnsi="Arial" w:cs="Arial"/>
                <w:color w:val="4F81BD" w:themeColor="accent1"/>
                <w:sz w:val="20"/>
                <w:szCs w:val="20"/>
              </w:rPr>
            </w:pPr>
          </w:p>
          <w:p w:rsidR="00D874DC" w:rsidRPr="00D874DC" w:rsidRDefault="00D874DC" w:rsidP="00D874DC">
            <w:pPr>
              <w:rPr>
                <w:rFonts w:ascii="Arial" w:hAnsi="Arial" w:cs="Arial"/>
                <w:color w:val="4F81BD" w:themeColor="accent1"/>
                <w:sz w:val="20"/>
                <w:szCs w:val="20"/>
              </w:rPr>
            </w:pPr>
            <w:r w:rsidRPr="00D874DC">
              <w:rPr>
                <w:rFonts w:ascii="Arial" w:hAnsi="Arial" w:cs="Arial"/>
                <w:b/>
                <w:color w:val="4F81BD" w:themeColor="accent1"/>
                <w:sz w:val="20"/>
                <w:szCs w:val="20"/>
              </w:rPr>
              <w:t>Pension Scheme</w:t>
            </w:r>
          </w:p>
          <w:p w:rsidR="00D874DC" w:rsidRPr="00D874DC" w:rsidRDefault="00D874DC" w:rsidP="00D874DC">
            <w:pPr>
              <w:rPr>
                <w:rFonts w:ascii="Arial" w:hAnsi="Arial" w:cs="Arial"/>
                <w:sz w:val="20"/>
                <w:szCs w:val="20"/>
              </w:rPr>
            </w:pPr>
            <w:r w:rsidRPr="00D874DC">
              <w:rPr>
                <w:rFonts w:ascii="Arial" w:hAnsi="Arial" w:cs="Arial"/>
                <w:sz w:val="20"/>
                <w:szCs w:val="20"/>
              </w:rPr>
              <w:t>A final salary pension scheme. Contributions are based on your full time equivalent pay and range between 5.5% and 12.5%.  The Environment Agency contribution is currently 18.5% of your pay.</w:t>
            </w:r>
          </w:p>
          <w:p w:rsidR="00D874DC" w:rsidRPr="00D874DC" w:rsidRDefault="00D874DC" w:rsidP="00D874DC">
            <w:pPr>
              <w:rPr>
                <w:rFonts w:ascii="Arial" w:hAnsi="Arial" w:cs="Arial"/>
                <w:sz w:val="20"/>
                <w:szCs w:val="20"/>
              </w:rPr>
            </w:pPr>
          </w:p>
          <w:p w:rsidR="00D874DC" w:rsidRPr="00D874DC" w:rsidRDefault="00D874DC" w:rsidP="00D874DC">
            <w:pPr>
              <w:rPr>
                <w:rFonts w:ascii="Arial" w:hAnsi="Arial" w:cs="Arial"/>
                <w:b/>
                <w:color w:val="4F81BD" w:themeColor="accent1"/>
                <w:sz w:val="20"/>
                <w:szCs w:val="20"/>
              </w:rPr>
            </w:pPr>
            <w:r w:rsidRPr="00D874DC">
              <w:rPr>
                <w:rFonts w:ascii="Arial" w:hAnsi="Arial" w:cs="Arial"/>
                <w:b/>
                <w:color w:val="4F81BD" w:themeColor="accent1"/>
                <w:sz w:val="20"/>
                <w:szCs w:val="20"/>
              </w:rPr>
              <w:t>Holidays</w:t>
            </w:r>
          </w:p>
          <w:p w:rsidR="00D874DC" w:rsidRPr="00D874DC" w:rsidRDefault="00D874DC" w:rsidP="00D874DC">
            <w:pPr>
              <w:rPr>
                <w:rFonts w:ascii="Arial" w:hAnsi="Arial" w:cs="Arial"/>
                <w:sz w:val="20"/>
                <w:szCs w:val="20"/>
              </w:rPr>
            </w:pPr>
            <w:r w:rsidRPr="00D874DC">
              <w:rPr>
                <w:rFonts w:ascii="Arial" w:hAnsi="Arial" w:cs="Arial"/>
                <w:color w:val="333333"/>
                <w:sz w:val="20"/>
                <w:szCs w:val="20"/>
              </w:rPr>
              <w:t xml:space="preserve">Attractive annual holiday entitlement starting at 25 </w:t>
            </w:r>
            <w:proofErr w:type="gramStart"/>
            <w:r w:rsidRPr="00D874DC">
              <w:rPr>
                <w:rFonts w:ascii="Arial" w:hAnsi="Arial" w:cs="Arial"/>
                <w:color w:val="333333"/>
                <w:sz w:val="20"/>
                <w:szCs w:val="20"/>
              </w:rPr>
              <w:t>days  plus</w:t>
            </w:r>
            <w:proofErr w:type="gramEnd"/>
            <w:r w:rsidRPr="00D874DC">
              <w:rPr>
                <w:rFonts w:ascii="Arial" w:hAnsi="Arial" w:cs="Arial"/>
                <w:color w:val="333333"/>
                <w:sz w:val="20"/>
                <w:szCs w:val="20"/>
              </w:rPr>
              <w:t xml:space="preserve"> statutory bank holidays pro-rata for flexible workers , i.e. part time, job share employees).</w:t>
            </w:r>
          </w:p>
          <w:p w:rsidR="00D874DC" w:rsidRPr="00D874DC" w:rsidRDefault="00D874DC" w:rsidP="00D874DC">
            <w:pPr>
              <w:rPr>
                <w:rFonts w:ascii="Arial" w:hAnsi="Arial" w:cs="Arial"/>
                <w:sz w:val="20"/>
                <w:szCs w:val="20"/>
              </w:rPr>
            </w:pPr>
          </w:p>
          <w:p w:rsidR="00D874DC" w:rsidRPr="00D874DC" w:rsidRDefault="00D874DC" w:rsidP="00D874DC">
            <w:pPr>
              <w:rPr>
                <w:rFonts w:ascii="Arial" w:hAnsi="Arial" w:cs="Arial"/>
                <w:b/>
                <w:color w:val="4F81BD" w:themeColor="accent1"/>
                <w:sz w:val="20"/>
                <w:szCs w:val="20"/>
              </w:rPr>
            </w:pPr>
            <w:r w:rsidRPr="00D874DC">
              <w:rPr>
                <w:rFonts w:ascii="Arial" w:hAnsi="Arial" w:cs="Arial"/>
                <w:b/>
                <w:color w:val="4F81BD" w:themeColor="accent1"/>
                <w:sz w:val="20"/>
                <w:szCs w:val="20"/>
              </w:rPr>
              <w:t>Enhanced statutory policies</w:t>
            </w:r>
          </w:p>
          <w:p w:rsidR="00D874DC" w:rsidRPr="00D874DC" w:rsidRDefault="00D874DC" w:rsidP="00D874DC">
            <w:pPr>
              <w:rPr>
                <w:rFonts w:ascii="Arial" w:hAnsi="Arial" w:cs="Arial"/>
                <w:sz w:val="20"/>
                <w:szCs w:val="20"/>
              </w:rPr>
            </w:pPr>
            <w:r w:rsidRPr="00D874DC">
              <w:rPr>
                <w:rFonts w:ascii="Arial" w:hAnsi="Arial" w:cs="Arial"/>
                <w:sz w:val="20"/>
                <w:szCs w:val="20"/>
              </w:rPr>
              <w:t>Enhanced maternity, adoption and paternity leave, and sickness absence provisions.</w:t>
            </w:r>
          </w:p>
        </w:tc>
        <w:tc>
          <w:tcPr>
            <w:tcW w:w="2913" w:type="dxa"/>
          </w:tcPr>
          <w:p w:rsidR="00D874DC" w:rsidRPr="00D874DC" w:rsidRDefault="00D874DC" w:rsidP="00D874DC">
            <w:pPr>
              <w:rPr>
                <w:rFonts w:ascii="Arial" w:hAnsi="Arial" w:cs="Arial"/>
                <w:b/>
                <w:color w:val="333333"/>
                <w:sz w:val="20"/>
                <w:szCs w:val="20"/>
              </w:rPr>
            </w:pPr>
            <w:r w:rsidRPr="00D874DC">
              <w:rPr>
                <w:rFonts w:ascii="Arial" w:hAnsi="Arial" w:cs="Arial"/>
                <w:b/>
                <w:color w:val="333333"/>
                <w:sz w:val="20"/>
                <w:szCs w:val="20"/>
              </w:rPr>
              <w:t>Training &amp; Development</w:t>
            </w:r>
          </w:p>
          <w:p w:rsidR="00D874DC" w:rsidRPr="00D874DC" w:rsidRDefault="00D874DC" w:rsidP="00D874DC">
            <w:pPr>
              <w:rPr>
                <w:rFonts w:ascii="Arial" w:hAnsi="Arial" w:cs="Arial"/>
                <w:b/>
                <w:color w:val="4F81BD" w:themeColor="accent1"/>
                <w:sz w:val="20"/>
                <w:szCs w:val="20"/>
              </w:rPr>
            </w:pPr>
            <w:r w:rsidRPr="00D874DC">
              <w:rPr>
                <w:rFonts w:ascii="Arial" w:hAnsi="Arial" w:cs="Arial"/>
                <w:b/>
                <w:color w:val="4F81BD" w:themeColor="accent1"/>
                <w:sz w:val="20"/>
                <w:szCs w:val="20"/>
              </w:rPr>
              <w:t>Performance Management</w:t>
            </w:r>
          </w:p>
          <w:p w:rsidR="00D874DC" w:rsidRPr="00D874DC" w:rsidRDefault="00D874DC" w:rsidP="00D874DC">
            <w:pPr>
              <w:rPr>
                <w:rFonts w:ascii="Arial" w:hAnsi="Arial" w:cs="Arial"/>
                <w:color w:val="333333"/>
                <w:sz w:val="20"/>
                <w:szCs w:val="20"/>
              </w:rPr>
            </w:pPr>
            <w:r w:rsidRPr="00D874DC">
              <w:rPr>
                <w:rFonts w:ascii="Arial" w:hAnsi="Arial" w:cs="Arial"/>
                <w:color w:val="333333"/>
                <w:sz w:val="20"/>
                <w:szCs w:val="20"/>
              </w:rPr>
              <w:t>Individual performance plans, learning and development matched to your agreed career objectives and progression plans.</w:t>
            </w:r>
          </w:p>
          <w:p w:rsidR="00D874DC" w:rsidRPr="00D874DC" w:rsidRDefault="00D874DC" w:rsidP="00D874DC">
            <w:pPr>
              <w:rPr>
                <w:rFonts w:ascii="Arial" w:hAnsi="Arial" w:cs="Arial"/>
                <w:sz w:val="20"/>
                <w:szCs w:val="20"/>
              </w:rPr>
            </w:pPr>
          </w:p>
          <w:p w:rsidR="00D874DC" w:rsidRPr="00D874DC" w:rsidRDefault="00D874DC" w:rsidP="00D874DC">
            <w:pPr>
              <w:rPr>
                <w:rFonts w:ascii="Arial" w:hAnsi="Arial" w:cs="Arial"/>
                <w:b/>
                <w:color w:val="4F81BD" w:themeColor="accent1"/>
                <w:sz w:val="20"/>
                <w:szCs w:val="20"/>
              </w:rPr>
            </w:pPr>
            <w:r w:rsidRPr="00D874DC">
              <w:rPr>
                <w:rFonts w:ascii="Arial" w:hAnsi="Arial" w:cs="Arial"/>
                <w:b/>
                <w:color w:val="4F81BD" w:themeColor="accent1"/>
                <w:sz w:val="20"/>
                <w:szCs w:val="20"/>
              </w:rPr>
              <w:t xml:space="preserve">Learning &amp; Development </w:t>
            </w:r>
          </w:p>
          <w:p w:rsidR="00D874DC" w:rsidRPr="00D874DC" w:rsidRDefault="00D874DC" w:rsidP="00D874DC">
            <w:pPr>
              <w:rPr>
                <w:rFonts w:ascii="Arial" w:hAnsi="Arial" w:cs="Arial"/>
                <w:color w:val="333333"/>
                <w:sz w:val="20"/>
                <w:szCs w:val="20"/>
              </w:rPr>
            </w:pPr>
            <w:r w:rsidRPr="00D874DC">
              <w:rPr>
                <w:rFonts w:ascii="Arial" w:hAnsi="Arial" w:cs="Arial"/>
                <w:color w:val="333333"/>
                <w:sz w:val="20"/>
                <w:szCs w:val="20"/>
              </w:rPr>
              <w:t>A range of training courses, leadership development initiatives and access to L&amp;D materials are available, covering technical, managerial and personal skills.</w:t>
            </w:r>
          </w:p>
          <w:p w:rsidR="00D874DC" w:rsidRPr="00D874DC" w:rsidRDefault="00D874DC" w:rsidP="00D874DC">
            <w:pPr>
              <w:rPr>
                <w:rFonts w:ascii="Arial" w:hAnsi="Arial" w:cs="Arial"/>
                <w:color w:val="333333"/>
                <w:sz w:val="20"/>
                <w:szCs w:val="20"/>
              </w:rPr>
            </w:pPr>
          </w:p>
          <w:p w:rsidR="00D874DC" w:rsidRPr="00D874DC" w:rsidRDefault="00D874DC" w:rsidP="00D874DC">
            <w:pPr>
              <w:rPr>
                <w:rFonts w:ascii="Arial" w:hAnsi="Arial" w:cs="Arial"/>
                <w:b/>
                <w:color w:val="4F81BD" w:themeColor="accent1"/>
                <w:sz w:val="20"/>
                <w:szCs w:val="20"/>
              </w:rPr>
            </w:pPr>
            <w:r w:rsidRPr="00D874DC">
              <w:rPr>
                <w:rFonts w:ascii="Arial" w:hAnsi="Arial" w:cs="Arial"/>
                <w:b/>
                <w:color w:val="4F81BD" w:themeColor="accent1"/>
                <w:sz w:val="20"/>
                <w:szCs w:val="20"/>
              </w:rPr>
              <w:t>Examination Leave</w:t>
            </w:r>
          </w:p>
          <w:p w:rsidR="00D874DC" w:rsidRPr="00D874DC" w:rsidRDefault="00D874DC" w:rsidP="00D874DC">
            <w:pPr>
              <w:rPr>
                <w:rFonts w:ascii="Arial" w:hAnsi="Arial" w:cs="Arial"/>
                <w:color w:val="333333"/>
                <w:sz w:val="20"/>
                <w:szCs w:val="20"/>
              </w:rPr>
            </w:pPr>
            <w:r w:rsidRPr="00D874DC">
              <w:rPr>
                <w:rFonts w:ascii="Arial" w:hAnsi="Arial" w:cs="Arial"/>
                <w:color w:val="333333"/>
                <w:sz w:val="20"/>
                <w:szCs w:val="20"/>
              </w:rPr>
              <w:t>Paid leave for exams and revision for approved studies.</w:t>
            </w:r>
          </w:p>
          <w:p w:rsidR="00D874DC" w:rsidRPr="00D874DC" w:rsidRDefault="00D874DC" w:rsidP="00D874DC">
            <w:pPr>
              <w:spacing w:before="100" w:beforeAutospacing="1" w:after="100" w:afterAutospacing="1"/>
              <w:rPr>
                <w:rFonts w:ascii="Arial" w:eastAsia="Times New Roman" w:hAnsi="Arial" w:cs="Arial"/>
                <w:b/>
                <w:color w:val="4F81BD" w:themeColor="accent1"/>
                <w:sz w:val="20"/>
                <w:szCs w:val="20"/>
                <w:lang w:eastAsia="en-GB"/>
              </w:rPr>
            </w:pPr>
            <w:r w:rsidRPr="00D874DC">
              <w:rPr>
                <w:rFonts w:ascii="Arial" w:eastAsia="Times New Roman" w:hAnsi="Arial" w:cs="Arial"/>
                <w:b/>
                <w:sz w:val="20"/>
                <w:szCs w:val="20"/>
                <w:lang w:eastAsia="en-GB"/>
              </w:rPr>
              <w:br/>
            </w:r>
            <w:r w:rsidRPr="00D874DC">
              <w:rPr>
                <w:rFonts w:ascii="Arial" w:eastAsia="Times New Roman" w:hAnsi="Arial" w:cs="Arial"/>
                <w:b/>
                <w:color w:val="4F81BD" w:themeColor="accent1"/>
                <w:sz w:val="20"/>
                <w:szCs w:val="20"/>
                <w:lang w:eastAsia="en-GB"/>
              </w:rPr>
              <w:t>Professional subscriptions</w:t>
            </w:r>
          </w:p>
          <w:p w:rsidR="00D874DC" w:rsidRPr="00D874DC" w:rsidRDefault="00D874DC" w:rsidP="00D874DC">
            <w:pPr>
              <w:spacing w:before="100" w:beforeAutospacing="1" w:after="100" w:afterAutospacing="1"/>
              <w:rPr>
                <w:rFonts w:ascii="Arial" w:eastAsia="Times New Roman" w:hAnsi="Arial" w:cs="Arial"/>
                <w:b/>
                <w:color w:val="4F81BD" w:themeColor="accent1"/>
                <w:sz w:val="20"/>
                <w:szCs w:val="20"/>
                <w:lang w:eastAsia="en-GB"/>
              </w:rPr>
            </w:pPr>
            <w:r w:rsidRPr="00D874DC">
              <w:rPr>
                <w:rFonts w:ascii="Arial" w:eastAsia="Times New Roman" w:hAnsi="Arial" w:cs="Arial"/>
                <w:sz w:val="20"/>
                <w:szCs w:val="20"/>
                <w:lang w:eastAsia="en-GB"/>
              </w:rPr>
              <w:t>We will pay the membership fees for one relevant professional association.</w:t>
            </w:r>
          </w:p>
          <w:p w:rsidR="00D874DC" w:rsidRPr="00D874DC" w:rsidRDefault="00D874DC" w:rsidP="00D874DC">
            <w:pPr>
              <w:spacing w:before="100" w:beforeAutospacing="1" w:after="100" w:afterAutospacing="1"/>
              <w:rPr>
                <w:rFonts w:ascii="Arial" w:eastAsia="Times New Roman" w:hAnsi="Arial" w:cs="Arial"/>
                <w:b/>
                <w:sz w:val="20"/>
                <w:szCs w:val="20"/>
                <w:lang w:eastAsia="en-GB"/>
              </w:rPr>
            </w:pPr>
          </w:p>
        </w:tc>
        <w:tc>
          <w:tcPr>
            <w:tcW w:w="2914" w:type="dxa"/>
          </w:tcPr>
          <w:p w:rsidR="00D874DC" w:rsidRPr="00D874DC" w:rsidRDefault="00D874DC" w:rsidP="00D874DC">
            <w:pPr>
              <w:rPr>
                <w:rFonts w:ascii="Arial" w:hAnsi="Arial" w:cs="Arial"/>
                <w:b/>
                <w:color w:val="333333"/>
                <w:sz w:val="20"/>
                <w:szCs w:val="20"/>
              </w:rPr>
            </w:pPr>
            <w:r w:rsidRPr="00D874DC">
              <w:rPr>
                <w:rFonts w:ascii="Arial" w:hAnsi="Arial" w:cs="Arial"/>
                <w:b/>
                <w:color w:val="333333"/>
                <w:sz w:val="20"/>
                <w:szCs w:val="20"/>
              </w:rPr>
              <w:t>Work/life Balance</w:t>
            </w:r>
          </w:p>
          <w:p w:rsidR="00D874DC" w:rsidRPr="00D874DC" w:rsidRDefault="00D874DC" w:rsidP="00D874DC">
            <w:pPr>
              <w:rPr>
                <w:rFonts w:ascii="Arial" w:hAnsi="Arial" w:cs="Arial"/>
                <w:b/>
                <w:color w:val="4F81BD" w:themeColor="accent1"/>
                <w:sz w:val="20"/>
                <w:szCs w:val="20"/>
              </w:rPr>
            </w:pPr>
            <w:r w:rsidRPr="00D874DC">
              <w:rPr>
                <w:rFonts w:ascii="Arial" w:hAnsi="Arial" w:cs="Arial"/>
                <w:b/>
                <w:color w:val="4F81BD" w:themeColor="accent1"/>
                <w:sz w:val="20"/>
                <w:szCs w:val="20"/>
              </w:rPr>
              <w:t xml:space="preserve">Flexible Working </w:t>
            </w:r>
          </w:p>
          <w:p w:rsidR="00D874DC" w:rsidRPr="00D874DC" w:rsidRDefault="00D874DC" w:rsidP="00D874DC">
            <w:pPr>
              <w:rPr>
                <w:rFonts w:ascii="Arial" w:hAnsi="Arial" w:cs="Arial"/>
                <w:color w:val="333333"/>
                <w:sz w:val="20"/>
                <w:szCs w:val="20"/>
              </w:rPr>
            </w:pPr>
            <w:r w:rsidRPr="00D874DC">
              <w:rPr>
                <w:rFonts w:ascii="Arial" w:hAnsi="Arial" w:cs="Arial"/>
                <w:color w:val="333333"/>
                <w:sz w:val="20"/>
                <w:szCs w:val="20"/>
              </w:rPr>
              <w:t>Flexible working patterns including job share.</w:t>
            </w:r>
          </w:p>
          <w:p w:rsidR="00D874DC" w:rsidRPr="00D874DC" w:rsidRDefault="00D874DC" w:rsidP="00D874DC">
            <w:pPr>
              <w:rPr>
                <w:rFonts w:ascii="Arial" w:hAnsi="Arial" w:cs="Arial"/>
                <w:sz w:val="20"/>
                <w:szCs w:val="20"/>
              </w:rPr>
            </w:pPr>
          </w:p>
          <w:p w:rsidR="00D874DC" w:rsidRPr="00D874DC" w:rsidRDefault="00D874DC" w:rsidP="00D874DC">
            <w:pPr>
              <w:rPr>
                <w:rFonts w:ascii="Arial" w:hAnsi="Arial" w:cs="Arial"/>
                <w:b/>
                <w:color w:val="4F81BD" w:themeColor="accent1"/>
                <w:sz w:val="20"/>
                <w:szCs w:val="20"/>
              </w:rPr>
            </w:pPr>
            <w:r w:rsidRPr="00D874DC">
              <w:rPr>
                <w:rFonts w:ascii="Arial" w:hAnsi="Arial" w:cs="Arial"/>
                <w:b/>
                <w:color w:val="4F81BD" w:themeColor="accent1"/>
                <w:sz w:val="20"/>
                <w:szCs w:val="20"/>
              </w:rPr>
              <w:t>Family Friendly Benefits</w:t>
            </w:r>
          </w:p>
          <w:p w:rsidR="00D874DC" w:rsidRPr="00D874DC" w:rsidRDefault="00D874DC" w:rsidP="00D874DC">
            <w:pPr>
              <w:rPr>
                <w:rFonts w:ascii="Arial" w:hAnsi="Arial" w:cs="Arial"/>
                <w:color w:val="333333"/>
                <w:sz w:val="20"/>
                <w:szCs w:val="20"/>
              </w:rPr>
            </w:pPr>
            <w:r w:rsidRPr="00D874DC">
              <w:rPr>
                <w:rFonts w:ascii="Arial" w:hAnsi="Arial" w:cs="Arial"/>
                <w:color w:val="333333"/>
                <w:sz w:val="20"/>
                <w:szCs w:val="20"/>
              </w:rPr>
              <w:t>Childcare vouchers’ scheme and discounts on selected childcare products.</w:t>
            </w:r>
          </w:p>
          <w:p w:rsidR="00D874DC" w:rsidRPr="00D874DC" w:rsidRDefault="00D874DC" w:rsidP="00D874DC">
            <w:pPr>
              <w:rPr>
                <w:rFonts w:ascii="Arial" w:hAnsi="Arial" w:cs="Arial"/>
                <w:sz w:val="20"/>
                <w:szCs w:val="20"/>
              </w:rPr>
            </w:pPr>
          </w:p>
          <w:p w:rsidR="00D874DC" w:rsidRPr="00D874DC" w:rsidRDefault="00D874DC" w:rsidP="00D874DC">
            <w:pPr>
              <w:rPr>
                <w:rFonts w:ascii="Arial" w:hAnsi="Arial" w:cs="Arial"/>
                <w:b/>
                <w:color w:val="4F81BD" w:themeColor="accent1"/>
                <w:sz w:val="20"/>
                <w:szCs w:val="20"/>
              </w:rPr>
            </w:pPr>
            <w:r w:rsidRPr="00D874DC">
              <w:rPr>
                <w:rFonts w:ascii="Arial" w:hAnsi="Arial" w:cs="Arial"/>
                <w:b/>
                <w:color w:val="4F81BD" w:themeColor="accent1"/>
                <w:sz w:val="20"/>
                <w:szCs w:val="20"/>
              </w:rPr>
              <w:t>Travel &amp; Transport Benefits</w:t>
            </w:r>
          </w:p>
          <w:p w:rsidR="00D874DC" w:rsidRPr="00D874DC" w:rsidRDefault="00D874DC" w:rsidP="00D874DC">
            <w:pPr>
              <w:rPr>
                <w:rFonts w:ascii="Arial" w:hAnsi="Arial" w:cs="Arial"/>
                <w:color w:val="333333"/>
                <w:sz w:val="20"/>
                <w:szCs w:val="20"/>
              </w:rPr>
            </w:pPr>
            <w:r w:rsidRPr="00D874DC">
              <w:rPr>
                <w:rFonts w:ascii="Arial" w:hAnsi="Arial" w:cs="Arial"/>
                <w:color w:val="333333"/>
                <w:sz w:val="20"/>
                <w:szCs w:val="20"/>
              </w:rPr>
              <w:t xml:space="preserve">A range of travel and transport benefits. Discounts on Haven Holidays and </w:t>
            </w:r>
            <w:proofErr w:type="spellStart"/>
            <w:r w:rsidRPr="00D874DC">
              <w:rPr>
                <w:rFonts w:ascii="Arial" w:hAnsi="Arial" w:cs="Arial"/>
                <w:color w:val="333333"/>
                <w:sz w:val="20"/>
                <w:szCs w:val="20"/>
              </w:rPr>
              <w:t>HotelStay</w:t>
            </w:r>
            <w:proofErr w:type="spellEnd"/>
            <w:r w:rsidRPr="00D874DC">
              <w:rPr>
                <w:rFonts w:ascii="Arial" w:hAnsi="Arial" w:cs="Arial"/>
                <w:color w:val="333333"/>
                <w:sz w:val="20"/>
                <w:szCs w:val="20"/>
              </w:rPr>
              <w:t xml:space="preserve">. </w:t>
            </w:r>
          </w:p>
          <w:p w:rsidR="00D874DC" w:rsidRPr="00D874DC" w:rsidRDefault="00D874DC" w:rsidP="00D874DC">
            <w:pPr>
              <w:rPr>
                <w:rFonts w:ascii="Arial" w:hAnsi="Arial" w:cs="Arial"/>
                <w:sz w:val="20"/>
                <w:szCs w:val="20"/>
              </w:rPr>
            </w:pPr>
          </w:p>
          <w:p w:rsidR="00D874DC" w:rsidRPr="00D874DC" w:rsidRDefault="00D874DC" w:rsidP="00D874DC">
            <w:pPr>
              <w:rPr>
                <w:rFonts w:ascii="Arial" w:hAnsi="Arial" w:cs="Arial"/>
                <w:b/>
                <w:color w:val="4F81BD" w:themeColor="accent1"/>
                <w:sz w:val="20"/>
                <w:szCs w:val="20"/>
              </w:rPr>
            </w:pPr>
            <w:r w:rsidRPr="00D874DC">
              <w:rPr>
                <w:rFonts w:ascii="Arial" w:hAnsi="Arial" w:cs="Arial"/>
                <w:b/>
                <w:color w:val="4F81BD" w:themeColor="accent1"/>
                <w:sz w:val="20"/>
                <w:szCs w:val="20"/>
              </w:rPr>
              <w:t>Shopping &amp; Leisure Benefits</w:t>
            </w:r>
          </w:p>
          <w:p w:rsidR="00D874DC" w:rsidRPr="00D874DC" w:rsidRDefault="00D874DC" w:rsidP="00D874DC">
            <w:pPr>
              <w:rPr>
                <w:rFonts w:ascii="Arial" w:hAnsi="Arial" w:cs="Arial"/>
                <w:sz w:val="20"/>
                <w:szCs w:val="20"/>
              </w:rPr>
            </w:pPr>
            <w:r w:rsidRPr="00D874DC">
              <w:rPr>
                <w:rFonts w:ascii="Arial" w:hAnsi="Arial" w:cs="Arial"/>
                <w:sz w:val="20"/>
                <w:szCs w:val="20"/>
              </w:rPr>
              <w:t xml:space="preserve">A variety of discounts at online stores and leisure experiences available via </w:t>
            </w:r>
            <w:proofErr w:type="spellStart"/>
            <w:r w:rsidRPr="00D874DC">
              <w:rPr>
                <w:rFonts w:ascii="Arial" w:hAnsi="Arial" w:cs="Arial"/>
                <w:sz w:val="20"/>
                <w:szCs w:val="20"/>
              </w:rPr>
              <w:t>Mylifestyle</w:t>
            </w:r>
            <w:proofErr w:type="spellEnd"/>
            <w:r w:rsidRPr="00D874DC">
              <w:rPr>
                <w:rFonts w:ascii="Arial" w:hAnsi="Arial" w:cs="Arial"/>
                <w:sz w:val="20"/>
                <w:szCs w:val="20"/>
              </w:rPr>
              <w:t>.</w:t>
            </w:r>
          </w:p>
          <w:p w:rsidR="00D874DC" w:rsidRPr="00D874DC" w:rsidRDefault="00D874DC" w:rsidP="00D874DC">
            <w:pPr>
              <w:rPr>
                <w:rFonts w:ascii="Arial" w:hAnsi="Arial" w:cs="Arial"/>
                <w:color w:val="333333"/>
                <w:sz w:val="20"/>
                <w:szCs w:val="20"/>
              </w:rPr>
            </w:pPr>
          </w:p>
        </w:tc>
        <w:tc>
          <w:tcPr>
            <w:tcW w:w="2913" w:type="dxa"/>
          </w:tcPr>
          <w:p w:rsidR="00D874DC" w:rsidRPr="00D874DC" w:rsidRDefault="00D874DC" w:rsidP="00D874DC">
            <w:pPr>
              <w:rPr>
                <w:rFonts w:ascii="Arial" w:hAnsi="Arial" w:cs="Arial"/>
                <w:b/>
                <w:color w:val="333333"/>
                <w:sz w:val="20"/>
                <w:szCs w:val="20"/>
              </w:rPr>
            </w:pPr>
            <w:r w:rsidRPr="00D874DC">
              <w:rPr>
                <w:rFonts w:ascii="Arial" w:hAnsi="Arial" w:cs="Arial"/>
                <w:b/>
                <w:color w:val="333333"/>
                <w:sz w:val="20"/>
                <w:szCs w:val="20"/>
              </w:rPr>
              <w:t>Health &amp; Wellbeing</w:t>
            </w:r>
          </w:p>
          <w:p w:rsidR="00D874DC" w:rsidRPr="00D874DC" w:rsidRDefault="00D874DC" w:rsidP="00D874DC">
            <w:pPr>
              <w:rPr>
                <w:rFonts w:ascii="Arial" w:hAnsi="Arial" w:cs="Arial"/>
                <w:b/>
                <w:color w:val="4F81BD" w:themeColor="accent1"/>
                <w:sz w:val="20"/>
                <w:szCs w:val="20"/>
              </w:rPr>
            </w:pPr>
            <w:r w:rsidRPr="00D874DC">
              <w:rPr>
                <w:rFonts w:ascii="Arial" w:hAnsi="Arial" w:cs="Arial"/>
                <w:b/>
                <w:color w:val="4F81BD" w:themeColor="accent1"/>
                <w:sz w:val="20"/>
                <w:szCs w:val="20"/>
              </w:rPr>
              <w:t>Occupational Health</w:t>
            </w:r>
          </w:p>
          <w:p w:rsidR="00D874DC" w:rsidRPr="00D874DC" w:rsidRDefault="00D874DC" w:rsidP="00D874DC">
            <w:pPr>
              <w:rPr>
                <w:rFonts w:ascii="Arial" w:hAnsi="Arial" w:cs="Arial"/>
                <w:color w:val="333333"/>
                <w:sz w:val="20"/>
                <w:szCs w:val="20"/>
              </w:rPr>
            </w:pPr>
            <w:r w:rsidRPr="00D874DC">
              <w:rPr>
                <w:rFonts w:ascii="Arial" w:hAnsi="Arial" w:cs="Arial"/>
                <w:color w:val="333333"/>
                <w:sz w:val="20"/>
                <w:szCs w:val="20"/>
              </w:rPr>
              <w:t>Access to Duradiamond Healthcare advisory service.</w:t>
            </w:r>
          </w:p>
          <w:p w:rsidR="00D874DC" w:rsidRPr="00D874DC" w:rsidRDefault="00D874DC" w:rsidP="00D874DC">
            <w:pPr>
              <w:rPr>
                <w:rFonts w:ascii="Arial" w:hAnsi="Arial" w:cs="Arial"/>
                <w:sz w:val="20"/>
                <w:szCs w:val="20"/>
              </w:rPr>
            </w:pPr>
          </w:p>
          <w:p w:rsidR="00D874DC" w:rsidRPr="00D874DC" w:rsidRDefault="00D874DC" w:rsidP="00D874DC">
            <w:pPr>
              <w:rPr>
                <w:rFonts w:ascii="Arial" w:hAnsi="Arial" w:cs="Arial"/>
                <w:b/>
                <w:color w:val="4F81BD" w:themeColor="accent1"/>
                <w:sz w:val="20"/>
                <w:szCs w:val="20"/>
              </w:rPr>
            </w:pPr>
            <w:r w:rsidRPr="00D874DC">
              <w:rPr>
                <w:rFonts w:ascii="Arial" w:hAnsi="Arial" w:cs="Arial"/>
                <w:b/>
                <w:color w:val="4F81BD" w:themeColor="accent1"/>
                <w:sz w:val="20"/>
                <w:szCs w:val="20"/>
              </w:rPr>
              <w:t xml:space="preserve">Eye Care </w:t>
            </w:r>
          </w:p>
          <w:p w:rsidR="00D874DC" w:rsidRPr="00D874DC" w:rsidRDefault="00D874DC" w:rsidP="00D874DC">
            <w:pPr>
              <w:rPr>
                <w:rFonts w:ascii="Arial" w:hAnsi="Arial" w:cs="Arial"/>
                <w:color w:val="333333"/>
                <w:sz w:val="20"/>
                <w:szCs w:val="20"/>
              </w:rPr>
            </w:pPr>
            <w:r w:rsidRPr="00D874DC">
              <w:rPr>
                <w:rFonts w:ascii="Arial" w:hAnsi="Arial" w:cs="Arial"/>
                <w:color w:val="333333"/>
                <w:sz w:val="20"/>
                <w:szCs w:val="20"/>
              </w:rPr>
              <w:t>Free eye tests.</w:t>
            </w:r>
          </w:p>
          <w:p w:rsidR="00D874DC" w:rsidRPr="00D874DC" w:rsidRDefault="00D874DC" w:rsidP="00D874DC">
            <w:pPr>
              <w:rPr>
                <w:rFonts w:ascii="Arial" w:hAnsi="Arial" w:cs="Arial"/>
                <w:color w:val="333333"/>
                <w:sz w:val="20"/>
                <w:szCs w:val="20"/>
              </w:rPr>
            </w:pPr>
          </w:p>
          <w:p w:rsidR="00D874DC" w:rsidRPr="00D874DC" w:rsidRDefault="00D874DC" w:rsidP="00D874DC">
            <w:pPr>
              <w:rPr>
                <w:rFonts w:ascii="Arial" w:hAnsi="Arial" w:cs="Arial"/>
                <w:b/>
                <w:color w:val="4F81BD" w:themeColor="accent1"/>
                <w:sz w:val="20"/>
                <w:szCs w:val="20"/>
              </w:rPr>
            </w:pPr>
            <w:r w:rsidRPr="00D874DC">
              <w:rPr>
                <w:rFonts w:ascii="Arial" w:hAnsi="Arial" w:cs="Arial"/>
                <w:b/>
                <w:color w:val="4F81BD" w:themeColor="accent1"/>
                <w:sz w:val="20"/>
                <w:szCs w:val="20"/>
              </w:rPr>
              <w:t xml:space="preserve">Employee Assistance Service </w:t>
            </w:r>
          </w:p>
          <w:p w:rsidR="00D874DC" w:rsidRPr="00D874DC" w:rsidRDefault="00D874DC" w:rsidP="00D874DC">
            <w:pPr>
              <w:rPr>
                <w:rFonts w:ascii="Arial" w:hAnsi="Arial" w:cs="Arial"/>
                <w:color w:val="333333"/>
                <w:sz w:val="20"/>
                <w:szCs w:val="20"/>
              </w:rPr>
            </w:pPr>
            <w:r w:rsidRPr="00D874DC">
              <w:rPr>
                <w:rFonts w:ascii="Arial" w:hAnsi="Arial" w:cs="Arial"/>
                <w:color w:val="333333"/>
                <w:sz w:val="20"/>
                <w:szCs w:val="20"/>
              </w:rPr>
              <w:t>Access to Workplace Wellness available to you and your family</w:t>
            </w:r>
          </w:p>
          <w:p w:rsidR="00D874DC" w:rsidRPr="00D874DC" w:rsidRDefault="00D874DC" w:rsidP="00D874DC">
            <w:pPr>
              <w:rPr>
                <w:rFonts w:ascii="Arial" w:hAnsi="Arial" w:cs="Arial"/>
                <w:sz w:val="20"/>
                <w:szCs w:val="20"/>
              </w:rPr>
            </w:pPr>
          </w:p>
          <w:p w:rsidR="00D874DC" w:rsidRPr="00D874DC" w:rsidRDefault="00D874DC" w:rsidP="00D874DC">
            <w:pPr>
              <w:rPr>
                <w:rFonts w:ascii="Arial" w:hAnsi="Arial" w:cs="Arial"/>
                <w:b/>
                <w:color w:val="4F81BD" w:themeColor="accent1"/>
                <w:sz w:val="20"/>
                <w:szCs w:val="20"/>
              </w:rPr>
            </w:pPr>
            <w:r w:rsidRPr="00D874DC">
              <w:rPr>
                <w:rFonts w:ascii="Arial" w:hAnsi="Arial" w:cs="Arial"/>
                <w:b/>
                <w:color w:val="4F81BD" w:themeColor="accent1"/>
                <w:sz w:val="20"/>
                <w:szCs w:val="20"/>
              </w:rPr>
              <w:t>Sports &amp; Social Club</w:t>
            </w:r>
          </w:p>
          <w:p w:rsidR="00D874DC" w:rsidRPr="00D874DC" w:rsidRDefault="00D874DC" w:rsidP="00D874DC">
            <w:pPr>
              <w:rPr>
                <w:rFonts w:ascii="Arial" w:hAnsi="Arial" w:cs="Arial"/>
                <w:color w:val="333333"/>
                <w:sz w:val="20"/>
                <w:szCs w:val="20"/>
              </w:rPr>
            </w:pPr>
            <w:r w:rsidRPr="00D874DC">
              <w:rPr>
                <w:rFonts w:ascii="Arial" w:hAnsi="Arial" w:cs="Arial"/>
                <w:color w:val="333333"/>
                <w:sz w:val="20"/>
                <w:szCs w:val="20"/>
              </w:rPr>
              <w:t>Opportunity to benefit from a wide range of subsidised events and discounts.</w:t>
            </w:r>
          </w:p>
          <w:p w:rsidR="00D874DC" w:rsidRPr="00D874DC" w:rsidRDefault="00D874DC" w:rsidP="00D874DC">
            <w:pPr>
              <w:rPr>
                <w:rFonts w:ascii="Arial" w:hAnsi="Arial" w:cs="Arial"/>
                <w:sz w:val="20"/>
                <w:szCs w:val="20"/>
              </w:rPr>
            </w:pPr>
          </w:p>
          <w:p w:rsidR="00D874DC" w:rsidRPr="00D874DC" w:rsidRDefault="00D874DC" w:rsidP="00D874DC">
            <w:pPr>
              <w:rPr>
                <w:rFonts w:ascii="Arial" w:hAnsi="Arial" w:cs="Arial"/>
                <w:b/>
                <w:color w:val="4F81BD" w:themeColor="accent1"/>
                <w:sz w:val="20"/>
                <w:szCs w:val="20"/>
              </w:rPr>
            </w:pPr>
            <w:r w:rsidRPr="00D874DC">
              <w:rPr>
                <w:rFonts w:ascii="Arial" w:hAnsi="Arial" w:cs="Arial"/>
                <w:b/>
                <w:color w:val="4F81BD" w:themeColor="accent1"/>
                <w:sz w:val="20"/>
                <w:szCs w:val="20"/>
              </w:rPr>
              <w:t>Health Discounts</w:t>
            </w:r>
          </w:p>
          <w:p w:rsidR="00D874DC" w:rsidRPr="00D874DC" w:rsidRDefault="00D874DC" w:rsidP="00D874DC">
            <w:pPr>
              <w:rPr>
                <w:rFonts w:ascii="Arial" w:hAnsi="Arial" w:cs="Arial"/>
                <w:color w:val="333333"/>
                <w:sz w:val="20"/>
                <w:szCs w:val="20"/>
              </w:rPr>
            </w:pPr>
            <w:r w:rsidRPr="00D874DC">
              <w:rPr>
                <w:rFonts w:ascii="Arial" w:hAnsi="Arial" w:cs="Arial"/>
                <w:color w:val="333333"/>
                <w:sz w:val="20"/>
                <w:szCs w:val="20"/>
              </w:rPr>
              <w:t xml:space="preserve">Optional discounts provided by </w:t>
            </w:r>
            <w:r w:rsidRPr="00D874DC">
              <w:rPr>
                <w:rFonts w:ascii="Arial" w:hAnsi="Arial" w:cs="Arial"/>
                <w:sz w:val="20"/>
                <w:szCs w:val="20"/>
              </w:rPr>
              <w:t>a number of external providers</w:t>
            </w:r>
            <w:r w:rsidRPr="00D874DC" w:rsidDel="00183415">
              <w:rPr>
                <w:rFonts w:ascii="Arial" w:hAnsi="Arial" w:cs="Arial"/>
                <w:color w:val="333333"/>
                <w:sz w:val="20"/>
                <w:szCs w:val="20"/>
              </w:rPr>
              <w:t xml:space="preserve"> </w:t>
            </w:r>
            <w:r w:rsidRPr="00D874DC">
              <w:rPr>
                <w:rFonts w:ascii="Arial" w:hAnsi="Arial" w:cs="Arial"/>
                <w:color w:val="333333"/>
                <w:sz w:val="20"/>
                <w:szCs w:val="20"/>
              </w:rPr>
              <w:t>and health clubs.</w:t>
            </w:r>
          </w:p>
          <w:p w:rsidR="00D874DC" w:rsidRPr="00D874DC" w:rsidRDefault="00D874DC" w:rsidP="00D874DC">
            <w:pPr>
              <w:rPr>
                <w:rFonts w:ascii="Arial" w:hAnsi="Arial" w:cs="Arial"/>
                <w:color w:val="333333"/>
                <w:sz w:val="20"/>
                <w:szCs w:val="20"/>
              </w:rPr>
            </w:pPr>
          </w:p>
          <w:p w:rsidR="00D874DC" w:rsidRPr="00D874DC" w:rsidRDefault="00D874DC" w:rsidP="00D874DC">
            <w:pPr>
              <w:rPr>
                <w:rFonts w:ascii="Arial" w:hAnsi="Arial" w:cs="Arial"/>
                <w:b/>
                <w:color w:val="4F81BD" w:themeColor="accent1"/>
                <w:sz w:val="20"/>
                <w:szCs w:val="20"/>
              </w:rPr>
            </w:pPr>
            <w:r w:rsidRPr="00D874DC">
              <w:rPr>
                <w:rFonts w:ascii="Arial" w:hAnsi="Arial" w:cs="Arial"/>
                <w:b/>
                <w:color w:val="4F81BD" w:themeColor="accent1"/>
                <w:sz w:val="20"/>
                <w:szCs w:val="20"/>
              </w:rPr>
              <w:t>Local Benefits</w:t>
            </w:r>
          </w:p>
          <w:p w:rsidR="00D874DC" w:rsidRPr="00D874DC" w:rsidRDefault="00D874DC" w:rsidP="00D874DC">
            <w:pPr>
              <w:spacing w:before="100" w:beforeAutospacing="1" w:after="100" w:afterAutospacing="1"/>
              <w:rPr>
                <w:rFonts w:ascii="Arial" w:eastAsia="Times New Roman" w:hAnsi="Arial" w:cs="Arial"/>
                <w:sz w:val="20"/>
                <w:szCs w:val="20"/>
                <w:lang w:eastAsia="en-GB"/>
              </w:rPr>
            </w:pPr>
            <w:r w:rsidRPr="00D874DC">
              <w:rPr>
                <w:rFonts w:ascii="Arial" w:eastAsia="Times New Roman" w:hAnsi="Arial" w:cs="Arial"/>
                <w:sz w:val="20"/>
                <w:szCs w:val="20"/>
                <w:lang w:eastAsia="en-GB"/>
              </w:rPr>
              <w:t>These vary from region to region.</w:t>
            </w:r>
          </w:p>
          <w:p w:rsidR="00D874DC" w:rsidRPr="00D874DC" w:rsidRDefault="00D874DC" w:rsidP="00D874DC">
            <w:pPr>
              <w:spacing w:before="100" w:beforeAutospacing="1" w:after="100" w:afterAutospacing="1"/>
              <w:rPr>
                <w:rFonts w:ascii="Arial" w:eastAsia="Times New Roman" w:hAnsi="Arial" w:cs="Arial"/>
                <w:color w:val="FF0000"/>
                <w:sz w:val="20"/>
                <w:szCs w:val="20"/>
                <w:lang w:eastAsia="en-GB"/>
              </w:rPr>
            </w:pPr>
          </w:p>
        </w:tc>
        <w:tc>
          <w:tcPr>
            <w:tcW w:w="2914" w:type="dxa"/>
          </w:tcPr>
          <w:p w:rsidR="00D874DC" w:rsidRPr="00D874DC" w:rsidRDefault="00D874DC" w:rsidP="00D874DC">
            <w:pPr>
              <w:rPr>
                <w:rFonts w:ascii="Arial" w:hAnsi="Arial" w:cs="Arial"/>
                <w:b/>
                <w:color w:val="000000" w:themeColor="text1"/>
                <w:sz w:val="20"/>
                <w:szCs w:val="20"/>
              </w:rPr>
            </w:pPr>
            <w:r w:rsidRPr="00D874DC">
              <w:rPr>
                <w:rFonts w:ascii="Arial" w:hAnsi="Arial" w:cs="Arial"/>
                <w:b/>
                <w:color w:val="000000" w:themeColor="text1"/>
                <w:sz w:val="20"/>
                <w:szCs w:val="20"/>
              </w:rPr>
              <w:t xml:space="preserve">Finance </w:t>
            </w:r>
          </w:p>
          <w:p w:rsidR="00D874DC" w:rsidRPr="00D874DC" w:rsidRDefault="00D874DC" w:rsidP="00D874DC">
            <w:pPr>
              <w:rPr>
                <w:rFonts w:ascii="Arial" w:hAnsi="Arial" w:cs="Arial"/>
                <w:b/>
                <w:color w:val="4F81BD" w:themeColor="accent1"/>
                <w:sz w:val="20"/>
                <w:szCs w:val="20"/>
              </w:rPr>
            </w:pPr>
            <w:r w:rsidRPr="00D874DC">
              <w:rPr>
                <w:rFonts w:ascii="Arial" w:hAnsi="Arial" w:cs="Arial"/>
                <w:b/>
                <w:color w:val="4F81BD" w:themeColor="accent1"/>
                <w:sz w:val="20"/>
                <w:szCs w:val="20"/>
              </w:rPr>
              <w:t>Interest Free Loans</w:t>
            </w:r>
          </w:p>
          <w:p w:rsidR="00D874DC" w:rsidRPr="00D874DC" w:rsidRDefault="00D874DC" w:rsidP="00D874DC">
            <w:pPr>
              <w:rPr>
                <w:rFonts w:ascii="Arial" w:hAnsi="Arial" w:cs="Arial"/>
                <w:color w:val="333333"/>
                <w:sz w:val="20"/>
                <w:szCs w:val="20"/>
              </w:rPr>
            </w:pPr>
            <w:r w:rsidRPr="00D874DC">
              <w:rPr>
                <w:rFonts w:ascii="Arial" w:hAnsi="Arial" w:cs="Arial"/>
                <w:color w:val="333333"/>
                <w:sz w:val="20"/>
                <w:szCs w:val="20"/>
              </w:rPr>
              <w:t>For season tickets and/or bicycles and safety equipment as well as tenancy deposit scheme</w:t>
            </w:r>
          </w:p>
          <w:p w:rsidR="00D874DC" w:rsidRPr="00D874DC" w:rsidRDefault="00D874DC" w:rsidP="00D874DC">
            <w:pPr>
              <w:rPr>
                <w:rFonts w:ascii="Arial" w:hAnsi="Arial" w:cs="Arial"/>
                <w:color w:val="333333"/>
                <w:sz w:val="20"/>
                <w:szCs w:val="20"/>
              </w:rPr>
            </w:pPr>
          </w:p>
          <w:p w:rsidR="00D874DC" w:rsidRPr="00D874DC" w:rsidRDefault="00D874DC" w:rsidP="00D874DC">
            <w:pPr>
              <w:rPr>
                <w:rFonts w:ascii="Arial" w:hAnsi="Arial" w:cs="Arial"/>
                <w:b/>
                <w:color w:val="4F81BD" w:themeColor="accent1"/>
                <w:sz w:val="20"/>
                <w:szCs w:val="20"/>
              </w:rPr>
            </w:pPr>
            <w:r w:rsidRPr="00D874DC">
              <w:rPr>
                <w:rFonts w:ascii="Arial" w:hAnsi="Arial" w:cs="Arial"/>
                <w:b/>
                <w:color w:val="4F81BD" w:themeColor="accent1"/>
                <w:sz w:val="20"/>
                <w:szCs w:val="20"/>
              </w:rPr>
              <w:t>Special Leave</w:t>
            </w:r>
          </w:p>
          <w:p w:rsidR="00D874DC" w:rsidRPr="00D874DC" w:rsidRDefault="00D874DC" w:rsidP="00D874DC">
            <w:pPr>
              <w:rPr>
                <w:rFonts w:ascii="Arial" w:hAnsi="Arial" w:cs="Arial"/>
                <w:color w:val="333333"/>
                <w:sz w:val="20"/>
                <w:szCs w:val="20"/>
              </w:rPr>
            </w:pPr>
            <w:r w:rsidRPr="00D874DC">
              <w:rPr>
                <w:rFonts w:ascii="Arial" w:hAnsi="Arial" w:cs="Arial"/>
                <w:color w:val="333333"/>
                <w:sz w:val="20"/>
                <w:szCs w:val="20"/>
              </w:rPr>
              <w:t xml:space="preserve">Additional paid leave is available for employees taking part in public duties, trade union activities, </w:t>
            </w:r>
            <w:proofErr w:type="gramStart"/>
            <w:r w:rsidRPr="00D874DC">
              <w:rPr>
                <w:rFonts w:ascii="Arial" w:hAnsi="Arial" w:cs="Arial"/>
                <w:color w:val="333333"/>
                <w:sz w:val="20"/>
                <w:szCs w:val="20"/>
              </w:rPr>
              <w:t>special</w:t>
            </w:r>
            <w:proofErr w:type="gramEnd"/>
            <w:r w:rsidRPr="00D874DC">
              <w:rPr>
                <w:rFonts w:ascii="Arial" w:hAnsi="Arial" w:cs="Arial"/>
                <w:color w:val="333333"/>
                <w:sz w:val="20"/>
                <w:szCs w:val="20"/>
              </w:rPr>
              <w:t>/trained forces and for health &amp; safety representatives.</w:t>
            </w:r>
          </w:p>
          <w:p w:rsidR="00D874DC" w:rsidRPr="00D874DC" w:rsidRDefault="00D874DC" w:rsidP="00D874DC">
            <w:pPr>
              <w:rPr>
                <w:rFonts w:ascii="Arial" w:hAnsi="Arial" w:cs="Arial"/>
                <w:color w:val="333333"/>
                <w:sz w:val="20"/>
                <w:szCs w:val="20"/>
              </w:rPr>
            </w:pPr>
          </w:p>
          <w:p w:rsidR="00D874DC" w:rsidRPr="00D874DC" w:rsidRDefault="00D874DC" w:rsidP="00D874DC">
            <w:pPr>
              <w:rPr>
                <w:rFonts w:ascii="Arial" w:hAnsi="Arial" w:cs="Arial"/>
                <w:i/>
                <w:color w:val="4F81BD" w:themeColor="accent1"/>
                <w:sz w:val="20"/>
                <w:szCs w:val="20"/>
              </w:rPr>
            </w:pPr>
            <w:r w:rsidRPr="00D874DC">
              <w:rPr>
                <w:rFonts w:ascii="Arial" w:hAnsi="Arial" w:cs="Arial"/>
                <w:i/>
                <w:color w:val="4F81BD" w:themeColor="accent1"/>
                <w:sz w:val="20"/>
                <w:szCs w:val="20"/>
              </w:rPr>
              <w:t>The following benefits only apply to eligible roles:</w:t>
            </w:r>
          </w:p>
          <w:p w:rsidR="00D874DC" w:rsidRPr="00D874DC" w:rsidRDefault="00D874DC" w:rsidP="00D874DC">
            <w:pPr>
              <w:rPr>
                <w:rFonts w:ascii="Arial" w:hAnsi="Arial" w:cs="Arial"/>
                <w:b/>
                <w:color w:val="008000"/>
                <w:sz w:val="20"/>
                <w:szCs w:val="20"/>
              </w:rPr>
            </w:pPr>
          </w:p>
          <w:p w:rsidR="00D874DC" w:rsidRPr="00D874DC" w:rsidRDefault="00D874DC" w:rsidP="00D874DC">
            <w:pPr>
              <w:rPr>
                <w:rFonts w:ascii="Arial" w:hAnsi="Arial" w:cs="Arial"/>
                <w:color w:val="4F81BD" w:themeColor="accent1"/>
                <w:sz w:val="20"/>
                <w:szCs w:val="20"/>
              </w:rPr>
            </w:pPr>
            <w:r w:rsidRPr="00D874DC">
              <w:rPr>
                <w:rFonts w:ascii="Arial" w:hAnsi="Arial" w:cs="Arial"/>
                <w:b/>
                <w:color w:val="4F81BD" w:themeColor="accent1"/>
                <w:sz w:val="20"/>
                <w:szCs w:val="20"/>
              </w:rPr>
              <w:t>Lease Car Scheme</w:t>
            </w:r>
          </w:p>
          <w:p w:rsidR="00D874DC" w:rsidRPr="00D874DC" w:rsidRDefault="00D874DC" w:rsidP="00D874DC">
            <w:pPr>
              <w:rPr>
                <w:rFonts w:ascii="Arial" w:hAnsi="Arial" w:cs="Arial"/>
                <w:b/>
                <w:color w:val="4F81BD" w:themeColor="accent1"/>
                <w:sz w:val="20"/>
                <w:szCs w:val="20"/>
              </w:rPr>
            </w:pPr>
            <w:r w:rsidRPr="00D874DC">
              <w:rPr>
                <w:rFonts w:ascii="Arial" w:hAnsi="Arial" w:cs="Arial"/>
                <w:b/>
                <w:color w:val="4F81BD" w:themeColor="accent1"/>
                <w:sz w:val="20"/>
                <w:szCs w:val="20"/>
              </w:rPr>
              <w:t>Relocation Assistance</w:t>
            </w:r>
          </w:p>
          <w:p w:rsidR="00D874DC" w:rsidRPr="00D874DC" w:rsidRDefault="00D874DC" w:rsidP="00D874DC">
            <w:pPr>
              <w:rPr>
                <w:rFonts w:ascii="Arial" w:hAnsi="Arial" w:cs="Arial"/>
                <w:color w:val="333333"/>
                <w:sz w:val="20"/>
                <w:szCs w:val="20"/>
              </w:rPr>
            </w:pPr>
            <w:r w:rsidRPr="00D874DC">
              <w:rPr>
                <w:rFonts w:ascii="Arial" w:hAnsi="Arial" w:cs="Arial"/>
                <w:b/>
                <w:color w:val="4F81BD" w:themeColor="accent1"/>
                <w:sz w:val="20"/>
                <w:szCs w:val="20"/>
              </w:rPr>
              <w:t>Free Car Parking</w:t>
            </w:r>
          </w:p>
        </w:tc>
      </w:tr>
    </w:tbl>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D874DC">
      <w:pgSz w:w="16840" w:h="11900" w:orient="landscape"/>
      <w:pgMar w:top="1134" w:right="851"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45315">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Default="00CF4B4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Default="00CF4B4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D874DC">
    <w:pPr>
      <w:pStyle w:val="Header"/>
    </w:pPr>
    <w:r>
      <w:rPr>
        <w:noProof/>
        <w:lang w:eastAsia="en-GB"/>
      </w:rPr>
      <w:drawing>
        <wp:anchor distT="0" distB="0" distL="114300" distR="114300" simplePos="0" relativeHeight="251656704" behindDoc="1" locked="0" layoutInCell="1" allowOverlap="1">
          <wp:simplePos x="0" y="0"/>
          <wp:positionH relativeFrom="column">
            <wp:posOffset>7445375</wp:posOffset>
          </wp:positionH>
          <wp:positionV relativeFrom="paragraph">
            <wp:posOffset>-636905</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D1DE2"/>
    <w:multiLevelType w:val="hybridMultilevel"/>
    <w:tmpl w:val="59BE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A0CF6"/>
    <w:multiLevelType w:val="hybridMultilevel"/>
    <w:tmpl w:val="8E24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14C6DA5"/>
    <w:multiLevelType w:val="hybridMultilevel"/>
    <w:tmpl w:val="F132C182"/>
    <w:lvl w:ilvl="0" w:tplc="192633E6">
      <w:start w:val="1"/>
      <w:numFmt w:val="bullet"/>
      <w:pStyle w:val="Bulletroundblack"/>
      <w:lvlText w:val="•"/>
      <w:lvlJc w:val="left"/>
      <w:pPr>
        <w:ind w:left="1074" w:hanging="360"/>
      </w:pPr>
      <w:rPr>
        <w:rFonts w:ascii="Arial" w:hAnsi="Arial" w:hint="default"/>
        <w:color w:val="auto"/>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70832BE3"/>
    <w:multiLevelType w:val="hybridMultilevel"/>
    <w:tmpl w:val="D378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91BD6"/>
    <w:multiLevelType w:val="hybridMultilevel"/>
    <w:tmpl w:val="D770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D90680"/>
    <w:multiLevelType w:val="hybridMultilevel"/>
    <w:tmpl w:val="B1D84474"/>
    <w:lvl w:ilvl="0" w:tplc="08090001">
      <w:start w:val="1"/>
      <w:numFmt w:val="bullet"/>
      <w:lvlText w:val=""/>
      <w:lvlJc w:val="left"/>
      <w:pPr>
        <w:ind w:left="1074" w:hanging="360"/>
      </w:pPr>
      <w:rPr>
        <w:rFonts w:ascii="Symbol" w:hAnsi="Symbol" w:hint="default"/>
        <w:color w:val="auto"/>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7"/>
  </w:num>
  <w:num w:numId="2">
    <w:abstractNumId w:val="4"/>
  </w:num>
  <w:num w:numId="3">
    <w:abstractNumId w:val="5"/>
  </w:num>
  <w:num w:numId="4">
    <w:abstractNumId w:val="10"/>
  </w:num>
  <w:num w:numId="5">
    <w:abstractNumId w:val="5"/>
  </w:num>
  <w:num w:numId="6">
    <w:abstractNumId w:val="0"/>
  </w:num>
  <w:num w:numId="7">
    <w:abstractNumId w:val="8"/>
  </w:num>
  <w:num w:numId="8">
    <w:abstractNumId w:val="6"/>
  </w:num>
  <w:num w:numId="9">
    <w:abstractNumId w:val="1"/>
  </w:num>
  <w:num w:numId="10">
    <w:abstractNumId w:val="11"/>
  </w:num>
  <w:num w:numId="11">
    <w:abstractNumId w:val="2"/>
  </w:num>
  <w:num w:numId="12">
    <w:abstractNumId w:val="3"/>
  </w:num>
  <w:num w:numId="13">
    <w:abstractNumId w:val="9"/>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0F49C2"/>
    <w:rsid w:val="001070E3"/>
    <w:rsid w:val="00112978"/>
    <w:rsid w:val="00115394"/>
    <w:rsid w:val="00117C35"/>
    <w:rsid w:val="00126EC7"/>
    <w:rsid w:val="00134DD1"/>
    <w:rsid w:val="0013566A"/>
    <w:rsid w:val="00145315"/>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36A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0A24"/>
    <w:rsid w:val="00367AEB"/>
    <w:rsid w:val="00380C96"/>
    <w:rsid w:val="00383E24"/>
    <w:rsid w:val="00385003"/>
    <w:rsid w:val="003A60D0"/>
    <w:rsid w:val="003D3569"/>
    <w:rsid w:val="003F6B27"/>
    <w:rsid w:val="0041113A"/>
    <w:rsid w:val="00414193"/>
    <w:rsid w:val="004456F3"/>
    <w:rsid w:val="00466881"/>
    <w:rsid w:val="00470EA5"/>
    <w:rsid w:val="004813D3"/>
    <w:rsid w:val="0048562D"/>
    <w:rsid w:val="00491B2B"/>
    <w:rsid w:val="0049401F"/>
    <w:rsid w:val="00495A9F"/>
    <w:rsid w:val="004C6BE2"/>
    <w:rsid w:val="004D5F90"/>
    <w:rsid w:val="004F0160"/>
    <w:rsid w:val="005028D9"/>
    <w:rsid w:val="005156C7"/>
    <w:rsid w:val="00525179"/>
    <w:rsid w:val="005306B3"/>
    <w:rsid w:val="00556C4D"/>
    <w:rsid w:val="005837A7"/>
    <w:rsid w:val="00583B07"/>
    <w:rsid w:val="0059166E"/>
    <w:rsid w:val="005A446F"/>
    <w:rsid w:val="005E6DEC"/>
    <w:rsid w:val="005F4310"/>
    <w:rsid w:val="005F49F5"/>
    <w:rsid w:val="006000E0"/>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D014B"/>
    <w:rsid w:val="007E42E0"/>
    <w:rsid w:val="00805432"/>
    <w:rsid w:val="00816400"/>
    <w:rsid w:val="008744B8"/>
    <w:rsid w:val="008900C3"/>
    <w:rsid w:val="00894E48"/>
    <w:rsid w:val="008A11CE"/>
    <w:rsid w:val="008C182F"/>
    <w:rsid w:val="008F09A3"/>
    <w:rsid w:val="00910E02"/>
    <w:rsid w:val="00915CEB"/>
    <w:rsid w:val="00920C49"/>
    <w:rsid w:val="009212D2"/>
    <w:rsid w:val="009249AC"/>
    <w:rsid w:val="00947454"/>
    <w:rsid w:val="00985109"/>
    <w:rsid w:val="0098651D"/>
    <w:rsid w:val="009943EB"/>
    <w:rsid w:val="009A27CE"/>
    <w:rsid w:val="009D001B"/>
    <w:rsid w:val="009F7839"/>
    <w:rsid w:val="00A052E4"/>
    <w:rsid w:val="00A13433"/>
    <w:rsid w:val="00A31A47"/>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33192"/>
    <w:rsid w:val="00B40B53"/>
    <w:rsid w:val="00B4234F"/>
    <w:rsid w:val="00B50B4F"/>
    <w:rsid w:val="00B63F9A"/>
    <w:rsid w:val="00B6573B"/>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65207"/>
    <w:rsid w:val="00D874DC"/>
    <w:rsid w:val="00D9328A"/>
    <w:rsid w:val="00D9355F"/>
    <w:rsid w:val="00DA5017"/>
    <w:rsid w:val="00DB28C2"/>
    <w:rsid w:val="00DC3864"/>
    <w:rsid w:val="00DC67B8"/>
    <w:rsid w:val="00DF7984"/>
    <w:rsid w:val="00E01AC5"/>
    <w:rsid w:val="00E159BA"/>
    <w:rsid w:val="00E309B0"/>
    <w:rsid w:val="00E5041C"/>
    <w:rsid w:val="00E560F8"/>
    <w:rsid w:val="00E6435B"/>
    <w:rsid w:val="00E763C5"/>
    <w:rsid w:val="00E831FC"/>
    <w:rsid w:val="00EA0BA9"/>
    <w:rsid w:val="00EA7811"/>
    <w:rsid w:val="00EB4387"/>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74BB0"/>
    <w:rsid w:val="00F85EAD"/>
    <w:rsid w:val="00F928D0"/>
    <w:rsid w:val="00F939A3"/>
    <w:rsid w:val="00FE0C0F"/>
    <w:rsid w:val="00FE3EC9"/>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ListParagraph">
    <w:name w:val="List Paragraph"/>
    <w:basedOn w:val="Normal"/>
    <w:uiPriority w:val="72"/>
    <w:qFormat/>
    <w:rsid w:val="000F49C2"/>
    <w:pPr>
      <w:ind w:left="720"/>
      <w:contextualSpacing/>
    </w:pPr>
  </w:style>
  <w:style w:type="paragraph" w:customStyle="1" w:styleId="Bulletroundblack">
    <w:name w:val="Bullet round black"/>
    <w:basedOn w:val="Normal"/>
    <w:qFormat/>
    <w:rsid w:val="000F49C2"/>
    <w:pPr>
      <w:numPr>
        <w:numId w:val="13"/>
      </w:numPr>
      <w:spacing w:after="80"/>
      <w:ind w:left="357" w:hanging="357"/>
    </w:pPr>
    <w:rPr>
      <w:rFonts w:ascii="Arial" w:eastAsia="Arial" w:hAnsi="Arial" w:cs="Calibri"/>
      <w:sz w:val="22"/>
      <w:szCs w:val="22"/>
    </w:rPr>
  </w:style>
  <w:style w:type="paragraph" w:customStyle="1" w:styleId="Default">
    <w:name w:val="Default"/>
    <w:basedOn w:val="Normal"/>
    <w:rsid w:val="000F49C2"/>
    <w:pPr>
      <w:autoSpaceDE w:val="0"/>
      <w:autoSpaceDN w:val="0"/>
    </w:pPr>
    <w:rPr>
      <w:rFonts w:ascii="Arial" w:eastAsiaTheme="minorHAnsi"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87694505">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g"/><Relationship Id="rId26" Type="http://schemas.openxmlformats.org/officeDocument/2006/relationships/hyperlink" Target="https://twitter.com/envagency" TargetMode="External"/><Relationship Id="rId39" Type="http://schemas.openxmlformats.org/officeDocument/2006/relationships/image" Target="media/image180.wmf"/><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16.jpeg"/><Relationship Id="rId42" Type="http://schemas.openxmlformats.org/officeDocument/2006/relationships/image" Target="media/image20.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v.uk/environment-agency" TargetMode="External"/><Relationship Id="rId17" Type="http://schemas.openxmlformats.org/officeDocument/2006/relationships/image" Target="media/image7.jpg"/><Relationship Id="rId25" Type="http://schemas.openxmlformats.org/officeDocument/2006/relationships/hyperlink" Target="http://www.gov.uk/environment-agency" TargetMode="External"/><Relationship Id="rId33" Type="http://schemas.openxmlformats.org/officeDocument/2006/relationships/image" Target="media/image15.jpeg"/><Relationship Id="rId38" Type="http://schemas.openxmlformats.org/officeDocument/2006/relationships/image" Target="media/image18.wmf"/><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g"/><Relationship Id="rId29" Type="http://schemas.openxmlformats.org/officeDocument/2006/relationships/hyperlink" Target="https://www.instagram.com/envagency" TargetMode="External"/><Relationship Id="rId41" Type="http://schemas.openxmlformats.org/officeDocument/2006/relationships/image" Target="media/image19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environment-agency" TargetMode="External"/><Relationship Id="rId24" Type="http://schemas.openxmlformats.org/officeDocument/2006/relationships/image" Target="media/image13.jpeg"/><Relationship Id="rId32" Type="http://schemas.openxmlformats.org/officeDocument/2006/relationships/image" Target="media/image14.jpeg"/><Relationship Id="rId37" Type="http://schemas.openxmlformats.org/officeDocument/2006/relationships/image" Target="media/image170.wmf"/><Relationship Id="rId40" Type="http://schemas.openxmlformats.org/officeDocument/2006/relationships/image" Target="media/image19.w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0.png"/><Relationship Id="rId23" Type="http://schemas.openxmlformats.org/officeDocument/2006/relationships/hyperlink" Target="http://www.environment-agency.gov.uk/aboutus" TargetMode="External"/><Relationship Id="rId28" Type="http://schemas.openxmlformats.org/officeDocument/2006/relationships/hyperlink" Target="https://www.linkedin.com/company/environment-agency" TargetMode="External"/><Relationship Id="rId36" Type="http://schemas.openxmlformats.org/officeDocument/2006/relationships/image" Target="media/image17.wmf"/><Relationship Id="rId10" Type="http://schemas.openxmlformats.org/officeDocument/2006/relationships/image" Target="media/image3.png"/><Relationship Id="rId19" Type="http://schemas.openxmlformats.org/officeDocument/2006/relationships/image" Target="media/image9.jpg"/><Relationship Id="rId31" Type="http://schemas.openxmlformats.org/officeDocument/2006/relationships/hyperlink" Target="http://www.youtube.co.uk/user/EnvironmentAgencyTV"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hyperlink" Target="https://www.facebook.com/environmentagency" TargetMode="External"/><Relationship Id="rId30" Type="http://schemas.openxmlformats.org/officeDocument/2006/relationships/hyperlink" Target="https://www.flickr.com/photos/environment-agency" TargetMode="External"/><Relationship Id="rId35" Type="http://schemas.openxmlformats.org/officeDocument/2006/relationships/hyperlink" Target="https://www.gov.uk/government/organisations/environment-agency/about/recruitment" TargetMode="External"/><Relationship Id="rId43" Type="http://schemas.openxmlformats.org/officeDocument/2006/relationships/hyperlink" Target="mailto:ea_recruitment@sscl.gse.gov.uk"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07BA-CA54-4645-B7E0-16A37DC6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2862</Words>
  <Characters>16316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2</cp:revision>
  <cp:lastPrinted>2018-11-15T08:56:00Z</cp:lastPrinted>
  <dcterms:created xsi:type="dcterms:W3CDTF">2019-08-09T07:17:00Z</dcterms:created>
  <dcterms:modified xsi:type="dcterms:W3CDTF">2019-08-09T07:17:00Z</dcterms:modified>
</cp:coreProperties>
</file>