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74E15" w:rsidP="009C3D40">
      <w:pPr>
        <w:rPr>
          <w:rFonts w:ascii="Arial" w:hAnsi="Arial" w:cs="Arial"/>
          <w:color w:val="004C84"/>
          <w:sz w:val="44"/>
          <w:szCs w:val="56"/>
        </w:rPr>
      </w:pPr>
      <w:r w:rsidRPr="00A74E15">
        <w:rPr>
          <w:rFonts w:ascii="Arial" w:hAnsi="Arial" w:cs="Arial"/>
          <w:color w:val="004C84"/>
          <w:sz w:val="72"/>
          <w:szCs w:val="72"/>
        </w:rPr>
        <w:t>Commercial Services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4E15" w:rsidRPr="00A74E15">
                              <w:rPr>
                                <w:rFonts w:ascii="Arial" w:hAnsi="Arial" w:cs="Arial"/>
                                <w:b/>
                                <w:color w:val="FFFFFF" w:themeColor="background1"/>
                                <w:sz w:val="22"/>
                                <w:szCs w:val="22"/>
                              </w:rPr>
                              <w:t>Commercial Services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4E15">
                              <w:rPr>
                                <w:rFonts w:ascii="Arial" w:hAnsi="Arial" w:cs="Arial"/>
                                <w:b/>
                                <w:color w:val="FFFFFF" w:themeColor="background1"/>
                                <w:sz w:val="22"/>
                                <w:szCs w:val="22"/>
                              </w:rPr>
                              <w:t xml:space="preserve">Peterborough, Solihull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4E15">
                              <w:rPr>
                                <w:rFonts w:ascii="Arial" w:hAnsi="Arial" w:cs="Arial"/>
                                <w:b/>
                                <w:color w:val="FFFFFF" w:themeColor="background1"/>
                                <w:sz w:val="22"/>
                                <w:szCs w:val="22"/>
                              </w:rPr>
                              <w:t>02/08/19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4E15">
                              <w:rPr>
                                <w:rFonts w:ascii="Arial" w:hAnsi="Arial" w:cs="Arial"/>
                                <w:b/>
                                <w:color w:val="FFFFFF" w:themeColor="background1"/>
                                <w:sz w:val="22"/>
                                <w:szCs w:val="22"/>
                              </w:rPr>
                              <w:t xml:space="preserve"> 12015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4E15" w:rsidRPr="00A74E15">
                        <w:rPr>
                          <w:rFonts w:ascii="Arial" w:hAnsi="Arial" w:cs="Arial"/>
                          <w:b/>
                          <w:color w:val="FFFFFF" w:themeColor="background1"/>
                          <w:sz w:val="22"/>
                          <w:szCs w:val="22"/>
                        </w:rPr>
                        <w:t>Commercial Services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4E15">
                        <w:rPr>
                          <w:rFonts w:ascii="Arial" w:hAnsi="Arial" w:cs="Arial"/>
                          <w:b/>
                          <w:color w:val="FFFFFF" w:themeColor="background1"/>
                          <w:sz w:val="22"/>
                          <w:szCs w:val="22"/>
                        </w:rPr>
                        <w:t xml:space="preserve">Peterborough, Solihull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4E15">
                        <w:rPr>
                          <w:rFonts w:ascii="Arial" w:hAnsi="Arial" w:cs="Arial"/>
                          <w:b/>
                          <w:color w:val="FFFFFF" w:themeColor="background1"/>
                          <w:sz w:val="22"/>
                          <w:szCs w:val="22"/>
                        </w:rPr>
                        <w:t>02/08/19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4E15">
                        <w:rPr>
                          <w:rFonts w:ascii="Arial" w:hAnsi="Arial" w:cs="Arial"/>
                          <w:b/>
                          <w:color w:val="FFFFFF" w:themeColor="background1"/>
                          <w:sz w:val="22"/>
                          <w:szCs w:val="22"/>
                        </w:rPr>
                        <w:t xml:space="preserve"> 12015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74E15"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74E15"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A74E15">
        <w:rPr>
          <w:rFonts w:ascii="Arial" w:hAnsi="Arial" w:cs="Arial"/>
          <w:sz w:val="22"/>
          <w:szCs w:val="22"/>
        </w:rPr>
        <w:t>£</w:t>
      </w:r>
      <w:r w:rsidR="00A74E15" w:rsidRPr="00A74E15">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A74E15" w:rsidRPr="00A74E1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74E15" w:rsidRPr="00A74E15">
        <w:rPr>
          <w:rFonts w:ascii="Arial" w:hAnsi="Arial" w:cs="Arial"/>
          <w:sz w:val="22"/>
          <w:szCs w:val="22"/>
        </w:rPr>
        <w:t>Kingfisher House, Goldhay Way, Peterborough PE2 5ZR</w:t>
      </w:r>
    </w:p>
    <w:p w:rsidR="00910E02" w:rsidRPr="00A74E15" w:rsidRDefault="00A74E15" w:rsidP="00910E02">
      <w:pPr>
        <w:pStyle w:val="PlainText"/>
        <w:spacing w:line="276" w:lineRule="auto"/>
        <w:ind w:left="2268" w:hanging="2268"/>
        <w:rPr>
          <w:rFonts w:ascii="Arial" w:hAnsi="Arial" w:cs="Arial"/>
          <w:sz w:val="22"/>
          <w:szCs w:val="22"/>
        </w:rPr>
      </w:pPr>
      <w:r w:rsidRPr="00A74E15">
        <w:rPr>
          <w:rFonts w:ascii="Arial" w:hAnsi="Arial" w:cs="Arial"/>
          <w:b/>
          <w:sz w:val="22"/>
          <w:szCs w:val="22"/>
        </w:rPr>
        <w:t xml:space="preserve">                          </w:t>
      </w:r>
      <w:r w:rsidRPr="00A74E15">
        <w:t xml:space="preserve">          </w:t>
      </w:r>
      <w:r w:rsidRPr="00A74E15">
        <w:rPr>
          <w:rFonts w:ascii="Arial" w:hAnsi="Arial" w:cs="Arial"/>
          <w:sz w:val="22"/>
          <w:szCs w:val="22"/>
        </w:rPr>
        <w:t>Sapphire East, 550 Streetsbrook Road, Solihull B91 1QT</w:t>
      </w:r>
    </w:p>
    <w:p w:rsidR="00A74E15" w:rsidRPr="00E01AC5" w:rsidRDefault="00A74E15"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 xml:space="preserve">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74E15" w:rsidRPr="00A74E15">
        <w:rPr>
          <w:rFonts w:ascii="Arial" w:hAnsi="Arial" w:cs="Arial"/>
          <w:sz w:val="22"/>
          <w:szCs w:val="22"/>
        </w:rPr>
        <w:t>37</w:t>
      </w:r>
      <w:r w:rsidRPr="00A74E15">
        <w:rPr>
          <w:rFonts w:ascii="Arial" w:hAnsi="Arial" w:cs="Arial"/>
          <w:sz w:val="22"/>
          <w:szCs w:val="22"/>
        </w:rPr>
        <w:t xml:space="preserve"> hours FTE, </w:t>
      </w:r>
      <w:r w:rsidR="00A74E15" w:rsidRPr="00A74E1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981120" w:rsidRPr="00A74E15">
        <w:rPr>
          <w:rFonts w:ascii="Arial" w:hAnsi="Arial" w:cs="Arial"/>
          <w:sz w:val="22"/>
          <w:szCs w:val="22"/>
        </w:rPr>
        <w:t xml:space="preserve"> </w:t>
      </w:r>
      <w:r w:rsidR="00A74E15" w:rsidRPr="00A74E15">
        <w:rPr>
          <w:rFonts w:ascii="Arial" w:hAnsi="Arial" w:cs="Arial"/>
          <w:sz w:val="22"/>
          <w:szCs w:val="22"/>
        </w:rPr>
        <w:t>27</w:t>
      </w:r>
      <w:r w:rsidR="00981120" w:rsidRPr="00A74E15">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A74E15" w:rsidRDefault="00910E02" w:rsidP="00A74E1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sidR="00A74E15">
        <w:rPr>
          <w:color w:val="1F497D"/>
          <w:sz w:val="20"/>
          <w:szCs w:val="20"/>
        </w:rPr>
        <w:t> </w:t>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A74E15"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Pr>
          <w:rFonts w:ascii="Arial" w:eastAsia="Times New Roman" w:hAnsi="Arial" w:cs="Arial"/>
          <w:color w:val="002A54"/>
          <w:sz w:val="20"/>
          <w:szCs w:val="20"/>
          <w:lang w:val="en" w:eastAsia="en-GB"/>
        </w:rPr>
        <w:t xml:space="preserve">The role of </w:t>
      </w:r>
      <w:r w:rsidR="00A74E15" w:rsidRPr="00A74E15">
        <w:rPr>
          <w:rFonts w:ascii="Arial" w:eastAsia="Times New Roman" w:hAnsi="Arial" w:cs="Arial"/>
          <w:color w:val="244061" w:themeColor="accent1" w:themeShade="80"/>
          <w:sz w:val="20"/>
          <w:szCs w:val="20"/>
          <w:lang w:val="en" w:eastAsia="en-GB"/>
        </w:rPr>
        <w:t>Commercial Services Manager</w:t>
      </w:r>
      <w:r w:rsidRPr="00A74E15">
        <w:rPr>
          <w:rFonts w:ascii="Arial" w:eastAsia="Times New Roman" w:hAnsi="Arial" w:cs="Arial"/>
          <w:color w:val="244061" w:themeColor="accent1" w:themeShade="80"/>
          <w:sz w:val="20"/>
          <w:szCs w:val="20"/>
          <w:lang w:val="en" w:eastAsia="en-GB"/>
        </w:rPr>
        <w:t xml:space="preserve"> fits into our </w:t>
      </w:r>
      <w:r w:rsidR="00A74E15" w:rsidRPr="00A74E15">
        <w:rPr>
          <w:rFonts w:ascii="Arial" w:eastAsia="Times New Roman" w:hAnsi="Arial" w:cs="Arial"/>
          <w:color w:val="244061" w:themeColor="accent1" w:themeShade="80"/>
          <w:sz w:val="20"/>
          <w:szCs w:val="20"/>
          <w:lang w:val="en" w:eastAsia="en-GB"/>
        </w:rPr>
        <w:t>Business Services</w:t>
      </w:r>
      <w:r w:rsidRPr="00A74E15">
        <w:rPr>
          <w:rFonts w:ascii="Arial" w:eastAsia="Times New Roman" w:hAnsi="Arial" w:cs="Arial"/>
          <w:color w:val="244061" w:themeColor="accent1" w:themeShade="80"/>
          <w:sz w:val="20"/>
          <w:szCs w:val="20"/>
          <w:lang w:val="en" w:eastAsia="en-GB"/>
        </w:rPr>
        <w:t xml:space="preserve"> job family at grade </w:t>
      </w:r>
      <w:r w:rsidR="00A74E15">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A74E15" w:rsidRDefault="00A74E15" w:rsidP="00A74E15">
      <w:pPr>
        <w:pStyle w:val="PlainText"/>
        <w:spacing w:line="276" w:lineRule="auto"/>
        <w:rPr>
          <w:rFonts w:ascii="Arial" w:hAnsi="Arial" w:cs="Arial"/>
          <w:sz w:val="22"/>
          <w:szCs w:val="22"/>
        </w:rPr>
      </w:pPr>
      <w:r w:rsidRPr="00A74E15">
        <w:rPr>
          <w:rFonts w:ascii="Arial" w:hAnsi="Arial" w:cs="Arial"/>
          <w:sz w:val="22"/>
          <w:szCs w:val="22"/>
        </w:rPr>
        <w:t>Benefits include generous pension provision and leave entitlement. Our flexible working practices support a healthy work/life balance and offer options to help accommodate personal commitments. Excellent training and learning opportunities are available, including persona</w:t>
      </w:r>
      <w:r w:rsidRPr="00A74E15">
        <w:rPr>
          <w:rFonts w:ascii="Arial" w:hAnsi="Arial" w:cs="Arial"/>
          <w:sz w:val="22"/>
          <w:szCs w:val="22"/>
        </w:rPr>
        <w:t>l and professional development.</w:t>
      </w:r>
      <w:r w:rsidRPr="00A74E15">
        <w:rPr>
          <w:rFonts w:ascii="Arial" w:hAnsi="Arial" w:cs="Arial"/>
          <w:sz w:val="22"/>
          <w:szCs w:val="22"/>
        </w:rPr>
        <w:t>Salary: £44,477 - £49,000 (an uplift in salary will be considered for exceptio</w:t>
      </w:r>
      <w:r w:rsidRPr="00A74E15">
        <w:rPr>
          <w:rFonts w:ascii="Arial" w:hAnsi="Arial" w:cs="Arial"/>
          <w:sz w:val="22"/>
          <w:szCs w:val="22"/>
        </w:rPr>
        <w:t>nal candidates).</w:t>
      </w:r>
      <w:r w:rsidRPr="00A74E15">
        <w:rPr>
          <w:rFonts w:ascii="Arial" w:hAnsi="Arial" w:cs="Arial"/>
          <w:sz w:val="22"/>
          <w:szCs w:val="22"/>
        </w:rPr>
        <w:t xml:space="preserve">Occasional travel (regionally or nationally) and overnight stays required. Driving licence ideally required as some driving may be necessary. Lease car is available where </w:t>
      </w:r>
      <w:r w:rsidRPr="00A74E15">
        <w:rPr>
          <w:rFonts w:ascii="Arial" w:hAnsi="Arial" w:cs="Arial"/>
          <w:sz w:val="22"/>
          <w:szCs w:val="22"/>
        </w:rPr>
        <w:t xml:space="preserve">there is a clear business need. </w:t>
      </w:r>
      <w:r w:rsidRPr="00A74E15">
        <w:rPr>
          <w:rFonts w:ascii="Arial" w:hAnsi="Arial" w:cs="Arial"/>
          <w:sz w:val="22"/>
          <w:szCs w:val="22"/>
        </w:rPr>
        <w:t xml:space="preserve">For further information contact Brian Francis on 07771 940720 or </w:t>
      </w:r>
      <w:hyperlink r:id="rId30" w:history="1">
        <w:r w:rsidRPr="00A74E15">
          <w:rPr>
            <w:rStyle w:val="Hyperlink"/>
            <w:rFonts w:ascii="Arial" w:hAnsi="Arial" w:cs="Arial"/>
            <w:color w:val="auto"/>
            <w:sz w:val="22"/>
            <w:szCs w:val="22"/>
          </w:rPr>
          <w:t>brian.francis@environment-agency.gov.uk</w:t>
        </w:r>
      </w:hyperlink>
      <w:r w:rsidRPr="00A74E15">
        <w:rPr>
          <w:rFonts w:ascii="Arial" w:hAnsi="Arial" w:cs="Arial"/>
          <w:sz w:val="22"/>
          <w:szCs w:val="22"/>
        </w:rPr>
        <w:t xml:space="preserve"> </w:t>
      </w:r>
      <w:r w:rsidRPr="00A74E15">
        <w:rPr>
          <w:rFonts w:ascii="Arial" w:hAnsi="Arial" w:cs="Arial"/>
          <w:sz w:val="22"/>
          <w:szCs w:val="22"/>
        </w:rPr>
        <w:t xml:space="preserve">CVs or other documents attached to your application will </w:t>
      </w:r>
      <w:r w:rsidRPr="00A74E15">
        <w:rPr>
          <w:rFonts w:ascii="Arial" w:hAnsi="Arial" w:cs="Arial"/>
          <w:sz w:val="22"/>
          <w:szCs w:val="22"/>
        </w:rPr>
        <w:t xml:space="preserve">not be assessed for selection. </w:t>
      </w:r>
      <w:r w:rsidRPr="00A74E15">
        <w:rPr>
          <w:rFonts w:ascii="Arial" w:hAnsi="Arial" w:cs="Arial"/>
          <w:sz w:val="22"/>
          <w:szCs w:val="22"/>
        </w:rPr>
        <w:t>Interviews are currently anticipated to take place w/c 23rd September.</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w:t>
      </w:r>
      <w:bookmarkStart w:id="0" w:name="_GoBack"/>
      <w:bookmarkEnd w:id="0"/>
      <w:r w:rsidRPr="00356077">
        <w:rPr>
          <w:rFonts w:ascii="Arial" w:hAnsi="Arial" w:cs="Arial"/>
          <w:b/>
          <w:sz w:val="28"/>
          <w:szCs w:val="28"/>
        </w:rPr>
        <w: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color w:val="004C84"/>
          <w:sz w:val="60"/>
          <w:szCs w:val="60"/>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A74E15" w:rsidRDefault="00A74E15" w:rsidP="00A7799E">
      <w:pPr>
        <w:pStyle w:val="PlainText"/>
        <w:spacing w:line="276" w:lineRule="auto"/>
        <w:rPr>
          <w:rFonts w:ascii="Arial" w:hAnsi="Arial" w:cs="Arial"/>
          <w:color w:val="004C84"/>
          <w:sz w:val="60"/>
          <w:szCs w:val="60"/>
        </w:rPr>
      </w:pPr>
    </w:p>
    <w:p w:rsidR="00A74E15" w:rsidRPr="0069665F" w:rsidRDefault="00A74E15" w:rsidP="00A74E15">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74E15" w:rsidRPr="0069665F" w:rsidRDefault="00A74E15" w:rsidP="00A74E15">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74E1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4E15"/>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brian.francis@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1018-91F5-43B6-94B5-D9ED32DB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2019-08-02T06:43:00Z</dcterms:created>
  <dcterms:modified xsi:type="dcterms:W3CDTF">2019-08-02T06:43:00Z</dcterms:modified>
</cp:coreProperties>
</file>